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471D5" w14:textId="3F569067" w:rsidR="00F12EC1" w:rsidRPr="00F12EC1" w:rsidRDefault="00F12EC1" w:rsidP="00F12EC1">
      <w:pPr>
        <w:jc w:val="center"/>
      </w:pPr>
      <w:r w:rsidRPr="00F12EC1">
        <w:rPr>
          <w:noProof/>
          <w:lang w:eastAsia="ru-RU"/>
        </w:rPr>
        <w:drawing>
          <wp:inline distT="0" distB="0" distL="0" distR="0" wp14:anchorId="7C62D64E" wp14:editId="1652B85A">
            <wp:extent cx="819150" cy="1331119"/>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4099" cy="1371662"/>
                    </a:xfrm>
                    <a:prstGeom prst="rect">
                      <a:avLst/>
                    </a:prstGeom>
                    <a:noFill/>
                    <a:ln>
                      <a:noFill/>
                    </a:ln>
                  </pic:spPr>
                </pic:pic>
              </a:graphicData>
            </a:graphic>
          </wp:inline>
        </w:drawing>
      </w:r>
    </w:p>
    <w:p w14:paraId="6631CFDF" w14:textId="20007EF9" w:rsidR="00D97559" w:rsidRDefault="00D97559" w:rsidP="00D97559">
      <w:pPr>
        <w:jc w:val="center"/>
      </w:pPr>
    </w:p>
    <w:p w14:paraId="4E13CB95" w14:textId="6875E4A6" w:rsidR="00D97559" w:rsidRDefault="00D97559" w:rsidP="00D97559">
      <w:pPr>
        <w:jc w:val="center"/>
      </w:pPr>
    </w:p>
    <w:p w14:paraId="0DD1A620" w14:textId="3EDEC9BB" w:rsidR="00D97559" w:rsidRDefault="00D97559" w:rsidP="00D97559">
      <w:pPr>
        <w:jc w:val="center"/>
      </w:pPr>
    </w:p>
    <w:p w14:paraId="03EDD5F1" w14:textId="56352B35" w:rsidR="00D97559" w:rsidRDefault="00D97559" w:rsidP="00D97559">
      <w:pPr>
        <w:jc w:val="center"/>
      </w:pPr>
    </w:p>
    <w:p w14:paraId="50C773FC" w14:textId="0EB95B53" w:rsidR="00D97559" w:rsidRDefault="00D97559" w:rsidP="00D97559">
      <w:pPr>
        <w:jc w:val="center"/>
      </w:pPr>
    </w:p>
    <w:p w14:paraId="77F12B48" w14:textId="7A1668D5" w:rsidR="00D97559" w:rsidRPr="00D97559" w:rsidRDefault="00D97559" w:rsidP="00D97559">
      <w:pPr>
        <w:jc w:val="center"/>
        <w:rPr>
          <w:rFonts w:ascii="Times New Roman" w:hAnsi="Times New Roman" w:cs="Times New Roman"/>
          <w:b/>
          <w:bCs/>
          <w:sz w:val="52"/>
          <w:szCs w:val="52"/>
        </w:rPr>
      </w:pPr>
    </w:p>
    <w:p w14:paraId="358AC4D2" w14:textId="77777777" w:rsidR="00D97559" w:rsidRPr="00D97559" w:rsidRDefault="00D97559" w:rsidP="00D97559">
      <w:pPr>
        <w:jc w:val="center"/>
        <w:rPr>
          <w:rFonts w:ascii="Times New Roman" w:hAnsi="Times New Roman" w:cs="Times New Roman"/>
          <w:b/>
          <w:bCs/>
          <w:sz w:val="52"/>
          <w:szCs w:val="52"/>
        </w:rPr>
      </w:pPr>
      <w:bookmarkStart w:id="0" w:name="_GoBack"/>
      <w:r w:rsidRPr="00D97559">
        <w:rPr>
          <w:rFonts w:ascii="Times New Roman" w:hAnsi="Times New Roman" w:cs="Times New Roman"/>
          <w:b/>
          <w:bCs/>
          <w:sz w:val="52"/>
          <w:szCs w:val="52"/>
        </w:rPr>
        <w:t>ОТЧЕТ</w:t>
      </w:r>
    </w:p>
    <w:p w14:paraId="27AD6FA7" w14:textId="77777777" w:rsidR="00D97559" w:rsidRPr="00D97559" w:rsidRDefault="00D97559" w:rsidP="00D97559">
      <w:pPr>
        <w:jc w:val="center"/>
        <w:rPr>
          <w:rFonts w:ascii="Times New Roman" w:hAnsi="Times New Roman" w:cs="Times New Roman"/>
          <w:b/>
          <w:bCs/>
          <w:sz w:val="52"/>
          <w:szCs w:val="52"/>
        </w:rPr>
      </w:pPr>
      <w:r w:rsidRPr="00D97559">
        <w:rPr>
          <w:rFonts w:ascii="Times New Roman" w:hAnsi="Times New Roman" w:cs="Times New Roman"/>
          <w:b/>
          <w:bCs/>
          <w:sz w:val="52"/>
          <w:szCs w:val="52"/>
        </w:rPr>
        <w:t>О ДЕЯТЕЛЬНОСТИ</w:t>
      </w:r>
    </w:p>
    <w:p w14:paraId="43A11875" w14:textId="77777777" w:rsidR="00D97559" w:rsidRPr="00D97559" w:rsidRDefault="00D97559" w:rsidP="00D97559">
      <w:pPr>
        <w:jc w:val="center"/>
        <w:rPr>
          <w:rFonts w:ascii="Times New Roman" w:hAnsi="Times New Roman" w:cs="Times New Roman"/>
          <w:b/>
          <w:bCs/>
          <w:sz w:val="52"/>
          <w:szCs w:val="52"/>
        </w:rPr>
      </w:pPr>
      <w:r w:rsidRPr="00D97559">
        <w:rPr>
          <w:rFonts w:ascii="Times New Roman" w:hAnsi="Times New Roman" w:cs="Times New Roman"/>
          <w:b/>
          <w:bCs/>
          <w:sz w:val="52"/>
          <w:szCs w:val="52"/>
        </w:rPr>
        <w:t>КОНТРОЛЬНО-СЧЕТНОЙ ПАЛАТЫ</w:t>
      </w:r>
    </w:p>
    <w:p w14:paraId="23C3F57E" w14:textId="77777777" w:rsidR="00911EC8" w:rsidRDefault="00D97559" w:rsidP="00D97559">
      <w:pPr>
        <w:jc w:val="center"/>
        <w:rPr>
          <w:rFonts w:ascii="Times New Roman" w:hAnsi="Times New Roman" w:cs="Times New Roman"/>
          <w:b/>
          <w:bCs/>
          <w:sz w:val="52"/>
          <w:szCs w:val="52"/>
        </w:rPr>
      </w:pPr>
      <w:r w:rsidRPr="00D97559">
        <w:rPr>
          <w:rFonts w:ascii="Times New Roman" w:hAnsi="Times New Roman" w:cs="Times New Roman"/>
          <w:b/>
          <w:bCs/>
          <w:sz w:val="52"/>
          <w:szCs w:val="52"/>
        </w:rPr>
        <w:t>Пермского муниципального округа</w:t>
      </w:r>
    </w:p>
    <w:p w14:paraId="16342297" w14:textId="55D692A0" w:rsidR="00D97559" w:rsidRPr="00D97559" w:rsidRDefault="00911EC8" w:rsidP="00D97559">
      <w:pPr>
        <w:jc w:val="center"/>
        <w:rPr>
          <w:rFonts w:ascii="Times New Roman" w:hAnsi="Times New Roman" w:cs="Times New Roman"/>
          <w:b/>
          <w:bCs/>
          <w:sz w:val="52"/>
          <w:szCs w:val="52"/>
        </w:rPr>
      </w:pPr>
      <w:r>
        <w:rPr>
          <w:rFonts w:ascii="Times New Roman" w:hAnsi="Times New Roman" w:cs="Times New Roman"/>
          <w:b/>
          <w:bCs/>
          <w:sz w:val="52"/>
          <w:szCs w:val="52"/>
        </w:rPr>
        <w:t>Пермского края</w:t>
      </w:r>
    </w:p>
    <w:p w14:paraId="248DC82E" w14:textId="6747D76B" w:rsidR="006B5E73" w:rsidRDefault="00F03BC6" w:rsidP="002C2A51">
      <w:pPr>
        <w:jc w:val="center"/>
        <w:rPr>
          <w:rFonts w:ascii="Times New Roman" w:hAnsi="Times New Roman" w:cs="Times New Roman"/>
          <w:b/>
          <w:bCs/>
          <w:sz w:val="52"/>
          <w:szCs w:val="52"/>
        </w:rPr>
        <w:sectPr w:rsidR="006B5E73" w:rsidSect="00E71BF5">
          <w:footerReference w:type="default" r:id="rId9"/>
          <w:pgSz w:w="11906" w:h="16838"/>
          <w:pgMar w:top="709" w:right="567" w:bottom="709" w:left="1134" w:header="709" w:footer="709" w:gutter="0"/>
          <w:pgNumType w:start="0"/>
          <w:cols w:space="708"/>
          <w:titlePg/>
          <w:docGrid w:linePitch="360"/>
        </w:sectPr>
      </w:pPr>
      <w:r>
        <w:rPr>
          <w:rFonts w:ascii="Times New Roman" w:hAnsi="Times New Roman" w:cs="Times New Roman"/>
          <w:b/>
          <w:bCs/>
          <w:sz w:val="52"/>
          <w:szCs w:val="52"/>
        </w:rPr>
        <w:t>за 2025 год</w:t>
      </w:r>
      <w:bookmarkEnd w:id="0"/>
    </w:p>
    <w:p w14:paraId="21C629CF" w14:textId="647DBA66" w:rsidR="00835295" w:rsidRPr="002C2A51" w:rsidRDefault="002C2A51" w:rsidP="002C2A51">
      <w:pPr>
        <w:spacing w:after="0" w:line="360" w:lineRule="exact"/>
        <w:ind w:firstLine="709"/>
        <w:jc w:val="center"/>
        <w:outlineLvl w:val="0"/>
        <w:rPr>
          <w:rFonts w:ascii="Times New Roman" w:eastAsia="Times New Roman" w:hAnsi="Times New Roman" w:cs="Times New Roman"/>
          <w:b/>
          <w:sz w:val="28"/>
          <w:szCs w:val="28"/>
          <w:lang w:eastAsia="ru-RU"/>
        </w:rPr>
      </w:pPr>
      <w:bookmarkStart w:id="1" w:name="_Toc75419755"/>
      <w:r w:rsidRPr="002C2A51">
        <w:rPr>
          <w:rFonts w:ascii="Times New Roman" w:eastAsia="Times New Roman" w:hAnsi="Times New Roman" w:cs="Times New Roman"/>
          <w:b/>
          <w:sz w:val="28"/>
          <w:szCs w:val="28"/>
          <w:lang w:eastAsia="ru-RU"/>
        </w:rPr>
        <w:lastRenderedPageBreak/>
        <w:t xml:space="preserve">1. </w:t>
      </w:r>
      <w:r w:rsidR="00835295" w:rsidRPr="002C2A51">
        <w:rPr>
          <w:rFonts w:ascii="Times New Roman" w:eastAsia="Times New Roman" w:hAnsi="Times New Roman" w:cs="Times New Roman"/>
          <w:b/>
          <w:sz w:val="28"/>
          <w:szCs w:val="28"/>
          <w:lang w:eastAsia="ru-RU"/>
        </w:rPr>
        <w:t>Основные итоги работы</w:t>
      </w:r>
      <w:bookmarkEnd w:id="1"/>
    </w:p>
    <w:p w14:paraId="4D54EE0C" w14:textId="77777777" w:rsidR="00712786" w:rsidRPr="002C2A51" w:rsidRDefault="00712786" w:rsidP="002C2A51">
      <w:pPr>
        <w:spacing w:after="0" w:line="360" w:lineRule="exact"/>
        <w:ind w:firstLine="709"/>
        <w:outlineLvl w:val="0"/>
        <w:rPr>
          <w:rFonts w:ascii="Times New Roman" w:eastAsia="Times New Roman" w:hAnsi="Times New Roman" w:cs="Times New Roman"/>
          <w:b/>
          <w:sz w:val="28"/>
          <w:szCs w:val="28"/>
          <w:lang w:eastAsia="ru-RU"/>
        </w:rPr>
      </w:pPr>
    </w:p>
    <w:p w14:paraId="4A3EB86D" w14:textId="77777777"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Контрольно-счетная палата Пермского муниципального округа Пермского края</w:t>
      </w:r>
      <w:r w:rsidRPr="002C2A51">
        <w:rPr>
          <w:rFonts w:ascii="Times New Roman" w:eastAsia="Times New Roman" w:hAnsi="Times New Roman" w:cs="Times New Roman"/>
          <w:sz w:val="28"/>
          <w:szCs w:val="28"/>
          <w:vertAlign w:val="superscript"/>
          <w:lang w:eastAsia="ru-RU"/>
        </w:rPr>
        <w:footnoteReference w:id="1"/>
      </w:r>
      <w:r w:rsidRPr="002C2A51">
        <w:rPr>
          <w:rFonts w:ascii="Times New Roman" w:eastAsia="Times New Roman" w:hAnsi="Times New Roman" w:cs="Times New Roman"/>
          <w:sz w:val="28"/>
          <w:szCs w:val="28"/>
          <w:lang w:eastAsia="ru-RU"/>
        </w:rPr>
        <w:t xml:space="preserve"> – орган местного самоуправления, осуществляющий внешний муниципальный финансовый контроль за законностью и результативностью использования средств бюджета и распоряжением имущества Пермского муниципального округа</w:t>
      </w:r>
      <w:r w:rsidRPr="002C2A51">
        <w:rPr>
          <w:rFonts w:ascii="Times New Roman" w:eastAsia="Times New Roman" w:hAnsi="Times New Roman" w:cs="Times New Roman"/>
          <w:sz w:val="28"/>
          <w:szCs w:val="28"/>
          <w:vertAlign w:val="superscript"/>
          <w:lang w:eastAsia="ru-RU"/>
        </w:rPr>
        <w:footnoteReference w:id="2"/>
      </w:r>
      <w:r w:rsidRPr="002C2A51">
        <w:rPr>
          <w:rFonts w:ascii="Times New Roman" w:eastAsia="Times New Roman" w:hAnsi="Times New Roman" w:cs="Times New Roman"/>
          <w:sz w:val="28"/>
          <w:szCs w:val="28"/>
          <w:lang w:eastAsia="ru-RU"/>
        </w:rPr>
        <w:t>.</w:t>
      </w:r>
    </w:p>
    <w:p w14:paraId="6335F959" w14:textId="5F13DAF6"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Отчет о деятельности КСП за 2025 год</w:t>
      </w:r>
      <w:r w:rsidRPr="002C2A51">
        <w:rPr>
          <w:rFonts w:ascii="Times New Roman" w:eastAsia="Times New Roman" w:hAnsi="Times New Roman" w:cs="Times New Roman"/>
          <w:sz w:val="28"/>
          <w:szCs w:val="28"/>
          <w:vertAlign w:val="superscript"/>
          <w:lang w:eastAsia="ru-RU"/>
        </w:rPr>
        <w:footnoteReference w:id="3"/>
      </w:r>
      <w:r w:rsidRPr="002C2A51">
        <w:rPr>
          <w:rFonts w:ascii="Times New Roman" w:eastAsia="Times New Roman" w:hAnsi="Times New Roman" w:cs="Times New Roman"/>
          <w:sz w:val="28"/>
          <w:szCs w:val="28"/>
          <w:lang w:eastAsia="ru-RU"/>
        </w:rPr>
        <w:t xml:space="preserve"> подготовлен в соответствии с требованиями части 2 статьи 19 Федерального закона от 07</w:t>
      </w:r>
      <w:r w:rsidR="002C2A51" w:rsidRPr="002C2A51">
        <w:rPr>
          <w:rFonts w:ascii="Times New Roman" w:eastAsia="Times New Roman" w:hAnsi="Times New Roman" w:cs="Times New Roman"/>
          <w:sz w:val="28"/>
          <w:szCs w:val="28"/>
          <w:lang w:eastAsia="ru-RU"/>
        </w:rPr>
        <w:t xml:space="preserve"> </w:t>
      </w:r>
      <w:r w:rsidRPr="002C2A51">
        <w:rPr>
          <w:rFonts w:ascii="Times New Roman" w:eastAsia="Times New Roman" w:hAnsi="Times New Roman" w:cs="Times New Roman"/>
          <w:sz w:val="28"/>
          <w:szCs w:val="28"/>
          <w:lang w:eastAsia="ru-RU"/>
        </w:rPr>
        <w:t>февраля 2011 г № 6-ФЗ «Об общих принципах организации и деятельности контрольно-счетных органов субъектов Российской Федерации и муниципальных образований», части 6 статьи 34 Устава округа, пункта 2 части 20 Положения о Контрольно-счетной палате Пермского муниципального округа Пермского края</w:t>
      </w:r>
      <w:r w:rsidRPr="002C2A51">
        <w:rPr>
          <w:rFonts w:ascii="Times New Roman" w:eastAsia="Times New Roman" w:hAnsi="Times New Roman" w:cs="Times New Roman"/>
          <w:sz w:val="28"/>
          <w:szCs w:val="28"/>
          <w:vertAlign w:val="superscript"/>
          <w:lang w:eastAsia="ru-RU"/>
        </w:rPr>
        <w:footnoteReference w:id="4"/>
      </w:r>
      <w:r w:rsidRPr="002C2A51">
        <w:rPr>
          <w:rFonts w:ascii="Times New Roman" w:eastAsia="Times New Roman" w:hAnsi="Times New Roman" w:cs="Times New Roman"/>
          <w:sz w:val="28"/>
          <w:szCs w:val="28"/>
          <w:lang w:eastAsia="ru-RU"/>
        </w:rPr>
        <w:t>.</w:t>
      </w:r>
    </w:p>
    <w:p w14:paraId="28ABBDAD" w14:textId="5378FC1F"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Согласно части 11 Положения о КСП</w:t>
      </w:r>
      <w:r w:rsidR="00B70303" w:rsidRPr="002C2A51">
        <w:rPr>
          <w:rFonts w:ascii="Times New Roman" w:eastAsia="Times New Roman" w:hAnsi="Times New Roman" w:cs="Times New Roman"/>
          <w:sz w:val="28"/>
          <w:szCs w:val="28"/>
          <w:lang w:eastAsia="ru-RU"/>
        </w:rPr>
        <w:t>, КСП</w:t>
      </w:r>
      <w:r w:rsidRPr="002C2A51">
        <w:rPr>
          <w:rFonts w:ascii="Times New Roman" w:eastAsia="Times New Roman" w:hAnsi="Times New Roman" w:cs="Times New Roman"/>
          <w:sz w:val="28"/>
          <w:szCs w:val="28"/>
          <w:lang w:eastAsia="ru-RU"/>
        </w:rPr>
        <w:t xml:space="preserve"> осуществляет свою деятельность на основе планов, которые разрабатываются и утверждаются ею самостоятельно.</w:t>
      </w:r>
    </w:p>
    <w:p w14:paraId="5F98505D" w14:textId="03B8E852" w:rsidR="00835295" w:rsidRPr="002C2A51" w:rsidRDefault="00835295" w:rsidP="002C2A51">
      <w:pPr>
        <w:autoSpaceDE w:val="0"/>
        <w:autoSpaceDN w:val="0"/>
        <w:adjustRightInd w:val="0"/>
        <w:spacing w:after="0" w:line="360" w:lineRule="exact"/>
        <w:ind w:firstLine="709"/>
        <w:jc w:val="both"/>
        <w:rPr>
          <w:rFonts w:ascii="Times New Roman" w:eastAsia="Calibri" w:hAnsi="Times New Roman" w:cs="Times New Roman"/>
          <w:sz w:val="28"/>
          <w:szCs w:val="28"/>
        </w:rPr>
      </w:pPr>
      <w:r w:rsidRPr="002C2A51">
        <w:rPr>
          <w:rFonts w:ascii="Times New Roman" w:eastAsia="Times New Roman" w:hAnsi="Times New Roman" w:cs="Times New Roman"/>
          <w:sz w:val="28"/>
          <w:szCs w:val="28"/>
          <w:lang w:eastAsia="ru-RU"/>
        </w:rPr>
        <w:t>Планирование деятельности КСП осуществляется с учетом результатов ранее проведенных ею контрольных и экспертно-аналитических мероприятий, а также на основании поручений Думы</w:t>
      </w:r>
      <w:r w:rsidR="002262C7" w:rsidRPr="002C2A51">
        <w:rPr>
          <w:rFonts w:ascii="Times New Roman" w:eastAsia="Times New Roman" w:hAnsi="Times New Roman" w:cs="Times New Roman"/>
          <w:sz w:val="28"/>
          <w:szCs w:val="28"/>
          <w:lang w:eastAsia="ru-RU"/>
        </w:rPr>
        <w:t xml:space="preserve"> округа</w:t>
      </w:r>
      <w:r w:rsidR="002262C7" w:rsidRPr="002C2A51">
        <w:rPr>
          <w:rStyle w:val="a5"/>
          <w:rFonts w:ascii="Times New Roman" w:eastAsia="Times New Roman" w:hAnsi="Times New Roman" w:cs="Times New Roman"/>
          <w:sz w:val="28"/>
          <w:szCs w:val="28"/>
          <w:lang w:eastAsia="ru-RU"/>
        </w:rPr>
        <w:footnoteReference w:id="5"/>
      </w:r>
      <w:r w:rsidRPr="002C2A51">
        <w:rPr>
          <w:rFonts w:ascii="Times New Roman" w:eastAsia="Times New Roman" w:hAnsi="Times New Roman" w:cs="Times New Roman"/>
          <w:sz w:val="28"/>
          <w:szCs w:val="28"/>
          <w:lang w:eastAsia="ru-RU"/>
        </w:rPr>
        <w:t>, предложений и запросов Главы округа, предложений прокуратуры Пермского района, подлежащих о</w:t>
      </w:r>
      <w:r w:rsidRPr="002C2A51">
        <w:rPr>
          <w:rFonts w:ascii="Times New Roman" w:eastAsia="Calibri" w:hAnsi="Times New Roman" w:cs="Times New Roman"/>
          <w:sz w:val="28"/>
          <w:szCs w:val="28"/>
        </w:rPr>
        <w:t>бязательному включению в планы работы КСП.</w:t>
      </w:r>
    </w:p>
    <w:p w14:paraId="714FFAAA" w14:textId="3DF6A079"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 xml:space="preserve">В соответствии с Планом работы КСП в 2025 году </w:t>
      </w:r>
      <w:r w:rsidRPr="002C2A51">
        <w:rPr>
          <w:rFonts w:ascii="Times New Roman" w:eastAsia="Times New Roman" w:hAnsi="Times New Roman" w:cs="Times New Roman"/>
          <w:b/>
          <w:i/>
          <w:sz w:val="28"/>
          <w:szCs w:val="28"/>
          <w:lang w:eastAsia="ru-RU"/>
        </w:rPr>
        <w:t>завершено 3</w:t>
      </w:r>
      <w:r w:rsidR="00380368" w:rsidRPr="002C2A51">
        <w:rPr>
          <w:rFonts w:ascii="Times New Roman" w:eastAsia="Times New Roman" w:hAnsi="Times New Roman" w:cs="Times New Roman"/>
          <w:b/>
          <w:i/>
          <w:sz w:val="28"/>
          <w:szCs w:val="28"/>
          <w:lang w:eastAsia="ru-RU"/>
        </w:rPr>
        <w:t>64</w:t>
      </w:r>
      <w:r w:rsidRPr="002C2A51">
        <w:rPr>
          <w:rFonts w:ascii="Times New Roman" w:eastAsia="Times New Roman" w:hAnsi="Times New Roman" w:cs="Times New Roman"/>
          <w:b/>
          <w:i/>
          <w:sz w:val="28"/>
          <w:szCs w:val="28"/>
          <w:lang w:eastAsia="ru-RU"/>
        </w:rPr>
        <w:t xml:space="preserve"> мероприятия</w:t>
      </w:r>
      <w:r w:rsidRPr="002C2A51">
        <w:rPr>
          <w:rFonts w:ascii="Times New Roman" w:eastAsia="Times New Roman" w:hAnsi="Times New Roman" w:cs="Times New Roman"/>
          <w:sz w:val="28"/>
          <w:szCs w:val="28"/>
          <w:lang w:eastAsia="ru-RU"/>
        </w:rPr>
        <w:t>:</w:t>
      </w:r>
    </w:p>
    <w:p w14:paraId="245047C4" w14:textId="0B582112"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 xml:space="preserve">- </w:t>
      </w:r>
      <w:r w:rsidR="00E2695C" w:rsidRPr="002C2A51">
        <w:rPr>
          <w:rFonts w:ascii="Times New Roman" w:eastAsia="Times New Roman" w:hAnsi="Times New Roman" w:cs="Times New Roman"/>
          <w:b/>
          <w:i/>
          <w:sz w:val="28"/>
          <w:szCs w:val="28"/>
          <w:lang w:eastAsia="ru-RU"/>
        </w:rPr>
        <w:t>29</w:t>
      </w:r>
      <w:r w:rsidRPr="002C2A51">
        <w:rPr>
          <w:rFonts w:ascii="Times New Roman" w:eastAsia="Times New Roman" w:hAnsi="Times New Roman" w:cs="Times New Roman"/>
          <w:b/>
          <w:i/>
          <w:sz w:val="28"/>
          <w:szCs w:val="28"/>
          <w:lang w:eastAsia="ru-RU"/>
        </w:rPr>
        <w:t xml:space="preserve"> </w:t>
      </w:r>
      <w:r w:rsidRPr="002C2A51">
        <w:rPr>
          <w:rFonts w:ascii="Times New Roman" w:eastAsia="Times New Roman" w:hAnsi="Times New Roman" w:cs="Times New Roman"/>
          <w:sz w:val="28"/>
          <w:szCs w:val="28"/>
          <w:lang w:eastAsia="ru-RU"/>
        </w:rPr>
        <w:t xml:space="preserve">контрольных мероприятий, включая внешнюю проверку </w:t>
      </w:r>
      <w:r w:rsidRPr="002C2A51">
        <w:rPr>
          <w:rFonts w:ascii="Times New Roman" w:eastAsia="Times New Roman" w:hAnsi="Times New Roman" w:cs="Times New Roman"/>
          <w:iCs/>
          <w:sz w:val="28"/>
          <w:szCs w:val="28"/>
          <w:lang w:eastAsia="ru-RU"/>
        </w:rPr>
        <w:t>бюджетной отчетности главных администраторов бюджетных средств за 2024 год</w:t>
      </w:r>
      <w:r w:rsidRPr="002C2A51">
        <w:rPr>
          <w:rFonts w:ascii="Times New Roman" w:eastAsia="Times New Roman" w:hAnsi="Times New Roman" w:cs="Times New Roman"/>
          <w:sz w:val="28"/>
          <w:szCs w:val="28"/>
          <w:lang w:eastAsia="ru-RU"/>
        </w:rPr>
        <w:t>;</w:t>
      </w:r>
    </w:p>
    <w:p w14:paraId="36DDF55B" w14:textId="77777777"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 xml:space="preserve">- </w:t>
      </w:r>
      <w:r w:rsidRPr="002C2A51">
        <w:rPr>
          <w:rFonts w:ascii="Times New Roman" w:eastAsia="Times New Roman" w:hAnsi="Times New Roman" w:cs="Times New Roman"/>
          <w:b/>
          <w:i/>
          <w:sz w:val="28"/>
          <w:szCs w:val="28"/>
          <w:lang w:eastAsia="ru-RU"/>
        </w:rPr>
        <w:t>2</w:t>
      </w:r>
      <w:r w:rsidRPr="002C2A51">
        <w:rPr>
          <w:rFonts w:ascii="Times New Roman" w:eastAsia="Times New Roman" w:hAnsi="Times New Roman" w:cs="Times New Roman"/>
          <w:sz w:val="28"/>
          <w:szCs w:val="28"/>
          <w:lang w:eastAsia="ru-RU"/>
        </w:rPr>
        <w:t xml:space="preserve"> экспертно-аналитических мероприятия:</w:t>
      </w:r>
    </w:p>
    <w:p w14:paraId="7C1A8503" w14:textId="253119CC" w:rsidR="00835295" w:rsidRPr="002C2A51" w:rsidRDefault="002806EA"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 xml:space="preserve">- </w:t>
      </w:r>
      <w:r w:rsidR="00835295" w:rsidRPr="002C2A51">
        <w:rPr>
          <w:rFonts w:ascii="Times New Roman" w:eastAsia="Times New Roman" w:hAnsi="Times New Roman" w:cs="Times New Roman"/>
          <w:sz w:val="28"/>
          <w:szCs w:val="28"/>
          <w:lang w:eastAsia="ru-RU"/>
        </w:rPr>
        <w:t>экспертиза проекта бюджета округа на 2026 год и плановый период 2027-2028 годов;</w:t>
      </w:r>
    </w:p>
    <w:p w14:paraId="206DC5F1" w14:textId="048D4AF4" w:rsidR="00835295" w:rsidRPr="002C2A51" w:rsidRDefault="002806EA" w:rsidP="002C2A51">
      <w:pPr>
        <w:spacing w:after="0" w:line="360" w:lineRule="exact"/>
        <w:ind w:firstLine="709"/>
        <w:jc w:val="both"/>
        <w:rPr>
          <w:rFonts w:ascii="Times New Roman" w:eastAsia="Times New Roman" w:hAnsi="Times New Roman" w:cs="Times New Roman"/>
          <w:iCs/>
          <w:sz w:val="28"/>
          <w:szCs w:val="28"/>
          <w:lang w:eastAsia="ru-RU"/>
        </w:rPr>
      </w:pPr>
      <w:r w:rsidRPr="002C2A51">
        <w:rPr>
          <w:rFonts w:ascii="Times New Roman" w:eastAsia="Times New Roman" w:hAnsi="Times New Roman" w:cs="Times New Roman"/>
          <w:iCs/>
          <w:sz w:val="28"/>
          <w:szCs w:val="28"/>
          <w:lang w:eastAsia="ru-RU"/>
        </w:rPr>
        <w:t xml:space="preserve">- </w:t>
      </w:r>
      <w:r w:rsidR="00835295" w:rsidRPr="002C2A51">
        <w:rPr>
          <w:rFonts w:ascii="Times New Roman" w:eastAsia="Times New Roman" w:hAnsi="Times New Roman" w:cs="Times New Roman"/>
          <w:iCs/>
          <w:sz w:val="28"/>
          <w:szCs w:val="28"/>
          <w:lang w:eastAsia="ru-RU"/>
        </w:rPr>
        <w:t xml:space="preserve">внешняя проверка исполнения бюджета округа за 2024 год; </w:t>
      </w:r>
    </w:p>
    <w:p w14:paraId="5AFBD962" w14:textId="0449B5A3" w:rsidR="00F75142"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 xml:space="preserve">- </w:t>
      </w:r>
      <w:r w:rsidRPr="002C2A51">
        <w:rPr>
          <w:rFonts w:ascii="Times New Roman" w:eastAsia="Times New Roman" w:hAnsi="Times New Roman" w:cs="Times New Roman"/>
          <w:b/>
          <w:bCs/>
          <w:i/>
          <w:sz w:val="28"/>
          <w:szCs w:val="28"/>
          <w:lang w:eastAsia="ru-RU"/>
        </w:rPr>
        <w:t>3</w:t>
      </w:r>
      <w:r w:rsidR="00F75142" w:rsidRPr="002C2A51">
        <w:rPr>
          <w:rFonts w:ascii="Times New Roman" w:eastAsia="Times New Roman" w:hAnsi="Times New Roman" w:cs="Times New Roman"/>
          <w:b/>
          <w:bCs/>
          <w:i/>
          <w:sz w:val="28"/>
          <w:szCs w:val="28"/>
          <w:lang w:eastAsia="ru-RU"/>
        </w:rPr>
        <w:t>02</w:t>
      </w:r>
      <w:r w:rsidRPr="002C2A51">
        <w:rPr>
          <w:rFonts w:ascii="Times New Roman" w:eastAsia="Times New Roman" w:hAnsi="Times New Roman" w:cs="Times New Roman"/>
          <w:b/>
          <w:bCs/>
          <w:sz w:val="28"/>
          <w:szCs w:val="28"/>
          <w:lang w:eastAsia="ru-RU"/>
        </w:rPr>
        <w:t xml:space="preserve"> </w:t>
      </w:r>
      <w:r w:rsidRPr="002C2A51">
        <w:rPr>
          <w:rFonts w:ascii="Times New Roman" w:eastAsia="Times New Roman" w:hAnsi="Times New Roman" w:cs="Times New Roman"/>
          <w:sz w:val="28"/>
          <w:szCs w:val="28"/>
          <w:lang w:eastAsia="ru-RU"/>
        </w:rPr>
        <w:t>экспертиз</w:t>
      </w:r>
      <w:r w:rsidR="00F75142" w:rsidRPr="002C2A51">
        <w:rPr>
          <w:rFonts w:ascii="Times New Roman" w:eastAsia="Times New Roman" w:hAnsi="Times New Roman" w:cs="Times New Roman"/>
          <w:sz w:val="28"/>
          <w:szCs w:val="28"/>
          <w:lang w:eastAsia="ru-RU"/>
        </w:rPr>
        <w:t>ы</w:t>
      </w:r>
      <w:r w:rsidRPr="002C2A51">
        <w:rPr>
          <w:rFonts w:ascii="Times New Roman" w:eastAsia="Times New Roman" w:hAnsi="Times New Roman" w:cs="Times New Roman"/>
          <w:sz w:val="28"/>
          <w:szCs w:val="28"/>
          <w:lang w:eastAsia="ru-RU"/>
        </w:rPr>
        <w:t xml:space="preserve"> проектов правовых муниципальных актов;</w:t>
      </w:r>
    </w:p>
    <w:p w14:paraId="75402D53" w14:textId="7BF314B9" w:rsidR="00F75142" w:rsidRPr="002C2A51" w:rsidRDefault="00F75142"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 xml:space="preserve">- </w:t>
      </w:r>
      <w:r w:rsidRPr="002C2A51">
        <w:rPr>
          <w:rFonts w:ascii="Times New Roman" w:eastAsia="Times New Roman" w:hAnsi="Times New Roman" w:cs="Times New Roman"/>
          <w:b/>
          <w:bCs/>
          <w:i/>
          <w:sz w:val="28"/>
          <w:szCs w:val="28"/>
          <w:lang w:eastAsia="ru-RU"/>
        </w:rPr>
        <w:t>9</w:t>
      </w:r>
      <w:r w:rsidRPr="002C2A51">
        <w:rPr>
          <w:rFonts w:ascii="Times New Roman" w:eastAsia="Times New Roman" w:hAnsi="Times New Roman" w:cs="Times New Roman"/>
          <w:iCs/>
          <w:sz w:val="28"/>
          <w:szCs w:val="28"/>
          <w:lang w:eastAsia="ru-RU"/>
        </w:rPr>
        <w:t xml:space="preserve"> экспертиз проектов решений Думы по внесению изменений в бюджет</w:t>
      </w:r>
      <w:r w:rsidR="009B5FB0" w:rsidRPr="002C2A51">
        <w:rPr>
          <w:rFonts w:ascii="Times New Roman" w:eastAsia="Times New Roman" w:hAnsi="Times New Roman" w:cs="Times New Roman"/>
          <w:iCs/>
          <w:sz w:val="28"/>
          <w:szCs w:val="28"/>
          <w:lang w:eastAsia="ru-RU"/>
        </w:rPr>
        <w:t>;</w:t>
      </w:r>
    </w:p>
    <w:p w14:paraId="3AF4043A" w14:textId="77777777"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w:t>
      </w:r>
      <w:r w:rsidRPr="002C2A51">
        <w:rPr>
          <w:rFonts w:ascii="Times New Roman" w:eastAsia="Times New Roman" w:hAnsi="Times New Roman" w:cs="Times New Roman"/>
          <w:iCs/>
          <w:sz w:val="28"/>
          <w:szCs w:val="28"/>
          <w:lang w:eastAsia="ru-RU"/>
        </w:rPr>
        <w:t xml:space="preserve"> </w:t>
      </w:r>
      <w:r w:rsidRPr="002C2A51">
        <w:rPr>
          <w:rFonts w:ascii="Times New Roman" w:eastAsia="Times New Roman" w:hAnsi="Times New Roman" w:cs="Times New Roman"/>
          <w:b/>
          <w:bCs/>
          <w:i/>
          <w:iCs/>
          <w:sz w:val="28"/>
          <w:szCs w:val="28"/>
          <w:lang w:eastAsia="ru-RU"/>
        </w:rPr>
        <w:t>1</w:t>
      </w:r>
      <w:r w:rsidRPr="002C2A51">
        <w:rPr>
          <w:rFonts w:ascii="Times New Roman" w:eastAsia="Times New Roman" w:hAnsi="Times New Roman" w:cs="Times New Roman"/>
          <w:iCs/>
          <w:sz w:val="28"/>
          <w:szCs w:val="28"/>
          <w:lang w:eastAsia="ru-RU"/>
        </w:rPr>
        <w:t xml:space="preserve"> экспертиза отчета об исполнении бюджета за 2024 год</w:t>
      </w:r>
      <w:r w:rsidRPr="002C2A51">
        <w:rPr>
          <w:rFonts w:ascii="Times New Roman" w:eastAsia="Times New Roman" w:hAnsi="Times New Roman" w:cs="Times New Roman"/>
          <w:sz w:val="28"/>
          <w:szCs w:val="28"/>
          <w:lang w:eastAsia="ru-RU"/>
        </w:rPr>
        <w:t>;</w:t>
      </w:r>
    </w:p>
    <w:p w14:paraId="3E52F76B" w14:textId="77777777"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 xml:space="preserve">- </w:t>
      </w:r>
      <w:r w:rsidRPr="002C2A51">
        <w:rPr>
          <w:rFonts w:ascii="Times New Roman" w:eastAsia="Times New Roman" w:hAnsi="Times New Roman" w:cs="Times New Roman"/>
          <w:b/>
          <w:i/>
          <w:sz w:val="28"/>
          <w:szCs w:val="28"/>
          <w:lang w:eastAsia="ru-RU"/>
        </w:rPr>
        <w:t>3</w:t>
      </w:r>
      <w:r w:rsidRPr="002C2A51">
        <w:rPr>
          <w:rFonts w:ascii="Times New Roman" w:eastAsia="Times New Roman" w:hAnsi="Times New Roman" w:cs="Times New Roman"/>
          <w:sz w:val="28"/>
          <w:szCs w:val="28"/>
          <w:lang w:eastAsia="ru-RU"/>
        </w:rPr>
        <w:t xml:space="preserve"> анализа исполнения бюджета за 1 квартал, 1 полугодие, 9 месяцев 2024 года;</w:t>
      </w:r>
    </w:p>
    <w:p w14:paraId="0FEA8F41" w14:textId="7C556F2D"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iCs/>
          <w:sz w:val="28"/>
          <w:szCs w:val="28"/>
          <w:lang w:eastAsia="ru-RU"/>
        </w:rPr>
        <w:lastRenderedPageBreak/>
        <w:t>-</w:t>
      </w:r>
      <w:r w:rsidR="002C2A51" w:rsidRPr="002C2A51">
        <w:rPr>
          <w:rFonts w:ascii="Times New Roman" w:eastAsia="Times New Roman" w:hAnsi="Times New Roman" w:cs="Times New Roman"/>
          <w:iCs/>
          <w:sz w:val="28"/>
          <w:szCs w:val="28"/>
          <w:lang w:eastAsia="ru-RU"/>
        </w:rPr>
        <w:t xml:space="preserve"> </w:t>
      </w:r>
      <w:r w:rsidRPr="002C2A51">
        <w:rPr>
          <w:rFonts w:ascii="Times New Roman" w:eastAsia="Times New Roman" w:hAnsi="Times New Roman" w:cs="Times New Roman"/>
          <w:b/>
          <w:bCs/>
          <w:i/>
          <w:iCs/>
          <w:sz w:val="28"/>
          <w:szCs w:val="28"/>
          <w:lang w:eastAsia="ru-RU"/>
        </w:rPr>
        <w:t>3</w:t>
      </w:r>
      <w:r w:rsidR="002C2A51" w:rsidRPr="002C2A51">
        <w:rPr>
          <w:rFonts w:ascii="Times New Roman" w:eastAsia="Times New Roman" w:hAnsi="Times New Roman" w:cs="Times New Roman"/>
          <w:iCs/>
          <w:sz w:val="28"/>
          <w:szCs w:val="28"/>
          <w:lang w:eastAsia="ru-RU"/>
        </w:rPr>
        <w:t xml:space="preserve"> </w:t>
      </w:r>
      <w:r w:rsidRPr="002C2A51">
        <w:rPr>
          <w:rFonts w:ascii="Times New Roman" w:eastAsia="Times New Roman" w:hAnsi="Times New Roman" w:cs="Times New Roman"/>
          <w:iCs/>
          <w:sz w:val="28"/>
          <w:szCs w:val="28"/>
          <w:lang w:eastAsia="ru-RU"/>
        </w:rPr>
        <w:t>информации по анализу исполнения бюджета за 1 квартал, 1 полугодие, 9 месяцев</w:t>
      </w:r>
      <w:r w:rsidRPr="002C2A51">
        <w:rPr>
          <w:rFonts w:ascii="Times New Roman" w:eastAsia="Times New Roman" w:hAnsi="Times New Roman" w:cs="Times New Roman"/>
          <w:sz w:val="28"/>
          <w:szCs w:val="28"/>
          <w:lang w:eastAsia="ru-RU"/>
        </w:rPr>
        <w:t xml:space="preserve"> 2025 года;</w:t>
      </w:r>
    </w:p>
    <w:p w14:paraId="348659C0" w14:textId="77777777"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 xml:space="preserve">- </w:t>
      </w:r>
      <w:r w:rsidRPr="002C2A51">
        <w:rPr>
          <w:rFonts w:ascii="Times New Roman" w:eastAsia="Times New Roman" w:hAnsi="Times New Roman" w:cs="Times New Roman"/>
          <w:b/>
          <w:i/>
          <w:sz w:val="28"/>
          <w:szCs w:val="28"/>
          <w:lang w:eastAsia="ru-RU"/>
        </w:rPr>
        <w:t>15</w:t>
      </w:r>
      <w:r w:rsidRPr="002C2A51">
        <w:rPr>
          <w:rFonts w:ascii="Times New Roman" w:eastAsia="Times New Roman" w:hAnsi="Times New Roman" w:cs="Times New Roman"/>
          <w:sz w:val="28"/>
          <w:szCs w:val="28"/>
          <w:lang w:eastAsia="ru-RU"/>
        </w:rPr>
        <w:t xml:space="preserve"> экспертиз проектов изменений в муниципальные программы.</w:t>
      </w:r>
    </w:p>
    <w:p w14:paraId="212DE9E0" w14:textId="6F96186F"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 xml:space="preserve">Отчеты (заключения) по итогам проведенных мероприятий направлены в Думу, Главе округа и в соответствии с соглашением в прокуратуру Пермского района. </w:t>
      </w:r>
    </w:p>
    <w:p w14:paraId="79720905" w14:textId="4E3D1275" w:rsidR="00835295" w:rsidRPr="002C2A51"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2C2A51">
        <w:rPr>
          <w:rFonts w:ascii="Times New Roman" w:eastAsia="Times New Roman" w:hAnsi="Times New Roman" w:cs="Times New Roman"/>
          <w:sz w:val="28"/>
          <w:szCs w:val="28"/>
          <w:lang w:eastAsia="ru-RU"/>
        </w:rPr>
        <w:t xml:space="preserve">Информация по исполнению плана работы КСП в разрезе мероприятий приведена в таблице 1. </w:t>
      </w:r>
    </w:p>
    <w:p w14:paraId="06664A21" w14:textId="402F10BE" w:rsidR="00712786" w:rsidRPr="002C2A51" w:rsidRDefault="00712786" w:rsidP="002C2A51">
      <w:pPr>
        <w:tabs>
          <w:tab w:val="left" w:pos="9225"/>
          <w:tab w:val="right" w:pos="10205"/>
        </w:tabs>
        <w:spacing w:after="0" w:line="360" w:lineRule="exact"/>
        <w:ind w:firstLine="709"/>
        <w:rPr>
          <w:rFonts w:ascii="Times New Roman" w:eastAsia="Times New Roman" w:hAnsi="Times New Roman" w:cs="Times New Roman"/>
          <w:i/>
          <w:sz w:val="28"/>
          <w:szCs w:val="28"/>
          <w:lang w:eastAsia="ru-RU"/>
        </w:rPr>
      </w:pPr>
    </w:p>
    <w:p w14:paraId="06CF30F4" w14:textId="39F25F64" w:rsidR="00835295" w:rsidRPr="00835295" w:rsidRDefault="00835295" w:rsidP="002C2A51">
      <w:pPr>
        <w:tabs>
          <w:tab w:val="left" w:pos="9225"/>
          <w:tab w:val="right" w:pos="9356"/>
        </w:tabs>
        <w:spacing w:after="0" w:line="240" w:lineRule="auto"/>
        <w:ind w:firstLine="567"/>
        <w:jc w:val="right"/>
        <w:rPr>
          <w:rFonts w:ascii="Times New Roman" w:eastAsia="Times New Roman" w:hAnsi="Times New Roman" w:cs="Times New Roman"/>
          <w:sz w:val="20"/>
          <w:szCs w:val="20"/>
          <w:lang w:eastAsia="ru-RU"/>
        </w:rPr>
      </w:pPr>
      <w:r w:rsidRPr="00835295">
        <w:rPr>
          <w:rFonts w:ascii="Times New Roman" w:eastAsia="Times New Roman" w:hAnsi="Times New Roman" w:cs="Times New Roman"/>
          <w:i/>
          <w:sz w:val="20"/>
          <w:szCs w:val="20"/>
          <w:lang w:eastAsia="ru-RU"/>
        </w:rPr>
        <w:t>Таблица 1</w:t>
      </w:r>
    </w:p>
    <w:tbl>
      <w:tblPr>
        <w:tblpPr w:leftFromText="180" w:rightFromText="180" w:vertAnchor="text" w:tblpY="1"/>
        <w:tblOverlap w:val="never"/>
        <w:tblW w:w="1036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746"/>
        <w:gridCol w:w="5371"/>
        <w:gridCol w:w="2348"/>
        <w:gridCol w:w="1904"/>
      </w:tblGrid>
      <w:tr w:rsidR="00835295" w:rsidRPr="00835295" w14:paraId="2BEA929B" w14:textId="77777777" w:rsidTr="00723331">
        <w:trPr>
          <w:tblHeader/>
          <w:tblCellSpacing w:w="20" w:type="dxa"/>
        </w:trPr>
        <w:tc>
          <w:tcPr>
            <w:tcW w:w="686" w:type="dxa"/>
            <w:vAlign w:val="center"/>
          </w:tcPr>
          <w:p w14:paraId="5595BCF5" w14:textId="77777777" w:rsidR="00835295" w:rsidRPr="00835295" w:rsidRDefault="00835295" w:rsidP="006B5E73">
            <w:pPr>
              <w:spacing w:after="0" w:line="200" w:lineRule="exact"/>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 п/п</w:t>
            </w:r>
          </w:p>
        </w:tc>
        <w:tc>
          <w:tcPr>
            <w:tcW w:w="5331" w:type="dxa"/>
            <w:shd w:val="clear" w:color="auto" w:fill="auto"/>
            <w:vAlign w:val="center"/>
          </w:tcPr>
          <w:p w14:paraId="6C7EE54F" w14:textId="77777777" w:rsidR="00835295" w:rsidRPr="00835295" w:rsidRDefault="00835295" w:rsidP="006B5E73">
            <w:pPr>
              <w:spacing w:after="0" w:line="200" w:lineRule="exact"/>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Наименование мероприятий</w:t>
            </w:r>
          </w:p>
        </w:tc>
        <w:tc>
          <w:tcPr>
            <w:tcW w:w="2308" w:type="dxa"/>
            <w:shd w:val="clear" w:color="auto" w:fill="auto"/>
            <w:vAlign w:val="center"/>
          </w:tcPr>
          <w:p w14:paraId="5B2FED87" w14:textId="77777777" w:rsidR="00835295" w:rsidRPr="00835295" w:rsidRDefault="00835295" w:rsidP="006B5E73">
            <w:pPr>
              <w:spacing w:after="0" w:line="200" w:lineRule="exact"/>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Объекты контроля</w:t>
            </w:r>
          </w:p>
        </w:tc>
        <w:tc>
          <w:tcPr>
            <w:tcW w:w="1844" w:type="dxa"/>
            <w:shd w:val="clear" w:color="auto" w:fill="auto"/>
            <w:vAlign w:val="center"/>
          </w:tcPr>
          <w:p w14:paraId="58B82830" w14:textId="77777777" w:rsidR="00835295" w:rsidRPr="00835295" w:rsidRDefault="00835295" w:rsidP="006B5E73">
            <w:pPr>
              <w:spacing w:after="0" w:line="200" w:lineRule="exact"/>
              <w:ind w:left="-110" w:right="-83"/>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Кол-во актов (заключений)</w:t>
            </w:r>
          </w:p>
        </w:tc>
      </w:tr>
      <w:tr w:rsidR="00835295" w:rsidRPr="00835295" w14:paraId="643CE19A" w14:textId="77777777" w:rsidTr="00F97119">
        <w:trPr>
          <w:tblCellSpacing w:w="20" w:type="dxa"/>
        </w:trPr>
        <w:tc>
          <w:tcPr>
            <w:tcW w:w="10289" w:type="dxa"/>
            <w:gridSpan w:val="4"/>
            <w:shd w:val="clear" w:color="auto" w:fill="E2EFD9"/>
          </w:tcPr>
          <w:p w14:paraId="6106FDA1" w14:textId="77777777" w:rsidR="00835295" w:rsidRPr="00835295" w:rsidRDefault="00835295" w:rsidP="006B5E73">
            <w:pPr>
              <w:spacing w:after="0" w:line="240" w:lineRule="auto"/>
              <w:jc w:val="center"/>
              <w:rPr>
                <w:rFonts w:ascii="Times New Roman" w:eastAsia="Times New Roman" w:hAnsi="Times New Roman" w:cs="Times New Roman"/>
                <w:b/>
                <w:iCs/>
                <w:lang w:eastAsia="ru-RU"/>
              </w:rPr>
            </w:pPr>
            <w:r w:rsidRPr="00835295">
              <w:rPr>
                <w:rFonts w:ascii="Times New Roman" w:eastAsia="Times New Roman" w:hAnsi="Times New Roman" w:cs="Times New Roman"/>
                <w:b/>
                <w:iCs/>
                <w:lang w:val="en-US" w:eastAsia="ru-RU"/>
              </w:rPr>
              <w:t>I</w:t>
            </w:r>
            <w:r w:rsidRPr="00835295">
              <w:rPr>
                <w:rFonts w:ascii="Times New Roman" w:eastAsia="Times New Roman" w:hAnsi="Times New Roman" w:cs="Times New Roman"/>
                <w:b/>
                <w:iCs/>
                <w:lang w:eastAsia="ru-RU"/>
              </w:rPr>
              <w:t>.</w:t>
            </w:r>
            <w:r w:rsidRPr="00835295">
              <w:rPr>
                <w:rFonts w:ascii="Times New Roman" w:eastAsia="Times New Roman" w:hAnsi="Times New Roman" w:cs="Times New Roman"/>
                <w:b/>
                <w:iCs/>
                <w:lang w:val="en-US" w:eastAsia="ru-RU"/>
              </w:rPr>
              <w:t xml:space="preserve"> </w:t>
            </w:r>
            <w:r w:rsidRPr="00835295">
              <w:rPr>
                <w:rFonts w:ascii="Times New Roman" w:eastAsia="Times New Roman" w:hAnsi="Times New Roman" w:cs="Times New Roman"/>
                <w:b/>
                <w:iCs/>
                <w:lang w:eastAsia="ru-RU"/>
              </w:rPr>
              <w:t>Контрольные мероприятия</w:t>
            </w:r>
          </w:p>
        </w:tc>
      </w:tr>
      <w:tr w:rsidR="00835295" w:rsidRPr="00835295" w14:paraId="369416EC" w14:textId="77777777" w:rsidTr="00F97119">
        <w:trPr>
          <w:tblCellSpacing w:w="20" w:type="dxa"/>
        </w:trPr>
        <w:tc>
          <w:tcPr>
            <w:tcW w:w="686" w:type="dxa"/>
            <w:vAlign w:val="center"/>
          </w:tcPr>
          <w:p w14:paraId="0EA7C22A" w14:textId="77777777" w:rsidR="00835295" w:rsidRPr="00835295" w:rsidRDefault="00835295" w:rsidP="006B5E73">
            <w:pPr>
              <w:spacing w:after="0" w:line="240" w:lineRule="auto"/>
              <w:rPr>
                <w:rFonts w:ascii="Times New Roman" w:eastAsia="Times New Roman" w:hAnsi="Times New Roman" w:cs="Times New Roman"/>
                <w:lang w:eastAsia="ru-RU"/>
              </w:rPr>
            </w:pPr>
            <w:r w:rsidRPr="00835295">
              <w:rPr>
                <w:rFonts w:ascii="Times New Roman" w:eastAsia="Times New Roman" w:hAnsi="Times New Roman" w:cs="Times New Roman"/>
                <w:lang w:eastAsia="ru-RU"/>
              </w:rPr>
              <w:t>1.1.</w:t>
            </w:r>
          </w:p>
        </w:tc>
        <w:tc>
          <w:tcPr>
            <w:tcW w:w="5331" w:type="dxa"/>
            <w:shd w:val="clear" w:color="auto" w:fill="auto"/>
          </w:tcPr>
          <w:p w14:paraId="54D08A57" w14:textId="77777777" w:rsidR="00835295" w:rsidRPr="00835295" w:rsidRDefault="00835295" w:rsidP="006B5E73">
            <w:pPr>
              <w:spacing w:after="0" w:line="240" w:lineRule="exact"/>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 xml:space="preserve">Внешняя проверка бюджетной отчетности главных администраторов бюджетных средств за 2024 год </w:t>
            </w:r>
          </w:p>
        </w:tc>
        <w:tc>
          <w:tcPr>
            <w:tcW w:w="2308" w:type="dxa"/>
            <w:shd w:val="clear" w:color="auto" w:fill="auto"/>
            <w:vAlign w:val="center"/>
          </w:tcPr>
          <w:p w14:paraId="5F581793" w14:textId="3B3C8A8B"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22 ГРБС</w:t>
            </w:r>
            <w:r w:rsidRPr="00835295">
              <w:rPr>
                <w:rFonts w:ascii="Times New Roman" w:eastAsia="Times New Roman" w:hAnsi="Times New Roman" w:cs="Times New Roman"/>
                <w:i/>
                <w:iCs/>
                <w:vertAlign w:val="superscript"/>
                <w:lang w:eastAsia="ru-RU"/>
              </w:rPr>
              <w:footnoteReference w:id="6"/>
            </w:r>
            <w:r w:rsidRPr="00835295">
              <w:rPr>
                <w:rFonts w:ascii="Times New Roman" w:eastAsia="Times New Roman" w:hAnsi="Times New Roman" w:cs="Times New Roman"/>
                <w:i/>
                <w:iCs/>
                <w:lang w:eastAsia="ru-RU"/>
              </w:rPr>
              <w:t>, 15 ПБС</w:t>
            </w:r>
            <w:r w:rsidR="002262C7">
              <w:rPr>
                <w:rStyle w:val="a5"/>
                <w:rFonts w:ascii="Times New Roman" w:eastAsia="Times New Roman" w:hAnsi="Times New Roman" w:cs="Times New Roman"/>
                <w:i/>
                <w:iCs/>
                <w:lang w:eastAsia="ru-RU"/>
              </w:rPr>
              <w:footnoteReference w:id="7"/>
            </w:r>
          </w:p>
        </w:tc>
        <w:tc>
          <w:tcPr>
            <w:tcW w:w="1844" w:type="dxa"/>
            <w:shd w:val="clear" w:color="auto" w:fill="auto"/>
            <w:vAlign w:val="center"/>
          </w:tcPr>
          <w:p w14:paraId="518D58CA" w14:textId="77777777" w:rsidR="00835295" w:rsidRPr="00835295" w:rsidRDefault="00835295" w:rsidP="006B5E73">
            <w:pPr>
              <w:spacing w:after="0" w:line="240" w:lineRule="auto"/>
              <w:jc w:val="center"/>
              <w:rPr>
                <w:rFonts w:ascii="Times New Roman" w:eastAsia="Times New Roman" w:hAnsi="Times New Roman" w:cs="Times New Roman"/>
                <w:i/>
                <w:iCs/>
                <w:highlight w:val="yellow"/>
                <w:lang w:eastAsia="ru-RU"/>
              </w:rPr>
            </w:pPr>
            <w:r w:rsidRPr="00835295">
              <w:rPr>
                <w:rFonts w:ascii="Times New Roman" w:eastAsia="Times New Roman" w:hAnsi="Times New Roman" w:cs="Times New Roman"/>
                <w:i/>
                <w:iCs/>
                <w:lang w:eastAsia="ru-RU"/>
              </w:rPr>
              <w:t>15</w:t>
            </w:r>
          </w:p>
        </w:tc>
      </w:tr>
      <w:tr w:rsidR="00835295" w:rsidRPr="00835295" w14:paraId="45A84526" w14:textId="77777777" w:rsidTr="00F97119">
        <w:trPr>
          <w:tblCellSpacing w:w="20" w:type="dxa"/>
        </w:trPr>
        <w:tc>
          <w:tcPr>
            <w:tcW w:w="686" w:type="dxa"/>
            <w:vAlign w:val="center"/>
          </w:tcPr>
          <w:p w14:paraId="6A4037E5" w14:textId="77777777" w:rsidR="00835295" w:rsidRPr="00835295" w:rsidRDefault="00835295" w:rsidP="006B5E73">
            <w:pPr>
              <w:spacing w:after="0" w:line="240" w:lineRule="auto"/>
              <w:rPr>
                <w:rFonts w:ascii="Times New Roman" w:eastAsia="Times New Roman" w:hAnsi="Times New Roman" w:cs="Times New Roman"/>
                <w:bCs/>
                <w:lang w:eastAsia="ru-RU"/>
              </w:rPr>
            </w:pPr>
            <w:r w:rsidRPr="00835295">
              <w:rPr>
                <w:rFonts w:ascii="Times New Roman" w:eastAsia="Times New Roman" w:hAnsi="Times New Roman" w:cs="Times New Roman"/>
                <w:bCs/>
                <w:lang w:eastAsia="ru-RU"/>
              </w:rPr>
              <w:t>1.2.</w:t>
            </w:r>
          </w:p>
        </w:tc>
        <w:tc>
          <w:tcPr>
            <w:tcW w:w="5331" w:type="dxa"/>
            <w:shd w:val="clear" w:color="auto" w:fill="auto"/>
            <w:vAlign w:val="center"/>
          </w:tcPr>
          <w:p w14:paraId="3CAD3611" w14:textId="77777777" w:rsidR="00835295" w:rsidRPr="00835295" w:rsidRDefault="00835295" w:rsidP="006B5E73">
            <w:pPr>
              <w:spacing w:after="0" w:line="240" w:lineRule="exact"/>
              <w:rPr>
                <w:rFonts w:ascii="Times New Roman" w:eastAsia="Times New Roman" w:hAnsi="Times New Roman" w:cs="Times New Roman"/>
                <w:iCs/>
                <w:highlight w:val="yellow"/>
                <w:lang w:eastAsia="ru-RU"/>
              </w:rPr>
            </w:pPr>
            <w:r w:rsidRPr="00835295">
              <w:rPr>
                <w:rFonts w:ascii="Times New Roman" w:eastAsia="Times New Roman" w:hAnsi="Times New Roman" w:cs="Times New Roman"/>
                <w:iCs/>
                <w:lang w:eastAsia="ru-RU"/>
              </w:rPr>
              <w:t>Проверка предоставления и использования субсидий, предоставленных из бюджета Пермского муниципального округа и их отражение в бухгалтерском учете и бухгалтерской отчетности, проверка соблюдения законодательства в части использования, распоряжения и учета муниципального имущества</w:t>
            </w:r>
          </w:p>
        </w:tc>
        <w:tc>
          <w:tcPr>
            <w:tcW w:w="2308" w:type="dxa"/>
            <w:shd w:val="clear" w:color="auto" w:fill="auto"/>
            <w:vAlign w:val="center"/>
          </w:tcPr>
          <w:p w14:paraId="5BFFF6E7" w14:textId="5A2ACBBA" w:rsidR="00835295" w:rsidRPr="00835295" w:rsidRDefault="00835295" w:rsidP="006B5E73">
            <w:pPr>
              <w:spacing w:after="0" w:line="240" w:lineRule="exact"/>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Управление по делам культуры, молодежи и спорта администрации округа, МАУК «Музей истории округа»</w:t>
            </w:r>
          </w:p>
        </w:tc>
        <w:tc>
          <w:tcPr>
            <w:tcW w:w="1844" w:type="dxa"/>
            <w:shd w:val="clear" w:color="auto" w:fill="auto"/>
            <w:vAlign w:val="center"/>
          </w:tcPr>
          <w:p w14:paraId="05AFD5C3"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2</w:t>
            </w:r>
          </w:p>
        </w:tc>
      </w:tr>
      <w:tr w:rsidR="00835295" w:rsidRPr="00835295" w14:paraId="3D768831" w14:textId="77777777" w:rsidTr="00F97119">
        <w:trPr>
          <w:tblCellSpacing w:w="20" w:type="dxa"/>
        </w:trPr>
        <w:tc>
          <w:tcPr>
            <w:tcW w:w="686" w:type="dxa"/>
            <w:vAlign w:val="center"/>
          </w:tcPr>
          <w:p w14:paraId="63719C31" w14:textId="77777777" w:rsidR="00835295" w:rsidRPr="00835295" w:rsidRDefault="00835295" w:rsidP="006B5E73">
            <w:pPr>
              <w:spacing w:after="0" w:line="240" w:lineRule="auto"/>
              <w:rPr>
                <w:rFonts w:ascii="Times New Roman" w:eastAsia="Times New Roman" w:hAnsi="Times New Roman" w:cs="Times New Roman"/>
                <w:bCs/>
                <w:lang w:eastAsia="ru-RU"/>
              </w:rPr>
            </w:pPr>
            <w:r w:rsidRPr="00835295">
              <w:rPr>
                <w:rFonts w:ascii="Times New Roman" w:eastAsia="Times New Roman" w:hAnsi="Times New Roman" w:cs="Times New Roman"/>
                <w:bCs/>
                <w:lang w:eastAsia="ru-RU"/>
              </w:rPr>
              <w:t>1.3.</w:t>
            </w:r>
          </w:p>
        </w:tc>
        <w:tc>
          <w:tcPr>
            <w:tcW w:w="5331" w:type="dxa"/>
            <w:shd w:val="clear" w:color="auto" w:fill="auto"/>
          </w:tcPr>
          <w:p w14:paraId="1881F864" w14:textId="77777777" w:rsidR="00835295" w:rsidRPr="00835295" w:rsidRDefault="00835295" w:rsidP="006B5E73">
            <w:pPr>
              <w:spacing w:after="0" w:line="240" w:lineRule="exact"/>
              <w:rPr>
                <w:rFonts w:ascii="Times New Roman" w:eastAsia="Times New Roman" w:hAnsi="Times New Roman" w:cs="Times New Roman"/>
                <w:bCs/>
                <w:iCs/>
                <w:highlight w:val="yellow"/>
                <w:lang w:eastAsia="ru-RU"/>
              </w:rPr>
            </w:pPr>
            <w:r w:rsidRPr="00835295">
              <w:rPr>
                <w:rFonts w:ascii="Times New Roman" w:eastAsia="Times New Roman" w:hAnsi="Times New Roman" w:cs="Times New Roman"/>
                <w:bCs/>
                <w:iCs/>
                <w:lang w:eastAsia="ru-RU"/>
              </w:rPr>
              <w:t>Проверка отдельных вопросов поступления доходов от сдачи в аренду имущества Пермского муниципального округа в 2024 году</w:t>
            </w:r>
          </w:p>
        </w:tc>
        <w:tc>
          <w:tcPr>
            <w:tcW w:w="2308" w:type="dxa"/>
            <w:shd w:val="clear" w:color="auto" w:fill="auto"/>
            <w:vAlign w:val="center"/>
          </w:tcPr>
          <w:p w14:paraId="4D22E015" w14:textId="6C2E840A" w:rsidR="00835295" w:rsidRPr="00835295" w:rsidRDefault="00835295" w:rsidP="006B5E73">
            <w:pPr>
              <w:spacing w:after="0" w:line="240" w:lineRule="exact"/>
              <w:jc w:val="center"/>
              <w:rPr>
                <w:rFonts w:ascii="Times New Roman" w:eastAsia="Times New Roman" w:hAnsi="Times New Roman" w:cs="Times New Roman"/>
                <w:i/>
                <w:iCs/>
                <w:highlight w:val="yellow"/>
                <w:lang w:eastAsia="ru-RU"/>
              </w:rPr>
            </w:pPr>
            <w:r w:rsidRPr="00835295">
              <w:rPr>
                <w:rFonts w:ascii="Times New Roman" w:eastAsia="Times New Roman" w:hAnsi="Times New Roman" w:cs="Times New Roman"/>
                <w:i/>
                <w:iCs/>
                <w:lang w:eastAsia="ru-RU"/>
              </w:rPr>
              <w:t>Комитет имущественных отношений администрации округа</w:t>
            </w:r>
          </w:p>
        </w:tc>
        <w:tc>
          <w:tcPr>
            <w:tcW w:w="1844" w:type="dxa"/>
            <w:shd w:val="clear" w:color="auto" w:fill="auto"/>
            <w:vAlign w:val="center"/>
          </w:tcPr>
          <w:p w14:paraId="4DFB519B"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w:t>
            </w:r>
          </w:p>
        </w:tc>
      </w:tr>
      <w:tr w:rsidR="00835295" w:rsidRPr="00835295" w14:paraId="4E49FE64" w14:textId="77777777" w:rsidTr="00F97119">
        <w:trPr>
          <w:tblCellSpacing w:w="20" w:type="dxa"/>
        </w:trPr>
        <w:tc>
          <w:tcPr>
            <w:tcW w:w="686" w:type="dxa"/>
            <w:vAlign w:val="center"/>
          </w:tcPr>
          <w:p w14:paraId="07539453" w14:textId="77777777" w:rsidR="00835295" w:rsidRPr="00835295" w:rsidRDefault="00835295" w:rsidP="006B5E73">
            <w:pPr>
              <w:spacing w:after="0" w:line="240" w:lineRule="auto"/>
              <w:rPr>
                <w:rFonts w:ascii="Times New Roman" w:eastAsia="Times New Roman" w:hAnsi="Times New Roman" w:cs="Times New Roman"/>
                <w:bCs/>
                <w:lang w:eastAsia="ru-RU"/>
              </w:rPr>
            </w:pPr>
            <w:r w:rsidRPr="00835295">
              <w:rPr>
                <w:rFonts w:ascii="Times New Roman" w:eastAsia="Times New Roman" w:hAnsi="Times New Roman" w:cs="Times New Roman"/>
                <w:bCs/>
                <w:lang w:eastAsia="ru-RU"/>
              </w:rPr>
              <w:t>1.4.</w:t>
            </w:r>
          </w:p>
        </w:tc>
        <w:tc>
          <w:tcPr>
            <w:tcW w:w="5331" w:type="dxa"/>
            <w:shd w:val="clear" w:color="auto" w:fill="auto"/>
          </w:tcPr>
          <w:p w14:paraId="2C6DE36F" w14:textId="77777777" w:rsidR="00835295" w:rsidRPr="00835295" w:rsidRDefault="00835295" w:rsidP="006B5E73">
            <w:pPr>
              <w:spacing w:after="0" w:line="240" w:lineRule="exact"/>
              <w:rPr>
                <w:rFonts w:ascii="Times New Roman" w:eastAsia="Times New Roman" w:hAnsi="Times New Roman" w:cs="Times New Roman"/>
                <w:bCs/>
                <w:iCs/>
                <w:lang w:eastAsia="ru-RU"/>
              </w:rPr>
            </w:pPr>
            <w:r w:rsidRPr="00835295">
              <w:rPr>
                <w:rFonts w:ascii="Times New Roman" w:eastAsia="Times New Roman" w:hAnsi="Times New Roman" w:cs="Times New Roman"/>
                <w:bCs/>
                <w:iCs/>
                <w:lang w:eastAsia="ru-RU"/>
              </w:rPr>
              <w:t>Проверка целевого и эффективного расходования средств бюджета Пермского муниципального округа, выделенных на финансирование муниципального задания МАОУ ДО ДЮЦ «Импульс»</w:t>
            </w:r>
          </w:p>
        </w:tc>
        <w:tc>
          <w:tcPr>
            <w:tcW w:w="2308" w:type="dxa"/>
            <w:shd w:val="clear" w:color="auto" w:fill="auto"/>
            <w:vAlign w:val="center"/>
          </w:tcPr>
          <w:p w14:paraId="0EBAE468" w14:textId="36D684A0" w:rsidR="00835295" w:rsidRPr="00835295" w:rsidRDefault="00835295" w:rsidP="006B5E73">
            <w:pPr>
              <w:spacing w:after="0" w:line="240" w:lineRule="exact"/>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Управление образования администрации округа, МАОУ ДО ДЮЦ «Импульс»</w:t>
            </w:r>
          </w:p>
        </w:tc>
        <w:tc>
          <w:tcPr>
            <w:tcW w:w="1844" w:type="dxa"/>
            <w:shd w:val="clear" w:color="auto" w:fill="auto"/>
            <w:vAlign w:val="center"/>
          </w:tcPr>
          <w:p w14:paraId="32D91D68"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2</w:t>
            </w:r>
          </w:p>
        </w:tc>
      </w:tr>
      <w:tr w:rsidR="00835295" w:rsidRPr="00835295" w14:paraId="4C400400" w14:textId="77777777" w:rsidTr="00F97119">
        <w:trPr>
          <w:tblCellSpacing w:w="20" w:type="dxa"/>
        </w:trPr>
        <w:tc>
          <w:tcPr>
            <w:tcW w:w="686" w:type="dxa"/>
            <w:vAlign w:val="center"/>
          </w:tcPr>
          <w:p w14:paraId="07B1137B" w14:textId="77777777" w:rsidR="00835295" w:rsidRPr="00835295" w:rsidRDefault="00835295" w:rsidP="006B5E73">
            <w:pPr>
              <w:spacing w:after="0" w:line="240" w:lineRule="auto"/>
              <w:rPr>
                <w:rFonts w:ascii="Times New Roman" w:eastAsia="Times New Roman" w:hAnsi="Times New Roman" w:cs="Times New Roman"/>
                <w:bCs/>
                <w:lang w:eastAsia="ru-RU"/>
              </w:rPr>
            </w:pPr>
            <w:r w:rsidRPr="00835295">
              <w:rPr>
                <w:rFonts w:ascii="Times New Roman" w:eastAsia="Times New Roman" w:hAnsi="Times New Roman" w:cs="Times New Roman"/>
                <w:bCs/>
                <w:lang w:eastAsia="ru-RU"/>
              </w:rPr>
              <w:t>1.5.</w:t>
            </w:r>
          </w:p>
        </w:tc>
        <w:tc>
          <w:tcPr>
            <w:tcW w:w="5331" w:type="dxa"/>
            <w:shd w:val="clear" w:color="auto" w:fill="auto"/>
          </w:tcPr>
          <w:p w14:paraId="2F44FE4C" w14:textId="77777777" w:rsidR="00835295" w:rsidRPr="00835295" w:rsidRDefault="00835295" w:rsidP="006B5E73">
            <w:pPr>
              <w:spacing w:after="0" w:line="240" w:lineRule="exact"/>
              <w:rPr>
                <w:rFonts w:ascii="Times New Roman" w:eastAsia="Times New Roman" w:hAnsi="Times New Roman" w:cs="Times New Roman"/>
                <w:bCs/>
                <w:iCs/>
                <w:lang w:eastAsia="ru-RU"/>
              </w:rPr>
            </w:pPr>
            <w:r w:rsidRPr="00835295">
              <w:rPr>
                <w:rFonts w:ascii="Times New Roman" w:eastAsia="Times New Roman" w:hAnsi="Times New Roman" w:cs="Times New Roman"/>
                <w:bCs/>
                <w:iCs/>
                <w:lang w:eastAsia="ru-RU"/>
              </w:rPr>
              <w:t>Проверка предоставления и использования субсидий, предоставленных из бюджета Пермского муниципального округа и их отражение в бухгалтерском учете и бухгалтерской отчетности, проверка соблюдения законодательства в части использования, распоряжения и учета муниципального имущества</w:t>
            </w:r>
          </w:p>
        </w:tc>
        <w:tc>
          <w:tcPr>
            <w:tcW w:w="2308" w:type="dxa"/>
            <w:shd w:val="clear" w:color="auto" w:fill="auto"/>
            <w:vAlign w:val="center"/>
          </w:tcPr>
          <w:p w14:paraId="04DC6E53" w14:textId="554B087E" w:rsidR="00835295" w:rsidRPr="00835295" w:rsidRDefault="00835295" w:rsidP="006B5E73">
            <w:pPr>
              <w:spacing w:after="0" w:line="240" w:lineRule="exact"/>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Управление по делам культуры, молодежи и спорта администрации округа, МАУ «Централизованная библиотечная система округа»</w:t>
            </w:r>
          </w:p>
        </w:tc>
        <w:tc>
          <w:tcPr>
            <w:tcW w:w="1844" w:type="dxa"/>
            <w:shd w:val="clear" w:color="auto" w:fill="auto"/>
            <w:vAlign w:val="center"/>
          </w:tcPr>
          <w:p w14:paraId="178108EC"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2</w:t>
            </w:r>
          </w:p>
        </w:tc>
      </w:tr>
      <w:tr w:rsidR="00835295" w:rsidRPr="00835295" w14:paraId="41D2F686" w14:textId="77777777" w:rsidTr="00F97119">
        <w:trPr>
          <w:tblCellSpacing w:w="20" w:type="dxa"/>
        </w:trPr>
        <w:tc>
          <w:tcPr>
            <w:tcW w:w="686" w:type="dxa"/>
            <w:vAlign w:val="center"/>
          </w:tcPr>
          <w:p w14:paraId="4EE64BAA" w14:textId="77777777" w:rsidR="00835295" w:rsidRPr="00835295" w:rsidRDefault="00835295" w:rsidP="006B5E73">
            <w:pPr>
              <w:spacing w:after="0" w:line="240" w:lineRule="auto"/>
              <w:rPr>
                <w:rFonts w:ascii="Times New Roman" w:eastAsia="Times New Roman" w:hAnsi="Times New Roman" w:cs="Times New Roman"/>
                <w:bCs/>
                <w:lang w:eastAsia="ru-RU"/>
              </w:rPr>
            </w:pPr>
            <w:r w:rsidRPr="00835295">
              <w:rPr>
                <w:rFonts w:ascii="Times New Roman" w:eastAsia="Times New Roman" w:hAnsi="Times New Roman" w:cs="Times New Roman"/>
                <w:bCs/>
                <w:lang w:eastAsia="ru-RU"/>
              </w:rPr>
              <w:t>1.6.</w:t>
            </w:r>
          </w:p>
        </w:tc>
        <w:tc>
          <w:tcPr>
            <w:tcW w:w="5331" w:type="dxa"/>
            <w:shd w:val="clear" w:color="auto" w:fill="auto"/>
          </w:tcPr>
          <w:p w14:paraId="73F1A686" w14:textId="77777777" w:rsidR="00835295" w:rsidRPr="00835295" w:rsidRDefault="00835295" w:rsidP="006B5E73">
            <w:pPr>
              <w:spacing w:after="0" w:line="240" w:lineRule="exact"/>
              <w:rPr>
                <w:rFonts w:ascii="Times New Roman" w:eastAsia="Times New Roman" w:hAnsi="Times New Roman" w:cs="Times New Roman"/>
                <w:bCs/>
                <w:iCs/>
                <w:lang w:eastAsia="ru-RU"/>
              </w:rPr>
            </w:pPr>
            <w:r w:rsidRPr="00835295">
              <w:rPr>
                <w:rFonts w:ascii="Times New Roman" w:eastAsia="Times New Roman" w:hAnsi="Times New Roman" w:cs="Times New Roman"/>
                <w:bCs/>
                <w:iCs/>
                <w:lang w:eastAsia="ru-RU"/>
              </w:rPr>
              <w:t>Проверка предоставления и использования субсидии, предоставленной из бюджета Пермского муниципального округа МАУ «Ритуал» на финансовое обеспечение муниципального задания</w:t>
            </w:r>
          </w:p>
        </w:tc>
        <w:tc>
          <w:tcPr>
            <w:tcW w:w="2308" w:type="dxa"/>
            <w:shd w:val="clear" w:color="auto" w:fill="auto"/>
            <w:vAlign w:val="center"/>
          </w:tcPr>
          <w:p w14:paraId="188E66DB" w14:textId="3A91AEB4" w:rsidR="00835295" w:rsidRPr="00835295" w:rsidRDefault="00835295" w:rsidP="006B5E73">
            <w:pPr>
              <w:spacing w:after="0" w:line="240" w:lineRule="exact"/>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Управление по развитию инфраструктуры администрации округа, МАУ "Ритуал"</w:t>
            </w:r>
          </w:p>
        </w:tc>
        <w:tc>
          <w:tcPr>
            <w:tcW w:w="1844" w:type="dxa"/>
            <w:shd w:val="clear" w:color="auto" w:fill="auto"/>
            <w:vAlign w:val="center"/>
          </w:tcPr>
          <w:p w14:paraId="2A0CA2EC"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2</w:t>
            </w:r>
          </w:p>
        </w:tc>
      </w:tr>
      <w:tr w:rsidR="00835295" w:rsidRPr="00835295" w14:paraId="7B60D4DE" w14:textId="77777777" w:rsidTr="00F97119">
        <w:trPr>
          <w:tblCellSpacing w:w="20" w:type="dxa"/>
        </w:trPr>
        <w:tc>
          <w:tcPr>
            <w:tcW w:w="686" w:type="dxa"/>
            <w:vAlign w:val="center"/>
          </w:tcPr>
          <w:p w14:paraId="554854C3" w14:textId="77777777" w:rsidR="00835295" w:rsidRPr="00835295" w:rsidRDefault="00835295" w:rsidP="006B5E73">
            <w:pPr>
              <w:spacing w:after="0" w:line="240" w:lineRule="auto"/>
              <w:rPr>
                <w:rFonts w:ascii="Times New Roman" w:eastAsia="Times New Roman" w:hAnsi="Times New Roman" w:cs="Times New Roman"/>
                <w:bCs/>
                <w:lang w:eastAsia="ru-RU"/>
              </w:rPr>
            </w:pPr>
            <w:r w:rsidRPr="00835295">
              <w:rPr>
                <w:rFonts w:ascii="Times New Roman" w:eastAsia="Times New Roman" w:hAnsi="Times New Roman" w:cs="Times New Roman"/>
                <w:bCs/>
                <w:lang w:eastAsia="ru-RU"/>
              </w:rPr>
              <w:t>1.7.</w:t>
            </w:r>
          </w:p>
        </w:tc>
        <w:tc>
          <w:tcPr>
            <w:tcW w:w="5331" w:type="dxa"/>
            <w:shd w:val="clear" w:color="auto" w:fill="auto"/>
          </w:tcPr>
          <w:p w14:paraId="52E88DC3" w14:textId="77777777" w:rsidR="00835295" w:rsidRPr="00835295" w:rsidRDefault="00835295" w:rsidP="006B5E73">
            <w:pPr>
              <w:spacing w:after="0" w:line="240" w:lineRule="exact"/>
              <w:rPr>
                <w:rFonts w:ascii="Times New Roman" w:eastAsia="Times New Roman" w:hAnsi="Times New Roman" w:cs="Times New Roman"/>
                <w:bCs/>
                <w:iCs/>
                <w:lang w:eastAsia="ru-RU"/>
              </w:rPr>
            </w:pPr>
            <w:r w:rsidRPr="00835295">
              <w:rPr>
                <w:rFonts w:ascii="Times New Roman" w:eastAsia="Times New Roman" w:hAnsi="Times New Roman" w:cs="Times New Roman"/>
                <w:bCs/>
                <w:iCs/>
                <w:lang w:eastAsia="ru-RU"/>
              </w:rPr>
              <w:t>Проверка целевого и эффективного использования средств бюджета Пермского муниципального округа, выделенных на оснащение дополнительных мест в МАДОУ «Савинский детский сад «Мечтатели»</w:t>
            </w:r>
          </w:p>
        </w:tc>
        <w:tc>
          <w:tcPr>
            <w:tcW w:w="2308" w:type="dxa"/>
            <w:shd w:val="clear" w:color="auto" w:fill="auto"/>
            <w:vAlign w:val="center"/>
          </w:tcPr>
          <w:p w14:paraId="3E935246" w14:textId="01E7FC92" w:rsidR="00835295" w:rsidRPr="00835295" w:rsidRDefault="00835295" w:rsidP="006B5E73">
            <w:pPr>
              <w:spacing w:after="0" w:line="240" w:lineRule="exact"/>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 xml:space="preserve">Управление образования администрации округа, МАДОУ </w:t>
            </w:r>
            <w:r w:rsidRPr="00835295">
              <w:rPr>
                <w:rFonts w:ascii="Times New Roman" w:eastAsia="Times New Roman" w:hAnsi="Times New Roman" w:cs="Times New Roman"/>
                <w:i/>
                <w:iCs/>
                <w:lang w:eastAsia="ru-RU"/>
              </w:rPr>
              <w:lastRenderedPageBreak/>
              <w:t>«Савинский детский сад «Мечтатели»</w:t>
            </w:r>
          </w:p>
        </w:tc>
        <w:tc>
          <w:tcPr>
            <w:tcW w:w="1844" w:type="dxa"/>
            <w:shd w:val="clear" w:color="auto" w:fill="auto"/>
            <w:vAlign w:val="center"/>
          </w:tcPr>
          <w:p w14:paraId="34C81881"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lastRenderedPageBreak/>
              <w:t>1</w:t>
            </w:r>
          </w:p>
        </w:tc>
      </w:tr>
      <w:tr w:rsidR="00835295" w:rsidRPr="00835295" w14:paraId="72C385FC" w14:textId="77777777" w:rsidTr="00F97119">
        <w:trPr>
          <w:tblCellSpacing w:w="20" w:type="dxa"/>
        </w:trPr>
        <w:tc>
          <w:tcPr>
            <w:tcW w:w="686" w:type="dxa"/>
            <w:vAlign w:val="center"/>
          </w:tcPr>
          <w:p w14:paraId="4CD337D7" w14:textId="77777777" w:rsidR="00835295" w:rsidRPr="00835295" w:rsidRDefault="00835295" w:rsidP="006B5E73">
            <w:pPr>
              <w:spacing w:after="0" w:line="240" w:lineRule="auto"/>
              <w:rPr>
                <w:rFonts w:ascii="Times New Roman" w:eastAsia="Times New Roman" w:hAnsi="Times New Roman" w:cs="Times New Roman"/>
                <w:bCs/>
                <w:lang w:eastAsia="ru-RU"/>
              </w:rPr>
            </w:pPr>
            <w:r w:rsidRPr="00835295">
              <w:rPr>
                <w:rFonts w:ascii="Times New Roman" w:eastAsia="Times New Roman" w:hAnsi="Times New Roman" w:cs="Times New Roman"/>
                <w:bCs/>
                <w:lang w:eastAsia="ru-RU"/>
              </w:rPr>
              <w:t>1.8.</w:t>
            </w:r>
          </w:p>
        </w:tc>
        <w:tc>
          <w:tcPr>
            <w:tcW w:w="5331" w:type="dxa"/>
            <w:shd w:val="clear" w:color="auto" w:fill="auto"/>
          </w:tcPr>
          <w:p w14:paraId="5E122239" w14:textId="77777777" w:rsidR="00835295" w:rsidRPr="00835295" w:rsidRDefault="00835295" w:rsidP="006B5E73">
            <w:pPr>
              <w:spacing w:after="0" w:line="240" w:lineRule="exact"/>
              <w:rPr>
                <w:rFonts w:ascii="Times New Roman" w:eastAsia="Times New Roman" w:hAnsi="Times New Roman" w:cs="Times New Roman"/>
                <w:bCs/>
                <w:iCs/>
                <w:lang w:eastAsia="ru-RU"/>
              </w:rPr>
            </w:pPr>
            <w:r w:rsidRPr="00835295">
              <w:rPr>
                <w:rFonts w:ascii="Times New Roman" w:eastAsia="Times New Roman" w:hAnsi="Times New Roman" w:cs="Times New Roman"/>
                <w:bCs/>
                <w:iCs/>
                <w:lang w:eastAsia="ru-RU"/>
              </w:rPr>
              <w:t>Проверка отдельных вопросов по предложению Прокуратуры Пермского района</w:t>
            </w:r>
          </w:p>
        </w:tc>
        <w:tc>
          <w:tcPr>
            <w:tcW w:w="2308" w:type="dxa"/>
            <w:shd w:val="clear" w:color="auto" w:fill="auto"/>
            <w:vAlign w:val="center"/>
          </w:tcPr>
          <w:p w14:paraId="78B7CCDB" w14:textId="77777777" w:rsidR="00835295" w:rsidRPr="00835295" w:rsidRDefault="00835295" w:rsidP="006B5E73">
            <w:pPr>
              <w:spacing w:after="0" w:line="240" w:lineRule="exact"/>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Учреждения спорта (выборочно)</w:t>
            </w:r>
          </w:p>
        </w:tc>
        <w:tc>
          <w:tcPr>
            <w:tcW w:w="1844" w:type="dxa"/>
            <w:shd w:val="clear" w:color="auto" w:fill="auto"/>
            <w:vAlign w:val="center"/>
          </w:tcPr>
          <w:p w14:paraId="3E3AD9D5"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2</w:t>
            </w:r>
          </w:p>
        </w:tc>
      </w:tr>
      <w:tr w:rsidR="00835295" w:rsidRPr="00835295" w14:paraId="6FE84A1B" w14:textId="77777777" w:rsidTr="00F97119">
        <w:trPr>
          <w:tblCellSpacing w:w="20" w:type="dxa"/>
        </w:trPr>
        <w:tc>
          <w:tcPr>
            <w:tcW w:w="686" w:type="dxa"/>
            <w:vAlign w:val="center"/>
          </w:tcPr>
          <w:p w14:paraId="51F80AEF" w14:textId="77777777" w:rsidR="00835295" w:rsidRPr="00835295" w:rsidRDefault="00835295" w:rsidP="006B5E73">
            <w:pPr>
              <w:spacing w:after="0" w:line="240" w:lineRule="auto"/>
              <w:rPr>
                <w:rFonts w:ascii="Times New Roman" w:eastAsia="Times New Roman" w:hAnsi="Times New Roman" w:cs="Times New Roman"/>
                <w:bCs/>
                <w:lang w:eastAsia="ru-RU"/>
              </w:rPr>
            </w:pPr>
            <w:r w:rsidRPr="00835295">
              <w:rPr>
                <w:rFonts w:ascii="Times New Roman" w:eastAsia="Times New Roman" w:hAnsi="Times New Roman" w:cs="Times New Roman"/>
                <w:bCs/>
                <w:lang w:eastAsia="ru-RU"/>
              </w:rPr>
              <w:t>1.9.</w:t>
            </w:r>
          </w:p>
        </w:tc>
        <w:tc>
          <w:tcPr>
            <w:tcW w:w="5331" w:type="dxa"/>
            <w:shd w:val="clear" w:color="auto" w:fill="auto"/>
          </w:tcPr>
          <w:p w14:paraId="33C84C5D" w14:textId="77777777" w:rsidR="00835295" w:rsidRPr="00835295" w:rsidRDefault="00835295" w:rsidP="006B5E73">
            <w:pPr>
              <w:spacing w:after="0" w:line="240" w:lineRule="exact"/>
              <w:rPr>
                <w:rFonts w:ascii="Times New Roman" w:eastAsia="Times New Roman" w:hAnsi="Times New Roman" w:cs="Times New Roman"/>
                <w:bCs/>
                <w:iCs/>
                <w:lang w:eastAsia="ru-RU"/>
              </w:rPr>
            </w:pPr>
            <w:r w:rsidRPr="00835295">
              <w:rPr>
                <w:rFonts w:ascii="Times New Roman" w:eastAsia="Times New Roman" w:hAnsi="Times New Roman" w:cs="Times New Roman"/>
                <w:bCs/>
                <w:iCs/>
                <w:lang w:eastAsia="ru-RU"/>
              </w:rPr>
              <w:t>Проверка целевого и эффективного использования субсидии, предоставленной из бюджета Пермского муниципального округа в 2024 году.</w:t>
            </w:r>
          </w:p>
        </w:tc>
        <w:tc>
          <w:tcPr>
            <w:tcW w:w="2308" w:type="dxa"/>
            <w:shd w:val="clear" w:color="auto" w:fill="auto"/>
            <w:vAlign w:val="center"/>
          </w:tcPr>
          <w:p w14:paraId="262667F3" w14:textId="77777777" w:rsidR="00835295" w:rsidRPr="00835295" w:rsidRDefault="00835295" w:rsidP="006B5E73">
            <w:pPr>
              <w:spacing w:after="0" w:line="240" w:lineRule="exact"/>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АНО "Редакция газеты Нива"</w:t>
            </w:r>
          </w:p>
        </w:tc>
        <w:tc>
          <w:tcPr>
            <w:tcW w:w="1844" w:type="dxa"/>
            <w:shd w:val="clear" w:color="auto" w:fill="auto"/>
            <w:vAlign w:val="center"/>
          </w:tcPr>
          <w:p w14:paraId="2A6E98CA"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w:t>
            </w:r>
          </w:p>
        </w:tc>
      </w:tr>
      <w:tr w:rsidR="00835295" w:rsidRPr="00835295" w14:paraId="5EA52459" w14:textId="77777777" w:rsidTr="00F97119">
        <w:trPr>
          <w:trHeight w:val="1249"/>
          <w:tblCellSpacing w:w="20" w:type="dxa"/>
        </w:trPr>
        <w:tc>
          <w:tcPr>
            <w:tcW w:w="686" w:type="dxa"/>
            <w:vAlign w:val="center"/>
          </w:tcPr>
          <w:p w14:paraId="3D6FEE03" w14:textId="77777777" w:rsidR="00835295" w:rsidRPr="00835295" w:rsidRDefault="00835295" w:rsidP="006B5E73">
            <w:pPr>
              <w:spacing w:after="0" w:line="240" w:lineRule="auto"/>
              <w:rPr>
                <w:rFonts w:ascii="Times New Roman" w:eastAsia="Times New Roman" w:hAnsi="Times New Roman" w:cs="Times New Roman"/>
                <w:bCs/>
                <w:lang w:eastAsia="ru-RU"/>
              </w:rPr>
            </w:pPr>
            <w:r w:rsidRPr="00835295">
              <w:rPr>
                <w:rFonts w:ascii="Times New Roman" w:eastAsia="Times New Roman" w:hAnsi="Times New Roman" w:cs="Times New Roman"/>
                <w:bCs/>
                <w:lang w:eastAsia="ru-RU"/>
              </w:rPr>
              <w:t>1.10.</w:t>
            </w:r>
          </w:p>
        </w:tc>
        <w:tc>
          <w:tcPr>
            <w:tcW w:w="5331" w:type="dxa"/>
            <w:shd w:val="clear" w:color="auto" w:fill="auto"/>
          </w:tcPr>
          <w:p w14:paraId="0A0ABAD7" w14:textId="77777777" w:rsidR="00835295" w:rsidRPr="00835295" w:rsidRDefault="00835295" w:rsidP="006B5E73">
            <w:pPr>
              <w:spacing w:after="0" w:line="240" w:lineRule="exact"/>
              <w:rPr>
                <w:rFonts w:ascii="Times New Roman" w:eastAsia="Times New Roman" w:hAnsi="Times New Roman" w:cs="Times New Roman"/>
                <w:bCs/>
                <w:iCs/>
                <w:lang w:eastAsia="ru-RU"/>
              </w:rPr>
            </w:pPr>
            <w:r w:rsidRPr="00835295">
              <w:rPr>
                <w:rFonts w:ascii="Times New Roman" w:eastAsia="Times New Roman" w:hAnsi="Times New Roman" w:cs="Times New Roman"/>
                <w:bCs/>
                <w:iCs/>
                <w:lang w:eastAsia="ru-RU"/>
              </w:rPr>
              <w:t>Проверка муниципального контракта № 356500001424004616 на содержание автомобильных дорог в летний период на территории Юго-Камского территориального управления Пермского муниципального округа Пермского края.</w:t>
            </w:r>
          </w:p>
        </w:tc>
        <w:tc>
          <w:tcPr>
            <w:tcW w:w="2308" w:type="dxa"/>
            <w:shd w:val="clear" w:color="auto" w:fill="auto"/>
            <w:vAlign w:val="center"/>
          </w:tcPr>
          <w:p w14:paraId="58AE8419" w14:textId="77777777" w:rsidR="00835295" w:rsidRPr="00835295" w:rsidRDefault="00835295" w:rsidP="006B5E73">
            <w:pPr>
              <w:spacing w:after="0" w:line="240" w:lineRule="exact"/>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МКУ «Управление инфраструктурой и благоустройством Юго-Камского территориального органа»</w:t>
            </w:r>
          </w:p>
        </w:tc>
        <w:tc>
          <w:tcPr>
            <w:tcW w:w="1844" w:type="dxa"/>
            <w:shd w:val="clear" w:color="auto" w:fill="auto"/>
            <w:vAlign w:val="center"/>
          </w:tcPr>
          <w:p w14:paraId="3A0EA38D"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w:t>
            </w:r>
          </w:p>
        </w:tc>
      </w:tr>
      <w:tr w:rsidR="00835295" w:rsidRPr="00835295" w14:paraId="695CB4D9" w14:textId="77777777" w:rsidTr="00F97119">
        <w:trPr>
          <w:tblCellSpacing w:w="20" w:type="dxa"/>
        </w:trPr>
        <w:tc>
          <w:tcPr>
            <w:tcW w:w="6057" w:type="dxa"/>
            <w:gridSpan w:val="2"/>
          </w:tcPr>
          <w:p w14:paraId="00705928" w14:textId="77777777" w:rsidR="00835295" w:rsidRPr="00835295" w:rsidRDefault="00835295" w:rsidP="006B5E73">
            <w:pPr>
              <w:spacing w:after="0" w:line="240" w:lineRule="auto"/>
              <w:jc w:val="center"/>
              <w:rPr>
                <w:rFonts w:ascii="Times New Roman" w:eastAsia="Times New Roman" w:hAnsi="Times New Roman" w:cs="Times New Roman"/>
                <w:b/>
                <w:i/>
                <w:lang w:eastAsia="ru-RU"/>
              </w:rPr>
            </w:pPr>
            <w:r w:rsidRPr="00835295">
              <w:rPr>
                <w:rFonts w:ascii="Times New Roman" w:eastAsia="Times New Roman" w:hAnsi="Times New Roman" w:cs="Times New Roman"/>
                <w:b/>
                <w:i/>
                <w:lang w:eastAsia="ru-RU"/>
              </w:rPr>
              <w:t>Итого</w:t>
            </w:r>
          </w:p>
        </w:tc>
        <w:tc>
          <w:tcPr>
            <w:tcW w:w="2308" w:type="dxa"/>
            <w:shd w:val="clear" w:color="auto" w:fill="auto"/>
            <w:vAlign w:val="center"/>
          </w:tcPr>
          <w:p w14:paraId="7118F971" w14:textId="77777777" w:rsidR="00835295" w:rsidRPr="00835295" w:rsidRDefault="00835295" w:rsidP="006B5E73">
            <w:pPr>
              <w:spacing w:after="0" w:line="240" w:lineRule="auto"/>
              <w:jc w:val="center"/>
              <w:rPr>
                <w:rFonts w:ascii="Times New Roman" w:eastAsia="Times New Roman" w:hAnsi="Times New Roman" w:cs="Times New Roman"/>
                <w:b/>
                <w:bCs/>
                <w:i/>
                <w:lang w:eastAsia="ru-RU"/>
              </w:rPr>
            </w:pPr>
            <w:r w:rsidRPr="00835295">
              <w:rPr>
                <w:rFonts w:ascii="Times New Roman" w:eastAsia="Times New Roman" w:hAnsi="Times New Roman" w:cs="Times New Roman"/>
                <w:b/>
                <w:bCs/>
                <w:i/>
                <w:lang w:eastAsia="ru-RU"/>
              </w:rPr>
              <w:t>52</w:t>
            </w:r>
          </w:p>
        </w:tc>
        <w:tc>
          <w:tcPr>
            <w:tcW w:w="1844" w:type="dxa"/>
            <w:shd w:val="clear" w:color="auto" w:fill="auto"/>
            <w:vAlign w:val="center"/>
          </w:tcPr>
          <w:p w14:paraId="662660CE" w14:textId="77777777" w:rsidR="00835295" w:rsidRPr="00835295" w:rsidRDefault="00835295" w:rsidP="006B5E73">
            <w:pPr>
              <w:spacing w:after="0" w:line="240" w:lineRule="auto"/>
              <w:jc w:val="center"/>
              <w:rPr>
                <w:rFonts w:ascii="Times New Roman" w:eastAsia="Times New Roman" w:hAnsi="Times New Roman" w:cs="Times New Roman"/>
                <w:b/>
                <w:bCs/>
                <w:i/>
                <w:iCs/>
                <w:lang w:eastAsia="ru-RU"/>
              </w:rPr>
            </w:pPr>
            <w:r w:rsidRPr="00835295">
              <w:rPr>
                <w:rFonts w:ascii="Times New Roman" w:eastAsia="Times New Roman" w:hAnsi="Times New Roman" w:cs="Times New Roman"/>
                <w:b/>
                <w:bCs/>
                <w:i/>
                <w:iCs/>
                <w:lang w:eastAsia="ru-RU"/>
              </w:rPr>
              <w:t>29</w:t>
            </w:r>
          </w:p>
        </w:tc>
      </w:tr>
      <w:tr w:rsidR="00835295" w:rsidRPr="00835295" w14:paraId="2DBEAC99" w14:textId="77777777" w:rsidTr="00F97119">
        <w:trPr>
          <w:tblCellSpacing w:w="20" w:type="dxa"/>
        </w:trPr>
        <w:tc>
          <w:tcPr>
            <w:tcW w:w="10289" w:type="dxa"/>
            <w:gridSpan w:val="4"/>
            <w:shd w:val="clear" w:color="auto" w:fill="E2EFD9"/>
          </w:tcPr>
          <w:p w14:paraId="2492C5E5" w14:textId="77777777" w:rsidR="00835295" w:rsidRPr="00835295" w:rsidRDefault="00835295" w:rsidP="006B5E73">
            <w:pPr>
              <w:spacing w:after="0" w:line="240" w:lineRule="auto"/>
              <w:jc w:val="center"/>
              <w:rPr>
                <w:rFonts w:ascii="Times New Roman" w:eastAsia="Times New Roman" w:hAnsi="Times New Roman" w:cs="Times New Roman"/>
                <w:b/>
                <w:iCs/>
                <w:lang w:eastAsia="ru-RU"/>
              </w:rPr>
            </w:pPr>
            <w:r w:rsidRPr="00835295">
              <w:rPr>
                <w:rFonts w:ascii="Times New Roman" w:eastAsia="Times New Roman" w:hAnsi="Times New Roman" w:cs="Times New Roman"/>
                <w:b/>
                <w:iCs/>
                <w:lang w:val="en-US" w:eastAsia="ru-RU"/>
              </w:rPr>
              <w:t>II</w:t>
            </w:r>
            <w:r w:rsidRPr="00835295">
              <w:rPr>
                <w:rFonts w:ascii="Times New Roman" w:eastAsia="Times New Roman" w:hAnsi="Times New Roman" w:cs="Times New Roman"/>
                <w:b/>
                <w:iCs/>
                <w:lang w:eastAsia="ru-RU"/>
              </w:rPr>
              <w:t>. Тематические экспертно-аналитические мероприятия</w:t>
            </w:r>
          </w:p>
        </w:tc>
      </w:tr>
      <w:tr w:rsidR="00835295" w:rsidRPr="00835295" w14:paraId="5C2C11C2" w14:textId="77777777" w:rsidTr="00F97119">
        <w:trPr>
          <w:tblCellSpacing w:w="20" w:type="dxa"/>
        </w:trPr>
        <w:tc>
          <w:tcPr>
            <w:tcW w:w="686" w:type="dxa"/>
            <w:vAlign w:val="center"/>
          </w:tcPr>
          <w:p w14:paraId="06F02B39" w14:textId="77777777" w:rsidR="00835295" w:rsidRPr="00835295" w:rsidRDefault="00835295" w:rsidP="006B5E73">
            <w:pPr>
              <w:spacing w:after="0" w:line="240" w:lineRule="auto"/>
              <w:jc w:val="both"/>
              <w:rPr>
                <w:rFonts w:ascii="Times New Roman" w:eastAsia="Times New Roman" w:hAnsi="Times New Roman" w:cs="Times New Roman"/>
                <w:lang w:eastAsia="ru-RU"/>
              </w:rPr>
            </w:pPr>
            <w:r w:rsidRPr="00835295">
              <w:rPr>
                <w:rFonts w:ascii="Times New Roman" w:eastAsia="Times New Roman" w:hAnsi="Times New Roman" w:cs="Times New Roman"/>
                <w:lang w:eastAsia="ru-RU"/>
              </w:rPr>
              <w:t>2.1.</w:t>
            </w:r>
          </w:p>
        </w:tc>
        <w:tc>
          <w:tcPr>
            <w:tcW w:w="5331" w:type="dxa"/>
            <w:shd w:val="clear" w:color="auto" w:fill="auto"/>
          </w:tcPr>
          <w:p w14:paraId="46B6E1AE" w14:textId="77777777" w:rsidR="00835295" w:rsidRPr="00835295" w:rsidRDefault="00835295" w:rsidP="006B5E73">
            <w:pPr>
              <w:spacing w:after="0" w:line="240" w:lineRule="exact"/>
              <w:jc w:val="both"/>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Экспертиза проекта бюджета Пермского муниципального округа на 2026 год и на плановый период 2027 и 2028 годов</w:t>
            </w:r>
          </w:p>
        </w:tc>
        <w:tc>
          <w:tcPr>
            <w:tcW w:w="2308" w:type="dxa"/>
            <w:shd w:val="clear" w:color="auto" w:fill="auto"/>
            <w:vAlign w:val="center"/>
          </w:tcPr>
          <w:p w14:paraId="70FC9DFC"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22 ГРБС, 14 МП</w:t>
            </w:r>
            <w:r w:rsidRPr="00835295">
              <w:rPr>
                <w:rFonts w:ascii="Times New Roman" w:eastAsia="Times New Roman" w:hAnsi="Times New Roman" w:cs="Times New Roman"/>
                <w:i/>
                <w:iCs/>
                <w:vertAlign w:val="superscript"/>
                <w:lang w:eastAsia="ru-RU"/>
              </w:rPr>
              <w:footnoteReference w:id="8"/>
            </w:r>
          </w:p>
        </w:tc>
        <w:tc>
          <w:tcPr>
            <w:tcW w:w="1844" w:type="dxa"/>
            <w:shd w:val="clear" w:color="auto" w:fill="auto"/>
            <w:vAlign w:val="center"/>
          </w:tcPr>
          <w:p w14:paraId="2645BB38"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w:t>
            </w:r>
          </w:p>
        </w:tc>
      </w:tr>
      <w:tr w:rsidR="00835295" w:rsidRPr="00835295" w14:paraId="462EA5C2" w14:textId="77777777" w:rsidTr="00F97119">
        <w:trPr>
          <w:tblCellSpacing w:w="20" w:type="dxa"/>
        </w:trPr>
        <w:tc>
          <w:tcPr>
            <w:tcW w:w="686" w:type="dxa"/>
            <w:vAlign w:val="center"/>
          </w:tcPr>
          <w:p w14:paraId="21B22515" w14:textId="77777777" w:rsidR="00835295" w:rsidRPr="00835295" w:rsidRDefault="00835295" w:rsidP="006B5E73">
            <w:pPr>
              <w:spacing w:after="0" w:line="240" w:lineRule="auto"/>
              <w:jc w:val="both"/>
              <w:rPr>
                <w:rFonts w:ascii="Times New Roman" w:eastAsia="Times New Roman" w:hAnsi="Times New Roman" w:cs="Times New Roman"/>
                <w:lang w:eastAsia="ru-RU"/>
              </w:rPr>
            </w:pPr>
            <w:r w:rsidRPr="00835295">
              <w:rPr>
                <w:rFonts w:ascii="Times New Roman" w:eastAsia="Times New Roman" w:hAnsi="Times New Roman" w:cs="Times New Roman"/>
                <w:lang w:eastAsia="ru-RU"/>
              </w:rPr>
              <w:t>2.2.</w:t>
            </w:r>
          </w:p>
        </w:tc>
        <w:tc>
          <w:tcPr>
            <w:tcW w:w="5331" w:type="dxa"/>
            <w:shd w:val="clear" w:color="auto" w:fill="auto"/>
          </w:tcPr>
          <w:p w14:paraId="4A4555CB" w14:textId="77777777" w:rsidR="00835295" w:rsidRPr="00835295" w:rsidRDefault="00835295" w:rsidP="006B5E73">
            <w:pPr>
              <w:spacing w:after="0" w:line="240" w:lineRule="exact"/>
              <w:jc w:val="both"/>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 xml:space="preserve">Внешняя проверка исполнения бюджета Пермского муниципального округа за 2024 год </w:t>
            </w:r>
          </w:p>
        </w:tc>
        <w:tc>
          <w:tcPr>
            <w:tcW w:w="2308" w:type="dxa"/>
            <w:shd w:val="clear" w:color="auto" w:fill="auto"/>
            <w:vAlign w:val="center"/>
          </w:tcPr>
          <w:p w14:paraId="60F92B4E"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w:t>
            </w:r>
          </w:p>
        </w:tc>
        <w:tc>
          <w:tcPr>
            <w:tcW w:w="1844" w:type="dxa"/>
            <w:shd w:val="clear" w:color="auto" w:fill="auto"/>
            <w:vAlign w:val="center"/>
          </w:tcPr>
          <w:p w14:paraId="51FF3204"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w:t>
            </w:r>
          </w:p>
        </w:tc>
      </w:tr>
      <w:tr w:rsidR="00835295" w:rsidRPr="00835295" w14:paraId="718AF69F" w14:textId="77777777" w:rsidTr="00F97119">
        <w:trPr>
          <w:tblCellSpacing w:w="20" w:type="dxa"/>
        </w:trPr>
        <w:tc>
          <w:tcPr>
            <w:tcW w:w="6057" w:type="dxa"/>
            <w:gridSpan w:val="2"/>
          </w:tcPr>
          <w:p w14:paraId="0699E94F" w14:textId="77777777" w:rsidR="00835295" w:rsidRPr="00835295" w:rsidRDefault="00835295" w:rsidP="006B5E73">
            <w:pPr>
              <w:spacing w:after="0" w:line="240" w:lineRule="exact"/>
              <w:jc w:val="center"/>
              <w:rPr>
                <w:rFonts w:ascii="Times New Roman" w:eastAsia="Times New Roman" w:hAnsi="Times New Roman" w:cs="Times New Roman"/>
                <w:b/>
                <w:i/>
                <w:iCs/>
                <w:lang w:eastAsia="ru-RU"/>
              </w:rPr>
            </w:pPr>
            <w:r w:rsidRPr="00835295">
              <w:rPr>
                <w:rFonts w:ascii="Times New Roman" w:eastAsia="Times New Roman" w:hAnsi="Times New Roman" w:cs="Times New Roman"/>
                <w:b/>
                <w:i/>
                <w:iCs/>
                <w:lang w:eastAsia="ru-RU"/>
              </w:rPr>
              <w:t>Итого</w:t>
            </w:r>
          </w:p>
        </w:tc>
        <w:tc>
          <w:tcPr>
            <w:tcW w:w="2308" w:type="dxa"/>
            <w:shd w:val="clear" w:color="auto" w:fill="auto"/>
            <w:vAlign w:val="center"/>
          </w:tcPr>
          <w:p w14:paraId="59982967" w14:textId="77777777" w:rsidR="00835295" w:rsidRPr="00835295" w:rsidRDefault="00835295" w:rsidP="006B5E73">
            <w:pPr>
              <w:spacing w:after="0" w:line="240" w:lineRule="auto"/>
              <w:jc w:val="center"/>
              <w:rPr>
                <w:rFonts w:ascii="Times New Roman" w:eastAsia="Times New Roman" w:hAnsi="Times New Roman" w:cs="Times New Roman"/>
                <w:b/>
                <w:bCs/>
                <w:i/>
                <w:iCs/>
                <w:lang w:eastAsia="ru-RU"/>
              </w:rPr>
            </w:pPr>
            <w:r w:rsidRPr="00835295">
              <w:rPr>
                <w:rFonts w:ascii="Times New Roman" w:eastAsia="Times New Roman" w:hAnsi="Times New Roman" w:cs="Times New Roman"/>
                <w:b/>
                <w:bCs/>
                <w:i/>
                <w:iCs/>
                <w:lang w:eastAsia="ru-RU"/>
              </w:rPr>
              <w:t>37</w:t>
            </w:r>
          </w:p>
        </w:tc>
        <w:tc>
          <w:tcPr>
            <w:tcW w:w="1844" w:type="dxa"/>
            <w:shd w:val="clear" w:color="auto" w:fill="auto"/>
            <w:vAlign w:val="center"/>
          </w:tcPr>
          <w:p w14:paraId="3D794CFA" w14:textId="77777777" w:rsidR="00835295" w:rsidRPr="00835295" w:rsidRDefault="00835295" w:rsidP="006B5E73">
            <w:pPr>
              <w:spacing w:after="0" w:line="240" w:lineRule="auto"/>
              <w:jc w:val="center"/>
              <w:rPr>
                <w:rFonts w:ascii="Times New Roman" w:eastAsia="Times New Roman" w:hAnsi="Times New Roman" w:cs="Times New Roman"/>
                <w:b/>
                <w:bCs/>
                <w:i/>
                <w:iCs/>
                <w:lang w:eastAsia="ru-RU"/>
              </w:rPr>
            </w:pPr>
            <w:r w:rsidRPr="00835295">
              <w:rPr>
                <w:rFonts w:ascii="Times New Roman" w:eastAsia="Times New Roman" w:hAnsi="Times New Roman" w:cs="Times New Roman"/>
                <w:b/>
                <w:bCs/>
                <w:i/>
                <w:iCs/>
                <w:lang w:eastAsia="ru-RU"/>
              </w:rPr>
              <w:t>2</w:t>
            </w:r>
          </w:p>
        </w:tc>
      </w:tr>
      <w:tr w:rsidR="00835295" w:rsidRPr="00835295" w14:paraId="364D2619" w14:textId="77777777" w:rsidTr="00F97119">
        <w:trPr>
          <w:tblCellSpacing w:w="20" w:type="dxa"/>
        </w:trPr>
        <w:tc>
          <w:tcPr>
            <w:tcW w:w="10289" w:type="dxa"/>
            <w:gridSpan w:val="4"/>
            <w:shd w:val="clear" w:color="auto" w:fill="E2EFD9"/>
          </w:tcPr>
          <w:p w14:paraId="7B242FDD" w14:textId="77777777" w:rsidR="00835295" w:rsidRPr="00835295" w:rsidRDefault="00835295" w:rsidP="006B5E73">
            <w:pPr>
              <w:spacing w:after="0" w:line="240" w:lineRule="exact"/>
              <w:jc w:val="center"/>
              <w:rPr>
                <w:rFonts w:ascii="Times New Roman" w:eastAsia="Times New Roman" w:hAnsi="Times New Roman" w:cs="Times New Roman"/>
                <w:b/>
                <w:iCs/>
                <w:lang w:eastAsia="ru-RU"/>
              </w:rPr>
            </w:pPr>
            <w:r w:rsidRPr="00835295">
              <w:rPr>
                <w:rFonts w:ascii="Times New Roman" w:eastAsia="Times New Roman" w:hAnsi="Times New Roman" w:cs="Times New Roman"/>
                <w:b/>
                <w:iCs/>
                <w:lang w:val="en-US" w:eastAsia="ru-RU"/>
              </w:rPr>
              <w:t>III</w:t>
            </w:r>
            <w:r w:rsidRPr="00835295">
              <w:rPr>
                <w:rFonts w:ascii="Times New Roman" w:eastAsia="Times New Roman" w:hAnsi="Times New Roman" w:cs="Times New Roman"/>
                <w:b/>
                <w:iCs/>
                <w:lang w:eastAsia="ru-RU"/>
              </w:rPr>
              <w:t>. Прочие экспертно-аналитические мероприятия</w:t>
            </w:r>
          </w:p>
        </w:tc>
      </w:tr>
      <w:tr w:rsidR="00835295" w:rsidRPr="00835295" w14:paraId="3D09AF51" w14:textId="77777777" w:rsidTr="00F97119">
        <w:trPr>
          <w:tblCellSpacing w:w="20" w:type="dxa"/>
        </w:trPr>
        <w:tc>
          <w:tcPr>
            <w:tcW w:w="686" w:type="dxa"/>
            <w:vAlign w:val="center"/>
          </w:tcPr>
          <w:p w14:paraId="48BB6DD0" w14:textId="77777777" w:rsidR="00835295" w:rsidRPr="00835295" w:rsidRDefault="00835295" w:rsidP="006B5E73">
            <w:pPr>
              <w:spacing w:after="0" w:line="240" w:lineRule="auto"/>
              <w:jc w:val="both"/>
              <w:rPr>
                <w:rFonts w:ascii="Times New Roman" w:eastAsia="Times New Roman" w:hAnsi="Times New Roman" w:cs="Times New Roman"/>
                <w:lang w:eastAsia="ru-RU"/>
              </w:rPr>
            </w:pPr>
            <w:r w:rsidRPr="00835295">
              <w:rPr>
                <w:rFonts w:ascii="Times New Roman" w:eastAsia="Times New Roman" w:hAnsi="Times New Roman" w:cs="Times New Roman"/>
                <w:lang w:eastAsia="ru-RU"/>
              </w:rPr>
              <w:t>3.1.</w:t>
            </w:r>
          </w:p>
        </w:tc>
        <w:tc>
          <w:tcPr>
            <w:tcW w:w="5331" w:type="dxa"/>
            <w:shd w:val="clear" w:color="auto" w:fill="auto"/>
          </w:tcPr>
          <w:p w14:paraId="5970B182" w14:textId="30BB2881" w:rsidR="00835295" w:rsidRPr="00835295" w:rsidRDefault="00835295" w:rsidP="006B5E73">
            <w:pPr>
              <w:spacing w:after="0" w:line="240" w:lineRule="exact"/>
              <w:jc w:val="both"/>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Экспертиза проектов муниципальных правовых актов, в том числе:</w:t>
            </w:r>
          </w:p>
        </w:tc>
        <w:tc>
          <w:tcPr>
            <w:tcW w:w="2308" w:type="dxa"/>
            <w:shd w:val="clear" w:color="auto" w:fill="auto"/>
            <w:vAlign w:val="center"/>
          </w:tcPr>
          <w:p w14:paraId="5356A61C"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p>
        </w:tc>
        <w:tc>
          <w:tcPr>
            <w:tcW w:w="1844" w:type="dxa"/>
            <w:shd w:val="clear" w:color="auto" w:fill="auto"/>
            <w:vAlign w:val="center"/>
          </w:tcPr>
          <w:p w14:paraId="3E2F70DD" w14:textId="38F004B4"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3</w:t>
            </w:r>
            <w:r w:rsidR="00F75142">
              <w:rPr>
                <w:rFonts w:ascii="Times New Roman" w:eastAsia="Times New Roman" w:hAnsi="Times New Roman" w:cs="Times New Roman"/>
                <w:i/>
                <w:iCs/>
                <w:lang w:eastAsia="ru-RU"/>
              </w:rPr>
              <w:t>02</w:t>
            </w:r>
          </w:p>
        </w:tc>
      </w:tr>
      <w:tr w:rsidR="00835295" w:rsidRPr="00835295" w14:paraId="02DD31A7" w14:textId="77777777" w:rsidTr="00F97119">
        <w:trPr>
          <w:tblCellSpacing w:w="20" w:type="dxa"/>
        </w:trPr>
        <w:tc>
          <w:tcPr>
            <w:tcW w:w="686" w:type="dxa"/>
            <w:vAlign w:val="center"/>
          </w:tcPr>
          <w:p w14:paraId="379798E2" w14:textId="77777777" w:rsidR="00835295" w:rsidRPr="00835295" w:rsidRDefault="00835295" w:rsidP="006B5E73">
            <w:pPr>
              <w:spacing w:after="0" w:line="240" w:lineRule="auto"/>
              <w:jc w:val="both"/>
              <w:rPr>
                <w:rFonts w:ascii="Times New Roman" w:eastAsia="Times New Roman" w:hAnsi="Times New Roman" w:cs="Times New Roman"/>
                <w:lang w:eastAsia="ru-RU"/>
              </w:rPr>
            </w:pPr>
          </w:p>
        </w:tc>
        <w:tc>
          <w:tcPr>
            <w:tcW w:w="5331" w:type="dxa"/>
            <w:shd w:val="clear" w:color="auto" w:fill="auto"/>
          </w:tcPr>
          <w:p w14:paraId="4DD0E381" w14:textId="77777777" w:rsidR="00835295" w:rsidRPr="00835295" w:rsidRDefault="00835295" w:rsidP="006B5E73">
            <w:pPr>
              <w:tabs>
                <w:tab w:val="left" w:pos="302"/>
              </w:tabs>
              <w:spacing w:after="0" w:line="240" w:lineRule="exact"/>
              <w:ind w:left="18"/>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 экспертиза проектов постановлений администрации Пермского муниципального округа</w:t>
            </w:r>
          </w:p>
        </w:tc>
        <w:tc>
          <w:tcPr>
            <w:tcW w:w="2308" w:type="dxa"/>
            <w:shd w:val="clear" w:color="auto" w:fill="auto"/>
            <w:vAlign w:val="center"/>
          </w:tcPr>
          <w:p w14:paraId="61B497B0"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p>
        </w:tc>
        <w:tc>
          <w:tcPr>
            <w:tcW w:w="1844" w:type="dxa"/>
            <w:shd w:val="clear" w:color="auto" w:fill="auto"/>
            <w:vAlign w:val="center"/>
          </w:tcPr>
          <w:p w14:paraId="682C343F"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114</w:t>
            </w:r>
          </w:p>
        </w:tc>
      </w:tr>
      <w:tr w:rsidR="00835295" w:rsidRPr="00835295" w14:paraId="23286707" w14:textId="77777777" w:rsidTr="00F97119">
        <w:trPr>
          <w:tblCellSpacing w:w="20" w:type="dxa"/>
        </w:trPr>
        <w:tc>
          <w:tcPr>
            <w:tcW w:w="686" w:type="dxa"/>
            <w:vAlign w:val="center"/>
          </w:tcPr>
          <w:p w14:paraId="7AC68232" w14:textId="77777777" w:rsidR="00835295" w:rsidRPr="00835295" w:rsidRDefault="00835295" w:rsidP="006B5E73">
            <w:pPr>
              <w:spacing w:after="0" w:line="240" w:lineRule="auto"/>
              <w:jc w:val="both"/>
              <w:rPr>
                <w:rFonts w:ascii="Times New Roman" w:eastAsia="Times New Roman" w:hAnsi="Times New Roman" w:cs="Times New Roman"/>
                <w:lang w:eastAsia="ru-RU"/>
              </w:rPr>
            </w:pPr>
          </w:p>
        </w:tc>
        <w:tc>
          <w:tcPr>
            <w:tcW w:w="5331" w:type="dxa"/>
            <w:shd w:val="clear" w:color="auto" w:fill="auto"/>
          </w:tcPr>
          <w:p w14:paraId="2C7DB0A7" w14:textId="3CC15E6D" w:rsidR="00835295" w:rsidRPr="00835295" w:rsidRDefault="00835295" w:rsidP="006B5E73">
            <w:pPr>
              <w:spacing w:after="0" w:line="240" w:lineRule="exact"/>
              <w:jc w:val="both"/>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 xml:space="preserve">-экспертиза проектов решений Думы </w:t>
            </w:r>
          </w:p>
        </w:tc>
        <w:tc>
          <w:tcPr>
            <w:tcW w:w="2308" w:type="dxa"/>
            <w:shd w:val="clear" w:color="auto" w:fill="auto"/>
            <w:vAlign w:val="center"/>
          </w:tcPr>
          <w:p w14:paraId="6CEEC437"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p>
        </w:tc>
        <w:tc>
          <w:tcPr>
            <w:tcW w:w="1844" w:type="dxa"/>
            <w:shd w:val="clear" w:color="auto" w:fill="auto"/>
            <w:vAlign w:val="center"/>
          </w:tcPr>
          <w:p w14:paraId="1EEA721C" w14:textId="43DC446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w:t>
            </w:r>
            <w:r w:rsidR="00F75142">
              <w:rPr>
                <w:rFonts w:ascii="Times New Roman" w:eastAsia="Times New Roman" w:hAnsi="Times New Roman" w:cs="Times New Roman"/>
                <w:i/>
                <w:iCs/>
                <w:lang w:eastAsia="ru-RU"/>
              </w:rPr>
              <w:t>88</w:t>
            </w:r>
          </w:p>
        </w:tc>
      </w:tr>
      <w:tr w:rsidR="00835295" w:rsidRPr="00835295" w14:paraId="09A12493" w14:textId="77777777" w:rsidTr="00F97119">
        <w:trPr>
          <w:tblCellSpacing w:w="20" w:type="dxa"/>
        </w:trPr>
        <w:tc>
          <w:tcPr>
            <w:tcW w:w="686" w:type="dxa"/>
            <w:vAlign w:val="center"/>
          </w:tcPr>
          <w:p w14:paraId="60053CA0" w14:textId="735CDC83" w:rsidR="00835295" w:rsidRPr="00835295" w:rsidRDefault="00F75142" w:rsidP="006B5E73">
            <w:pPr>
              <w:spacing w:after="0" w:line="240" w:lineRule="auto"/>
              <w:jc w:val="both"/>
              <w:rPr>
                <w:rFonts w:ascii="Times New Roman" w:eastAsia="Times New Roman" w:hAnsi="Times New Roman" w:cs="Times New Roman"/>
                <w:lang w:eastAsia="ru-RU"/>
              </w:rPr>
            </w:pPr>
            <w:bookmarkStart w:id="2" w:name="_Hlk227507957"/>
            <w:r>
              <w:rPr>
                <w:rFonts w:ascii="Times New Roman" w:eastAsia="Times New Roman" w:hAnsi="Times New Roman" w:cs="Times New Roman"/>
                <w:lang w:eastAsia="ru-RU"/>
              </w:rPr>
              <w:t>3.2.</w:t>
            </w:r>
          </w:p>
        </w:tc>
        <w:tc>
          <w:tcPr>
            <w:tcW w:w="5331" w:type="dxa"/>
            <w:shd w:val="clear" w:color="auto" w:fill="auto"/>
          </w:tcPr>
          <w:p w14:paraId="43F3B219" w14:textId="65421998" w:rsidR="00835295" w:rsidRPr="00835295" w:rsidRDefault="00835295" w:rsidP="006B5E73">
            <w:pPr>
              <w:spacing w:after="0" w:line="240" w:lineRule="exact"/>
              <w:jc w:val="both"/>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 xml:space="preserve">- </w:t>
            </w:r>
            <w:r w:rsidR="00F75142">
              <w:rPr>
                <w:rFonts w:ascii="Times New Roman" w:eastAsia="Times New Roman" w:hAnsi="Times New Roman" w:cs="Times New Roman"/>
                <w:iCs/>
                <w:lang w:eastAsia="ru-RU"/>
              </w:rPr>
              <w:t xml:space="preserve">Экспертиза проектов решений Думы </w:t>
            </w:r>
            <w:r w:rsidRPr="00835295">
              <w:rPr>
                <w:rFonts w:ascii="Times New Roman" w:eastAsia="Times New Roman" w:hAnsi="Times New Roman" w:cs="Times New Roman"/>
                <w:iCs/>
                <w:lang w:eastAsia="ru-RU"/>
              </w:rPr>
              <w:t xml:space="preserve">по внесению изменений в бюджет </w:t>
            </w:r>
          </w:p>
        </w:tc>
        <w:tc>
          <w:tcPr>
            <w:tcW w:w="2308" w:type="dxa"/>
            <w:shd w:val="clear" w:color="auto" w:fill="auto"/>
            <w:vAlign w:val="center"/>
          </w:tcPr>
          <w:p w14:paraId="7704391A"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p>
        </w:tc>
        <w:tc>
          <w:tcPr>
            <w:tcW w:w="1844" w:type="dxa"/>
            <w:shd w:val="clear" w:color="auto" w:fill="auto"/>
            <w:vAlign w:val="center"/>
          </w:tcPr>
          <w:p w14:paraId="780F9A58"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9</w:t>
            </w:r>
          </w:p>
        </w:tc>
      </w:tr>
      <w:bookmarkEnd w:id="2"/>
      <w:tr w:rsidR="00835295" w:rsidRPr="00835295" w14:paraId="15F4FC10" w14:textId="77777777" w:rsidTr="00F97119">
        <w:trPr>
          <w:tblCellSpacing w:w="20" w:type="dxa"/>
        </w:trPr>
        <w:tc>
          <w:tcPr>
            <w:tcW w:w="686" w:type="dxa"/>
            <w:vAlign w:val="center"/>
          </w:tcPr>
          <w:p w14:paraId="0604BF99" w14:textId="146B94A2" w:rsidR="00835295" w:rsidRPr="00835295" w:rsidRDefault="00835295" w:rsidP="006B5E73">
            <w:pPr>
              <w:spacing w:after="0" w:line="240" w:lineRule="auto"/>
              <w:jc w:val="both"/>
              <w:rPr>
                <w:rFonts w:ascii="Times New Roman" w:eastAsia="Times New Roman" w:hAnsi="Times New Roman" w:cs="Times New Roman"/>
                <w:lang w:eastAsia="ru-RU"/>
              </w:rPr>
            </w:pPr>
            <w:r w:rsidRPr="00835295">
              <w:rPr>
                <w:rFonts w:ascii="Times New Roman" w:eastAsia="Times New Roman" w:hAnsi="Times New Roman" w:cs="Times New Roman"/>
                <w:lang w:eastAsia="ru-RU"/>
              </w:rPr>
              <w:t>3.</w:t>
            </w:r>
            <w:r w:rsidR="00F75142">
              <w:rPr>
                <w:rFonts w:ascii="Times New Roman" w:eastAsia="Times New Roman" w:hAnsi="Times New Roman" w:cs="Times New Roman"/>
                <w:lang w:eastAsia="ru-RU"/>
              </w:rPr>
              <w:t>3</w:t>
            </w:r>
            <w:r w:rsidRPr="00835295">
              <w:rPr>
                <w:rFonts w:ascii="Times New Roman" w:eastAsia="Times New Roman" w:hAnsi="Times New Roman" w:cs="Times New Roman"/>
                <w:lang w:eastAsia="ru-RU"/>
              </w:rPr>
              <w:t>.</w:t>
            </w:r>
          </w:p>
        </w:tc>
        <w:tc>
          <w:tcPr>
            <w:tcW w:w="5331" w:type="dxa"/>
            <w:shd w:val="clear" w:color="auto" w:fill="auto"/>
          </w:tcPr>
          <w:p w14:paraId="7F36F9CA" w14:textId="77777777" w:rsidR="00835295" w:rsidRPr="00835295" w:rsidRDefault="00835295" w:rsidP="006B5E73">
            <w:pPr>
              <w:spacing w:after="0" w:line="240" w:lineRule="exact"/>
              <w:jc w:val="both"/>
              <w:rPr>
                <w:rFonts w:ascii="Times New Roman" w:eastAsia="Times New Roman" w:hAnsi="Times New Roman" w:cs="Times New Roman"/>
                <w:iCs/>
                <w:lang w:eastAsia="ru-RU"/>
              </w:rPr>
            </w:pPr>
            <w:bookmarkStart w:id="3" w:name="_Hlk195519466"/>
            <w:r w:rsidRPr="00835295">
              <w:rPr>
                <w:rFonts w:ascii="Times New Roman" w:eastAsia="Times New Roman" w:hAnsi="Times New Roman" w:cs="Times New Roman"/>
                <w:iCs/>
                <w:lang w:eastAsia="ru-RU"/>
              </w:rPr>
              <w:t>Экспертиза отчета об исполнении бюджета за год</w:t>
            </w:r>
            <w:bookmarkEnd w:id="3"/>
          </w:p>
        </w:tc>
        <w:tc>
          <w:tcPr>
            <w:tcW w:w="2308" w:type="dxa"/>
            <w:shd w:val="clear" w:color="auto" w:fill="auto"/>
            <w:vAlign w:val="center"/>
          </w:tcPr>
          <w:p w14:paraId="7B19B6D6"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p>
        </w:tc>
        <w:tc>
          <w:tcPr>
            <w:tcW w:w="1844" w:type="dxa"/>
            <w:shd w:val="clear" w:color="auto" w:fill="auto"/>
            <w:vAlign w:val="center"/>
          </w:tcPr>
          <w:p w14:paraId="248824B5"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w:t>
            </w:r>
          </w:p>
        </w:tc>
      </w:tr>
      <w:tr w:rsidR="00835295" w:rsidRPr="00835295" w14:paraId="3D526C82" w14:textId="77777777" w:rsidTr="00F97119">
        <w:trPr>
          <w:tblCellSpacing w:w="20" w:type="dxa"/>
        </w:trPr>
        <w:tc>
          <w:tcPr>
            <w:tcW w:w="686" w:type="dxa"/>
            <w:vAlign w:val="center"/>
          </w:tcPr>
          <w:p w14:paraId="7276B026" w14:textId="53E11F63" w:rsidR="00835295" w:rsidRPr="00835295" w:rsidRDefault="00835295" w:rsidP="006B5E73">
            <w:pPr>
              <w:spacing w:after="0" w:line="240" w:lineRule="auto"/>
              <w:jc w:val="both"/>
              <w:rPr>
                <w:rFonts w:ascii="Times New Roman" w:eastAsia="Times New Roman" w:hAnsi="Times New Roman" w:cs="Times New Roman"/>
                <w:lang w:eastAsia="ru-RU"/>
              </w:rPr>
            </w:pPr>
            <w:r w:rsidRPr="00835295">
              <w:rPr>
                <w:rFonts w:ascii="Times New Roman" w:eastAsia="Times New Roman" w:hAnsi="Times New Roman" w:cs="Times New Roman"/>
                <w:lang w:eastAsia="ru-RU"/>
              </w:rPr>
              <w:t>3.</w:t>
            </w:r>
            <w:r w:rsidR="00F75142">
              <w:rPr>
                <w:rFonts w:ascii="Times New Roman" w:eastAsia="Times New Roman" w:hAnsi="Times New Roman" w:cs="Times New Roman"/>
                <w:lang w:eastAsia="ru-RU"/>
              </w:rPr>
              <w:t>4</w:t>
            </w:r>
            <w:r w:rsidRPr="00835295">
              <w:rPr>
                <w:rFonts w:ascii="Times New Roman" w:eastAsia="Times New Roman" w:hAnsi="Times New Roman" w:cs="Times New Roman"/>
                <w:lang w:eastAsia="ru-RU"/>
              </w:rPr>
              <w:t>.</w:t>
            </w:r>
          </w:p>
        </w:tc>
        <w:tc>
          <w:tcPr>
            <w:tcW w:w="5331" w:type="dxa"/>
            <w:shd w:val="clear" w:color="auto" w:fill="auto"/>
          </w:tcPr>
          <w:p w14:paraId="4E50A6CD" w14:textId="77777777" w:rsidR="00835295" w:rsidRPr="00835295" w:rsidRDefault="00835295" w:rsidP="006B5E73">
            <w:pPr>
              <w:spacing w:after="0" w:line="240" w:lineRule="exact"/>
              <w:jc w:val="both"/>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Экспертиза бюджета на очередной финансовый год и плановый период</w:t>
            </w:r>
          </w:p>
        </w:tc>
        <w:tc>
          <w:tcPr>
            <w:tcW w:w="2308" w:type="dxa"/>
            <w:shd w:val="clear" w:color="auto" w:fill="auto"/>
            <w:vAlign w:val="center"/>
          </w:tcPr>
          <w:p w14:paraId="071BF033"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p>
        </w:tc>
        <w:tc>
          <w:tcPr>
            <w:tcW w:w="1844" w:type="dxa"/>
            <w:shd w:val="clear" w:color="auto" w:fill="auto"/>
            <w:vAlign w:val="center"/>
          </w:tcPr>
          <w:p w14:paraId="55DA9351"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3</w:t>
            </w:r>
          </w:p>
        </w:tc>
      </w:tr>
      <w:tr w:rsidR="00835295" w:rsidRPr="00835295" w14:paraId="2A6D77AB" w14:textId="77777777" w:rsidTr="00F97119">
        <w:trPr>
          <w:tblCellSpacing w:w="20" w:type="dxa"/>
        </w:trPr>
        <w:tc>
          <w:tcPr>
            <w:tcW w:w="686" w:type="dxa"/>
            <w:vAlign w:val="center"/>
          </w:tcPr>
          <w:p w14:paraId="1E198827" w14:textId="4270C825" w:rsidR="00835295" w:rsidRPr="00835295" w:rsidRDefault="00835295" w:rsidP="006B5E73">
            <w:pPr>
              <w:spacing w:after="0" w:line="240" w:lineRule="auto"/>
              <w:jc w:val="both"/>
              <w:rPr>
                <w:rFonts w:ascii="Times New Roman" w:eastAsia="Times New Roman" w:hAnsi="Times New Roman" w:cs="Times New Roman"/>
                <w:lang w:eastAsia="ru-RU"/>
              </w:rPr>
            </w:pPr>
            <w:r w:rsidRPr="00835295">
              <w:rPr>
                <w:rFonts w:ascii="Times New Roman" w:eastAsia="Times New Roman" w:hAnsi="Times New Roman" w:cs="Times New Roman"/>
                <w:lang w:eastAsia="ru-RU"/>
              </w:rPr>
              <w:t>3.</w:t>
            </w:r>
            <w:r w:rsidR="00F75142">
              <w:rPr>
                <w:rFonts w:ascii="Times New Roman" w:eastAsia="Times New Roman" w:hAnsi="Times New Roman" w:cs="Times New Roman"/>
                <w:lang w:eastAsia="ru-RU"/>
              </w:rPr>
              <w:t>5</w:t>
            </w:r>
            <w:r w:rsidRPr="00835295">
              <w:rPr>
                <w:rFonts w:ascii="Times New Roman" w:eastAsia="Times New Roman" w:hAnsi="Times New Roman" w:cs="Times New Roman"/>
                <w:lang w:eastAsia="ru-RU"/>
              </w:rPr>
              <w:t>.</w:t>
            </w:r>
          </w:p>
        </w:tc>
        <w:tc>
          <w:tcPr>
            <w:tcW w:w="5331" w:type="dxa"/>
            <w:shd w:val="clear" w:color="auto" w:fill="auto"/>
          </w:tcPr>
          <w:p w14:paraId="5488FA3D" w14:textId="77777777" w:rsidR="00835295" w:rsidRPr="00835295" w:rsidRDefault="00835295" w:rsidP="006B5E73">
            <w:pPr>
              <w:spacing w:after="0" w:line="240" w:lineRule="exact"/>
              <w:jc w:val="both"/>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Подготовка информации по анализу исполнения бюджета за 1 квартал, 1 полугодие, 9 месяцев</w:t>
            </w:r>
          </w:p>
        </w:tc>
        <w:tc>
          <w:tcPr>
            <w:tcW w:w="2308" w:type="dxa"/>
            <w:shd w:val="clear" w:color="auto" w:fill="auto"/>
            <w:vAlign w:val="center"/>
          </w:tcPr>
          <w:p w14:paraId="25F4C73C"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p>
        </w:tc>
        <w:tc>
          <w:tcPr>
            <w:tcW w:w="1844" w:type="dxa"/>
            <w:shd w:val="clear" w:color="auto" w:fill="auto"/>
            <w:vAlign w:val="center"/>
          </w:tcPr>
          <w:p w14:paraId="3A8C10CE"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3</w:t>
            </w:r>
          </w:p>
        </w:tc>
      </w:tr>
      <w:tr w:rsidR="00835295" w:rsidRPr="00835295" w14:paraId="350B3567" w14:textId="77777777" w:rsidTr="00F97119">
        <w:trPr>
          <w:tblCellSpacing w:w="20" w:type="dxa"/>
        </w:trPr>
        <w:tc>
          <w:tcPr>
            <w:tcW w:w="686" w:type="dxa"/>
            <w:vAlign w:val="center"/>
          </w:tcPr>
          <w:p w14:paraId="4494A3E0" w14:textId="4A89AD6A" w:rsidR="00835295" w:rsidRPr="00835295" w:rsidRDefault="00E2695C" w:rsidP="006B5E7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5331" w:type="dxa"/>
            <w:shd w:val="clear" w:color="auto" w:fill="auto"/>
          </w:tcPr>
          <w:p w14:paraId="155FB087" w14:textId="688C4633" w:rsidR="00835295" w:rsidRPr="00835295" w:rsidRDefault="00E32C01" w:rsidP="006B5E73">
            <w:pPr>
              <w:spacing w:after="0" w:line="240" w:lineRule="exact"/>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Экспертиза проектов </w:t>
            </w:r>
            <w:r w:rsidR="000303E9">
              <w:rPr>
                <w:rFonts w:ascii="Times New Roman" w:eastAsia="Times New Roman" w:hAnsi="Times New Roman" w:cs="Times New Roman"/>
                <w:iCs/>
                <w:lang w:eastAsia="ru-RU"/>
              </w:rPr>
              <w:t xml:space="preserve">по </w:t>
            </w:r>
            <w:r w:rsidR="00835295" w:rsidRPr="00835295">
              <w:rPr>
                <w:rFonts w:ascii="Times New Roman" w:eastAsia="Times New Roman" w:hAnsi="Times New Roman" w:cs="Times New Roman"/>
                <w:iCs/>
                <w:lang w:eastAsia="ru-RU"/>
              </w:rPr>
              <w:t>внесени</w:t>
            </w:r>
            <w:r w:rsidR="000303E9">
              <w:rPr>
                <w:rFonts w:ascii="Times New Roman" w:eastAsia="Times New Roman" w:hAnsi="Times New Roman" w:cs="Times New Roman"/>
                <w:iCs/>
                <w:lang w:eastAsia="ru-RU"/>
              </w:rPr>
              <w:t>ю</w:t>
            </w:r>
            <w:r w:rsidR="00835295" w:rsidRPr="00835295">
              <w:rPr>
                <w:rFonts w:ascii="Times New Roman" w:eastAsia="Times New Roman" w:hAnsi="Times New Roman" w:cs="Times New Roman"/>
                <w:iCs/>
                <w:lang w:eastAsia="ru-RU"/>
              </w:rPr>
              <w:t xml:space="preserve"> изменений в </w:t>
            </w:r>
            <w:r w:rsidR="000303E9">
              <w:rPr>
                <w:rFonts w:ascii="Times New Roman" w:eastAsia="Times New Roman" w:hAnsi="Times New Roman" w:cs="Times New Roman"/>
                <w:iCs/>
                <w:lang w:eastAsia="ru-RU"/>
              </w:rPr>
              <w:t>МП</w:t>
            </w:r>
          </w:p>
        </w:tc>
        <w:tc>
          <w:tcPr>
            <w:tcW w:w="2308" w:type="dxa"/>
            <w:shd w:val="clear" w:color="auto" w:fill="auto"/>
            <w:vAlign w:val="center"/>
          </w:tcPr>
          <w:p w14:paraId="1303F0F4" w14:textId="77777777" w:rsidR="00835295" w:rsidRPr="00835295" w:rsidRDefault="00835295" w:rsidP="006B5E73">
            <w:pPr>
              <w:spacing w:after="0" w:line="240" w:lineRule="auto"/>
              <w:jc w:val="center"/>
              <w:rPr>
                <w:rFonts w:ascii="Times New Roman" w:eastAsia="Times New Roman" w:hAnsi="Times New Roman" w:cs="Times New Roman"/>
                <w:i/>
                <w:iCs/>
                <w:lang w:eastAsia="ru-RU"/>
              </w:rPr>
            </w:pPr>
          </w:p>
        </w:tc>
        <w:tc>
          <w:tcPr>
            <w:tcW w:w="1844" w:type="dxa"/>
            <w:shd w:val="clear" w:color="auto" w:fill="auto"/>
            <w:vAlign w:val="center"/>
          </w:tcPr>
          <w:p w14:paraId="193F862D" w14:textId="4EF96EDA" w:rsidR="00505388" w:rsidRPr="00380368" w:rsidRDefault="00505388" w:rsidP="00505388">
            <w:pPr>
              <w:spacing w:after="0" w:line="240" w:lineRule="auto"/>
              <w:jc w:val="center"/>
              <w:rPr>
                <w:rFonts w:ascii="Times New Roman" w:eastAsia="Times New Roman" w:hAnsi="Times New Roman" w:cs="Times New Roman"/>
                <w:i/>
                <w:iCs/>
                <w:lang w:eastAsia="ru-RU"/>
              </w:rPr>
            </w:pPr>
            <w:r w:rsidRPr="00380368">
              <w:rPr>
                <w:rFonts w:ascii="Times New Roman" w:eastAsia="Times New Roman" w:hAnsi="Times New Roman" w:cs="Times New Roman"/>
                <w:i/>
                <w:iCs/>
                <w:lang w:eastAsia="ru-RU"/>
              </w:rPr>
              <w:t>15</w:t>
            </w:r>
          </w:p>
        </w:tc>
      </w:tr>
      <w:tr w:rsidR="00835295" w:rsidRPr="00835295" w14:paraId="0909793C" w14:textId="77777777" w:rsidTr="00F97119">
        <w:trPr>
          <w:tblCellSpacing w:w="20" w:type="dxa"/>
        </w:trPr>
        <w:tc>
          <w:tcPr>
            <w:tcW w:w="6057" w:type="dxa"/>
            <w:gridSpan w:val="2"/>
          </w:tcPr>
          <w:p w14:paraId="0A0C8E15" w14:textId="77777777" w:rsidR="00835295" w:rsidRPr="00835295" w:rsidRDefault="00835295" w:rsidP="006B5E73">
            <w:pPr>
              <w:spacing w:after="0" w:line="240" w:lineRule="auto"/>
              <w:jc w:val="center"/>
              <w:rPr>
                <w:rFonts w:ascii="Times New Roman" w:eastAsia="Times New Roman" w:hAnsi="Times New Roman" w:cs="Times New Roman"/>
                <w:b/>
                <w:bCs/>
                <w:i/>
                <w:iCs/>
                <w:lang w:eastAsia="ru-RU"/>
              </w:rPr>
            </w:pPr>
            <w:bookmarkStart w:id="4" w:name="_Hlk195519755"/>
            <w:r w:rsidRPr="00835295">
              <w:rPr>
                <w:rFonts w:ascii="Times New Roman" w:eastAsia="Times New Roman" w:hAnsi="Times New Roman" w:cs="Times New Roman"/>
                <w:b/>
                <w:bCs/>
                <w:i/>
                <w:iCs/>
                <w:lang w:eastAsia="ru-RU"/>
              </w:rPr>
              <w:t>Итого</w:t>
            </w:r>
          </w:p>
        </w:tc>
        <w:tc>
          <w:tcPr>
            <w:tcW w:w="2308" w:type="dxa"/>
            <w:shd w:val="clear" w:color="auto" w:fill="auto"/>
            <w:vAlign w:val="center"/>
          </w:tcPr>
          <w:p w14:paraId="1EB3710E" w14:textId="3F71A35F" w:rsidR="00835295" w:rsidRPr="00835295" w:rsidRDefault="00505388" w:rsidP="006B5E73">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w:t>
            </w:r>
          </w:p>
        </w:tc>
        <w:tc>
          <w:tcPr>
            <w:tcW w:w="1844" w:type="dxa"/>
            <w:shd w:val="clear" w:color="auto" w:fill="auto"/>
            <w:vAlign w:val="center"/>
          </w:tcPr>
          <w:p w14:paraId="6504ED1E" w14:textId="157F1F18" w:rsidR="00835295" w:rsidRPr="00380368" w:rsidRDefault="00835295" w:rsidP="006B5E73">
            <w:pPr>
              <w:spacing w:after="0" w:line="240" w:lineRule="auto"/>
              <w:jc w:val="center"/>
              <w:rPr>
                <w:rFonts w:ascii="Times New Roman" w:eastAsia="Times New Roman" w:hAnsi="Times New Roman" w:cs="Times New Roman"/>
                <w:b/>
                <w:bCs/>
                <w:i/>
                <w:iCs/>
                <w:lang w:eastAsia="ru-RU"/>
              </w:rPr>
            </w:pPr>
            <w:r w:rsidRPr="00380368">
              <w:rPr>
                <w:rFonts w:ascii="Times New Roman" w:eastAsia="Times New Roman" w:hAnsi="Times New Roman" w:cs="Times New Roman"/>
                <w:b/>
                <w:bCs/>
                <w:i/>
                <w:iCs/>
                <w:lang w:eastAsia="ru-RU"/>
              </w:rPr>
              <w:t>3</w:t>
            </w:r>
            <w:r w:rsidR="00380368" w:rsidRPr="00380368">
              <w:rPr>
                <w:rFonts w:ascii="Times New Roman" w:eastAsia="Times New Roman" w:hAnsi="Times New Roman" w:cs="Times New Roman"/>
                <w:b/>
                <w:bCs/>
                <w:i/>
                <w:iCs/>
                <w:lang w:eastAsia="ru-RU"/>
              </w:rPr>
              <w:t>33</w:t>
            </w:r>
          </w:p>
        </w:tc>
      </w:tr>
      <w:bookmarkEnd w:id="4"/>
      <w:tr w:rsidR="00835295" w:rsidRPr="00835295" w14:paraId="32C155E6" w14:textId="77777777" w:rsidTr="00F97119">
        <w:trPr>
          <w:tblCellSpacing w:w="20" w:type="dxa"/>
        </w:trPr>
        <w:tc>
          <w:tcPr>
            <w:tcW w:w="6057" w:type="dxa"/>
            <w:gridSpan w:val="2"/>
          </w:tcPr>
          <w:p w14:paraId="4B7CA466" w14:textId="77777777" w:rsidR="00835295" w:rsidRPr="00835295" w:rsidRDefault="00835295" w:rsidP="006B5E73">
            <w:pPr>
              <w:spacing w:after="0" w:line="240" w:lineRule="auto"/>
              <w:jc w:val="center"/>
              <w:rPr>
                <w:rFonts w:ascii="Times New Roman" w:eastAsia="Times New Roman" w:hAnsi="Times New Roman" w:cs="Times New Roman"/>
                <w:b/>
                <w:bCs/>
                <w:i/>
                <w:iCs/>
                <w:lang w:eastAsia="ru-RU"/>
              </w:rPr>
            </w:pPr>
            <w:r w:rsidRPr="00835295">
              <w:rPr>
                <w:rFonts w:ascii="Times New Roman" w:eastAsia="Times New Roman" w:hAnsi="Times New Roman" w:cs="Times New Roman"/>
                <w:b/>
                <w:bCs/>
                <w:i/>
                <w:iCs/>
                <w:lang w:eastAsia="ru-RU"/>
              </w:rPr>
              <w:t>ВСЕГО</w:t>
            </w:r>
          </w:p>
        </w:tc>
        <w:tc>
          <w:tcPr>
            <w:tcW w:w="2308" w:type="dxa"/>
            <w:shd w:val="clear" w:color="auto" w:fill="auto"/>
            <w:vAlign w:val="center"/>
          </w:tcPr>
          <w:p w14:paraId="07BBC057" w14:textId="77777777" w:rsidR="00835295" w:rsidRPr="00835295" w:rsidRDefault="00835295" w:rsidP="006B5E73">
            <w:pPr>
              <w:spacing w:after="0" w:line="240" w:lineRule="auto"/>
              <w:jc w:val="center"/>
              <w:rPr>
                <w:rFonts w:ascii="Times New Roman" w:eastAsia="Times New Roman" w:hAnsi="Times New Roman" w:cs="Times New Roman"/>
                <w:b/>
                <w:bCs/>
                <w:i/>
                <w:iCs/>
                <w:lang w:eastAsia="ru-RU"/>
              </w:rPr>
            </w:pPr>
            <w:r w:rsidRPr="00835295">
              <w:rPr>
                <w:rFonts w:ascii="Times New Roman" w:eastAsia="Times New Roman" w:hAnsi="Times New Roman" w:cs="Times New Roman"/>
                <w:b/>
                <w:bCs/>
                <w:i/>
                <w:iCs/>
                <w:lang w:eastAsia="ru-RU"/>
              </w:rPr>
              <w:t>89</w:t>
            </w:r>
          </w:p>
        </w:tc>
        <w:tc>
          <w:tcPr>
            <w:tcW w:w="1844" w:type="dxa"/>
            <w:shd w:val="clear" w:color="auto" w:fill="auto"/>
            <w:vAlign w:val="center"/>
          </w:tcPr>
          <w:p w14:paraId="48CE7091" w14:textId="28E95525" w:rsidR="00835295" w:rsidRPr="00380368" w:rsidRDefault="00835295" w:rsidP="006B5E73">
            <w:pPr>
              <w:spacing w:after="0" w:line="240" w:lineRule="auto"/>
              <w:jc w:val="center"/>
              <w:rPr>
                <w:rFonts w:ascii="Times New Roman" w:eastAsia="Times New Roman" w:hAnsi="Times New Roman" w:cs="Times New Roman"/>
                <w:b/>
                <w:bCs/>
                <w:i/>
                <w:iCs/>
                <w:lang w:eastAsia="ru-RU"/>
              </w:rPr>
            </w:pPr>
            <w:r w:rsidRPr="00380368">
              <w:rPr>
                <w:rFonts w:ascii="Times New Roman" w:eastAsia="Times New Roman" w:hAnsi="Times New Roman" w:cs="Times New Roman"/>
                <w:b/>
                <w:bCs/>
                <w:i/>
                <w:iCs/>
                <w:lang w:eastAsia="ru-RU"/>
              </w:rPr>
              <w:t>3</w:t>
            </w:r>
            <w:r w:rsidR="00380368" w:rsidRPr="00380368">
              <w:rPr>
                <w:rFonts w:ascii="Times New Roman" w:eastAsia="Times New Roman" w:hAnsi="Times New Roman" w:cs="Times New Roman"/>
                <w:b/>
                <w:bCs/>
                <w:i/>
                <w:iCs/>
                <w:lang w:eastAsia="ru-RU"/>
              </w:rPr>
              <w:t>64</w:t>
            </w:r>
          </w:p>
        </w:tc>
      </w:tr>
    </w:tbl>
    <w:p w14:paraId="74D4814B" w14:textId="4433DC93" w:rsidR="000C3970" w:rsidRDefault="000C3970" w:rsidP="002C2A51">
      <w:pPr>
        <w:autoSpaceDE w:val="0"/>
        <w:autoSpaceDN w:val="0"/>
        <w:adjustRightInd w:val="0"/>
        <w:spacing w:after="0" w:line="360" w:lineRule="exact"/>
        <w:ind w:firstLine="709"/>
        <w:jc w:val="both"/>
        <w:rPr>
          <w:rFonts w:ascii="Times New Roman" w:eastAsia="Calibri" w:hAnsi="Times New Roman" w:cs="Times New Roman"/>
          <w:bCs/>
          <w:i/>
          <w:iCs/>
          <w:sz w:val="28"/>
          <w:szCs w:val="28"/>
          <w:lang w:eastAsia="ru-RU"/>
        </w:rPr>
      </w:pPr>
      <w:r w:rsidRPr="00E2695C">
        <w:rPr>
          <w:rFonts w:ascii="Times New Roman" w:eastAsia="Calibri" w:hAnsi="Times New Roman" w:cs="Times New Roman"/>
          <w:bCs/>
          <w:i/>
          <w:iCs/>
          <w:sz w:val="28"/>
          <w:szCs w:val="28"/>
          <w:lang w:eastAsia="ru-RU"/>
        </w:rPr>
        <w:t>Сравнительный анализ основных показателей деятельности КСП за 2024-2025 год представлен в Приложении №1 к Отчету.</w:t>
      </w:r>
    </w:p>
    <w:p w14:paraId="3E092F9F" w14:textId="299B28A3" w:rsidR="00835295" w:rsidRPr="00835295" w:rsidRDefault="00835295" w:rsidP="002C2A51">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sz w:val="28"/>
          <w:szCs w:val="28"/>
          <w:lang w:eastAsia="ru-RU"/>
        </w:rPr>
        <w:t xml:space="preserve">В ходе муниципального финансового контроля выявлено </w:t>
      </w:r>
      <w:r w:rsidRPr="00835295">
        <w:rPr>
          <w:rFonts w:ascii="Times New Roman" w:eastAsia="Times New Roman" w:hAnsi="Times New Roman" w:cs="Times New Roman"/>
          <w:b/>
          <w:i/>
          <w:sz w:val="28"/>
          <w:szCs w:val="28"/>
          <w:lang w:eastAsia="ru-RU"/>
        </w:rPr>
        <w:t>3</w:t>
      </w:r>
      <w:r w:rsidR="00380368">
        <w:rPr>
          <w:rFonts w:ascii="Times New Roman" w:eastAsia="Times New Roman" w:hAnsi="Times New Roman" w:cs="Times New Roman"/>
          <w:b/>
          <w:i/>
          <w:sz w:val="28"/>
          <w:szCs w:val="28"/>
          <w:lang w:eastAsia="ru-RU"/>
        </w:rPr>
        <w:t> </w:t>
      </w:r>
      <w:r w:rsidRPr="00835295">
        <w:rPr>
          <w:rFonts w:ascii="Times New Roman" w:eastAsia="Times New Roman" w:hAnsi="Times New Roman" w:cs="Times New Roman"/>
          <w:b/>
          <w:i/>
          <w:sz w:val="28"/>
          <w:szCs w:val="28"/>
          <w:lang w:eastAsia="ru-RU"/>
        </w:rPr>
        <w:t>305</w:t>
      </w:r>
      <w:r w:rsidR="00380368">
        <w:rPr>
          <w:rFonts w:ascii="Times New Roman" w:eastAsia="Times New Roman" w:hAnsi="Times New Roman" w:cs="Times New Roman"/>
          <w:sz w:val="28"/>
          <w:szCs w:val="28"/>
          <w:lang w:eastAsia="ru-RU"/>
        </w:rPr>
        <w:t xml:space="preserve"> нарушений</w:t>
      </w:r>
      <w:r w:rsidRPr="00835295">
        <w:rPr>
          <w:rFonts w:ascii="Times New Roman" w:eastAsia="Times New Roman" w:hAnsi="Times New Roman" w:cs="Times New Roman"/>
          <w:sz w:val="28"/>
          <w:szCs w:val="28"/>
          <w:lang w:eastAsia="ru-RU"/>
        </w:rPr>
        <w:t xml:space="preserve"> на общую </w:t>
      </w:r>
      <w:r w:rsidRPr="005D6D06">
        <w:rPr>
          <w:rFonts w:ascii="Times New Roman" w:eastAsia="Times New Roman" w:hAnsi="Times New Roman" w:cs="Times New Roman"/>
          <w:sz w:val="28"/>
          <w:szCs w:val="28"/>
          <w:lang w:eastAsia="ru-RU"/>
        </w:rPr>
        <w:t xml:space="preserve">сумму </w:t>
      </w:r>
      <w:r w:rsidRPr="005D6D06">
        <w:rPr>
          <w:rFonts w:ascii="Times New Roman" w:eastAsia="Times New Roman" w:hAnsi="Times New Roman" w:cs="Times New Roman"/>
          <w:b/>
          <w:i/>
          <w:sz w:val="28"/>
          <w:szCs w:val="28"/>
          <w:lang w:eastAsia="ru-RU"/>
        </w:rPr>
        <w:t>3 </w:t>
      </w:r>
      <w:r w:rsidR="005D6D06" w:rsidRPr="005D6D06">
        <w:rPr>
          <w:rFonts w:ascii="Times New Roman" w:eastAsia="Times New Roman" w:hAnsi="Times New Roman" w:cs="Times New Roman"/>
          <w:b/>
          <w:i/>
          <w:sz w:val="28"/>
          <w:szCs w:val="28"/>
          <w:lang w:eastAsia="ru-RU"/>
        </w:rPr>
        <w:t>319 703,3</w:t>
      </w:r>
      <w:r w:rsidR="002C2A51">
        <w:rPr>
          <w:rFonts w:ascii="Times New Roman" w:eastAsia="Times New Roman" w:hAnsi="Times New Roman" w:cs="Times New Roman"/>
          <w:b/>
          <w:i/>
          <w:sz w:val="28"/>
          <w:szCs w:val="28"/>
          <w:lang w:eastAsia="ru-RU"/>
        </w:rPr>
        <w:t xml:space="preserve"> </w:t>
      </w:r>
      <w:r w:rsidRPr="005D6D06">
        <w:rPr>
          <w:rFonts w:ascii="Times New Roman" w:eastAsia="Times New Roman" w:hAnsi="Times New Roman" w:cs="Times New Roman"/>
          <w:b/>
          <w:i/>
          <w:sz w:val="28"/>
          <w:szCs w:val="28"/>
          <w:lang w:eastAsia="ru-RU"/>
        </w:rPr>
        <w:t>тыс.руб.</w:t>
      </w:r>
      <w:r w:rsidRPr="005D6D06">
        <w:rPr>
          <w:rFonts w:ascii="Times New Roman" w:eastAsia="Times New Roman" w:hAnsi="Times New Roman" w:cs="Times New Roman"/>
          <w:sz w:val="28"/>
          <w:szCs w:val="28"/>
          <w:lang w:eastAsia="ru-RU"/>
        </w:rPr>
        <w:t>, из них подлежало устранению</w:t>
      </w:r>
      <w:r w:rsidRPr="005D6D06">
        <w:rPr>
          <w:rFonts w:ascii="Times New Roman" w:eastAsia="Times New Roman" w:hAnsi="Times New Roman" w:cs="Times New Roman"/>
          <w:b/>
          <w:i/>
          <w:sz w:val="28"/>
          <w:szCs w:val="28"/>
          <w:lang w:eastAsia="ru-RU"/>
        </w:rPr>
        <w:t xml:space="preserve"> 2 934 </w:t>
      </w:r>
      <w:r w:rsidRPr="005D6D06">
        <w:rPr>
          <w:rFonts w:ascii="Times New Roman" w:eastAsia="Times New Roman" w:hAnsi="Times New Roman" w:cs="Times New Roman"/>
          <w:sz w:val="28"/>
          <w:szCs w:val="28"/>
          <w:lang w:eastAsia="ru-RU"/>
        </w:rPr>
        <w:t xml:space="preserve">случая нарушений на сумму </w:t>
      </w:r>
      <w:r w:rsidRPr="005D6D06">
        <w:rPr>
          <w:rFonts w:ascii="Times New Roman" w:eastAsia="Times New Roman" w:hAnsi="Times New Roman" w:cs="Times New Roman"/>
          <w:b/>
          <w:i/>
          <w:sz w:val="28"/>
          <w:szCs w:val="28"/>
          <w:lang w:eastAsia="ru-RU"/>
        </w:rPr>
        <w:t>3 292 971,5</w:t>
      </w:r>
      <w:r w:rsidR="002C2A51">
        <w:rPr>
          <w:rFonts w:ascii="Times New Roman" w:eastAsia="Times New Roman" w:hAnsi="Times New Roman" w:cs="Times New Roman"/>
          <w:b/>
          <w:i/>
          <w:sz w:val="28"/>
          <w:szCs w:val="28"/>
          <w:lang w:eastAsia="ru-RU"/>
        </w:rPr>
        <w:t xml:space="preserve"> </w:t>
      </w:r>
      <w:r w:rsidRPr="005D6D06">
        <w:rPr>
          <w:rFonts w:ascii="Times New Roman" w:eastAsia="Times New Roman" w:hAnsi="Times New Roman" w:cs="Times New Roman"/>
          <w:b/>
          <w:i/>
          <w:sz w:val="28"/>
          <w:szCs w:val="28"/>
          <w:lang w:eastAsia="ru-RU"/>
        </w:rPr>
        <w:t>тыс.руб</w:t>
      </w:r>
      <w:r w:rsidRPr="00835295">
        <w:rPr>
          <w:rFonts w:ascii="Times New Roman" w:eastAsia="Times New Roman" w:hAnsi="Times New Roman" w:cs="Times New Roman"/>
          <w:b/>
          <w:i/>
          <w:sz w:val="28"/>
          <w:szCs w:val="28"/>
          <w:lang w:eastAsia="ru-RU"/>
        </w:rPr>
        <w:t>.</w:t>
      </w:r>
      <w:r w:rsidRPr="00835295">
        <w:rPr>
          <w:rFonts w:ascii="Times New Roman" w:eastAsia="Times New Roman" w:hAnsi="Times New Roman" w:cs="Times New Roman"/>
          <w:sz w:val="28"/>
          <w:szCs w:val="28"/>
          <w:lang w:eastAsia="ru-RU"/>
        </w:rPr>
        <w:t xml:space="preserve"> </w:t>
      </w:r>
    </w:p>
    <w:p w14:paraId="0174C327" w14:textId="6CD32C8D" w:rsidR="00835295" w:rsidRPr="00835295" w:rsidRDefault="00835295" w:rsidP="002C2A51">
      <w:pPr>
        <w:tabs>
          <w:tab w:val="left" w:pos="993"/>
        </w:tabs>
        <w:spacing w:after="0" w:line="360" w:lineRule="exact"/>
        <w:ind w:firstLine="709"/>
        <w:jc w:val="both"/>
        <w:rPr>
          <w:rFonts w:ascii="Times New Roman" w:eastAsia="Times New Roman" w:hAnsi="Times New Roman" w:cs="Times New Roman"/>
          <w:b/>
          <w:i/>
          <w:sz w:val="28"/>
          <w:szCs w:val="28"/>
          <w:lang w:eastAsia="ru-RU"/>
        </w:rPr>
      </w:pPr>
      <w:r w:rsidRPr="00835295">
        <w:rPr>
          <w:rFonts w:ascii="Times New Roman" w:eastAsia="Times New Roman" w:hAnsi="Times New Roman" w:cs="Times New Roman"/>
          <w:sz w:val="28"/>
          <w:szCs w:val="28"/>
          <w:lang w:eastAsia="ru-RU"/>
        </w:rPr>
        <w:t xml:space="preserve">Устранено </w:t>
      </w:r>
      <w:r w:rsidRPr="00835295">
        <w:rPr>
          <w:rFonts w:ascii="Times New Roman" w:eastAsia="Times New Roman" w:hAnsi="Times New Roman" w:cs="Times New Roman"/>
          <w:b/>
          <w:i/>
          <w:sz w:val="28"/>
          <w:szCs w:val="28"/>
          <w:lang w:eastAsia="ru-RU"/>
        </w:rPr>
        <w:t>2 86</w:t>
      </w:r>
      <w:r w:rsidR="005D6D06">
        <w:rPr>
          <w:rFonts w:ascii="Times New Roman" w:eastAsia="Times New Roman" w:hAnsi="Times New Roman" w:cs="Times New Roman"/>
          <w:b/>
          <w:i/>
          <w:sz w:val="28"/>
          <w:szCs w:val="28"/>
          <w:lang w:eastAsia="ru-RU"/>
        </w:rPr>
        <w:t>0</w:t>
      </w:r>
      <w:r w:rsidRPr="00835295">
        <w:rPr>
          <w:rFonts w:ascii="Times New Roman" w:eastAsia="Times New Roman" w:hAnsi="Times New Roman" w:cs="Times New Roman"/>
          <w:sz w:val="28"/>
          <w:szCs w:val="28"/>
          <w:lang w:eastAsia="ru-RU"/>
        </w:rPr>
        <w:t xml:space="preserve"> случай нарушений на сумму </w:t>
      </w:r>
      <w:r w:rsidRPr="00835295">
        <w:rPr>
          <w:rFonts w:ascii="Times New Roman" w:eastAsia="Times New Roman" w:hAnsi="Times New Roman" w:cs="Times New Roman"/>
          <w:b/>
          <w:i/>
          <w:sz w:val="28"/>
          <w:szCs w:val="28"/>
          <w:lang w:eastAsia="ru-RU"/>
        </w:rPr>
        <w:t>3 2</w:t>
      </w:r>
      <w:r w:rsidR="005D6D06">
        <w:rPr>
          <w:rFonts w:ascii="Times New Roman" w:eastAsia="Times New Roman" w:hAnsi="Times New Roman" w:cs="Times New Roman"/>
          <w:b/>
          <w:i/>
          <w:sz w:val="28"/>
          <w:szCs w:val="28"/>
          <w:lang w:eastAsia="ru-RU"/>
        </w:rPr>
        <w:t>66</w:t>
      </w:r>
      <w:r w:rsidRPr="00835295">
        <w:rPr>
          <w:rFonts w:ascii="Times New Roman" w:eastAsia="Times New Roman" w:hAnsi="Times New Roman" w:cs="Times New Roman"/>
          <w:b/>
          <w:i/>
          <w:sz w:val="28"/>
          <w:szCs w:val="28"/>
          <w:lang w:eastAsia="ru-RU"/>
        </w:rPr>
        <w:t> </w:t>
      </w:r>
      <w:r w:rsidR="005D6D06">
        <w:rPr>
          <w:rFonts w:ascii="Times New Roman" w:eastAsia="Times New Roman" w:hAnsi="Times New Roman" w:cs="Times New Roman"/>
          <w:b/>
          <w:i/>
          <w:sz w:val="28"/>
          <w:szCs w:val="28"/>
          <w:lang w:eastAsia="ru-RU"/>
        </w:rPr>
        <w:t>322</w:t>
      </w:r>
      <w:r w:rsidRPr="00835295">
        <w:rPr>
          <w:rFonts w:ascii="Times New Roman" w:eastAsia="Times New Roman" w:hAnsi="Times New Roman" w:cs="Times New Roman"/>
          <w:b/>
          <w:i/>
          <w:sz w:val="28"/>
          <w:szCs w:val="28"/>
          <w:lang w:eastAsia="ru-RU"/>
        </w:rPr>
        <w:t>,9</w:t>
      </w:r>
      <w:r w:rsidR="002C2A51">
        <w:rPr>
          <w:rFonts w:ascii="Times New Roman" w:eastAsia="Times New Roman" w:hAnsi="Times New Roman" w:cs="Times New Roman"/>
          <w:b/>
          <w:i/>
          <w:sz w:val="28"/>
          <w:szCs w:val="28"/>
          <w:lang w:eastAsia="ru-RU"/>
        </w:rPr>
        <w:t xml:space="preserve"> </w:t>
      </w:r>
      <w:r w:rsidRPr="00835295">
        <w:rPr>
          <w:rFonts w:ascii="Times New Roman" w:eastAsia="Times New Roman" w:hAnsi="Times New Roman" w:cs="Times New Roman"/>
          <w:b/>
          <w:i/>
          <w:sz w:val="28"/>
          <w:szCs w:val="28"/>
          <w:lang w:eastAsia="ru-RU"/>
        </w:rPr>
        <w:t>тыс.руб.</w:t>
      </w:r>
    </w:p>
    <w:p w14:paraId="776F6138" w14:textId="75EA2F1A" w:rsidR="00835295" w:rsidRPr="00835295" w:rsidRDefault="00835295" w:rsidP="002C2A51">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sz w:val="28"/>
          <w:szCs w:val="28"/>
          <w:lang w:eastAsia="ru-RU"/>
        </w:rPr>
        <w:t xml:space="preserve">Процент устранений нарушений в количественном выражении составил </w:t>
      </w:r>
      <w:r w:rsidRPr="00835295">
        <w:rPr>
          <w:rFonts w:ascii="Times New Roman" w:eastAsia="Times New Roman" w:hAnsi="Times New Roman" w:cs="Times New Roman"/>
          <w:b/>
          <w:i/>
          <w:sz w:val="28"/>
          <w:szCs w:val="28"/>
          <w:lang w:eastAsia="ru-RU"/>
        </w:rPr>
        <w:t>97,5%,</w:t>
      </w:r>
      <w:r w:rsidRPr="00835295">
        <w:rPr>
          <w:rFonts w:ascii="Times New Roman" w:eastAsia="Times New Roman" w:hAnsi="Times New Roman" w:cs="Times New Roman"/>
          <w:sz w:val="28"/>
          <w:szCs w:val="28"/>
          <w:lang w:eastAsia="ru-RU"/>
        </w:rPr>
        <w:t xml:space="preserve"> в суммовом выражении – </w:t>
      </w:r>
      <w:r w:rsidRPr="00835295">
        <w:rPr>
          <w:rFonts w:ascii="Times New Roman" w:eastAsia="Times New Roman" w:hAnsi="Times New Roman" w:cs="Times New Roman"/>
          <w:b/>
          <w:i/>
          <w:sz w:val="28"/>
          <w:szCs w:val="28"/>
          <w:lang w:eastAsia="ru-RU"/>
        </w:rPr>
        <w:t>99,</w:t>
      </w:r>
      <w:r w:rsidR="005D6D06">
        <w:rPr>
          <w:rFonts w:ascii="Times New Roman" w:eastAsia="Times New Roman" w:hAnsi="Times New Roman" w:cs="Times New Roman"/>
          <w:b/>
          <w:i/>
          <w:sz w:val="28"/>
          <w:szCs w:val="28"/>
          <w:lang w:eastAsia="ru-RU"/>
        </w:rPr>
        <w:t>2</w:t>
      </w:r>
      <w:r w:rsidRPr="00835295">
        <w:rPr>
          <w:rFonts w:ascii="Times New Roman" w:eastAsia="Times New Roman" w:hAnsi="Times New Roman" w:cs="Times New Roman"/>
          <w:b/>
          <w:i/>
          <w:sz w:val="28"/>
          <w:szCs w:val="28"/>
          <w:lang w:eastAsia="ru-RU"/>
        </w:rPr>
        <w:t>%.</w:t>
      </w:r>
      <w:r w:rsidRPr="00835295">
        <w:rPr>
          <w:rFonts w:ascii="Times New Roman" w:eastAsia="Times New Roman" w:hAnsi="Times New Roman" w:cs="Times New Roman"/>
          <w:sz w:val="28"/>
          <w:szCs w:val="28"/>
          <w:lang w:eastAsia="ru-RU"/>
        </w:rPr>
        <w:t xml:space="preserve"> </w:t>
      </w:r>
    </w:p>
    <w:p w14:paraId="06F18813" w14:textId="2E542193" w:rsidR="00835295" w:rsidRDefault="00835295" w:rsidP="002C2A51">
      <w:pPr>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sz w:val="28"/>
          <w:szCs w:val="28"/>
          <w:lang w:eastAsia="ru-RU"/>
        </w:rPr>
        <w:t>Анализ нарушений приведен в таблице 2.</w:t>
      </w:r>
    </w:p>
    <w:p w14:paraId="6C98D420" w14:textId="77777777" w:rsidR="002C2A51" w:rsidRPr="00835295" w:rsidRDefault="002C2A51" w:rsidP="002C2A51">
      <w:pPr>
        <w:spacing w:after="0" w:line="360" w:lineRule="exact"/>
        <w:ind w:firstLine="709"/>
        <w:jc w:val="both"/>
        <w:rPr>
          <w:rFonts w:ascii="Times New Roman" w:eastAsia="Times New Roman" w:hAnsi="Times New Roman" w:cs="Times New Roman"/>
          <w:sz w:val="28"/>
          <w:szCs w:val="28"/>
          <w:lang w:eastAsia="ru-RU"/>
        </w:rPr>
      </w:pPr>
    </w:p>
    <w:p w14:paraId="7AFE011D" w14:textId="77777777" w:rsidR="00835295" w:rsidRPr="00835295" w:rsidRDefault="00835295" w:rsidP="00835295">
      <w:pPr>
        <w:spacing w:after="0" w:line="240" w:lineRule="auto"/>
        <w:ind w:firstLine="567"/>
        <w:jc w:val="right"/>
        <w:rPr>
          <w:rFonts w:ascii="Times New Roman" w:eastAsia="Times New Roman" w:hAnsi="Times New Roman" w:cs="Times New Roman"/>
          <w:i/>
          <w:sz w:val="20"/>
          <w:szCs w:val="20"/>
          <w:lang w:eastAsia="ru-RU"/>
        </w:rPr>
      </w:pPr>
      <w:bookmarkStart w:id="5" w:name="_Hlk195107444"/>
      <w:r w:rsidRPr="00835295">
        <w:rPr>
          <w:rFonts w:ascii="Times New Roman" w:eastAsia="Times New Roman" w:hAnsi="Times New Roman" w:cs="Times New Roman"/>
          <w:i/>
          <w:sz w:val="20"/>
          <w:szCs w:val="20"/>
          <w:lang w:eastAsia="ru-RU"/>
        </w:rPr>
        <w:lastRenderedPageBreak/>
        <w:t>Таблица 2 (тыс.руб.)</w:t>
      </w:r>
    </w:p>
    <w:tbl>
      <w:tblPr>
        <w:tblW w:w="10256" w:type="dxa"/>
        <w:tblCellSpacing w:w="20" w:type="dxa"/>
        <w:tblInd w:w="11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960"/>
        <w:gridCol w:w="5490"/>
        <w:gridCol w:w="1716"/>
        <w:gridCol w:w="2090"/>
      </w:tblGrid>
      <w:tr w:rsidR="00835295" w:rsidRPr="00835295" w14:paraId="770B46CA" w14:textId="77777777" w:rsidTr="00804789">
        <w:trPr>
          <w:trHeight w:val="565"/>
          <w:tblHeader/>
          <w:tblCellSpacing w:w="20" w:type="dxa"/>
        </w:trPr>
        <w:tc>
          <w:tcPr>
            <w:tcW w:w="870" w:type="dxa"/>
            <w:shd w:val="clear" w:color="auto" w:fill="auto"/>
            <w:vAlign w:val="center"/>
            <w:hideMark/>
          </w:tcPr>
          <w:bookmarkEnd w:id="5"/>
          <w:p w14:paraId="55801DA1" w14:textId="77777777" w:rsidR="002C2A51" w:rsidRDefault="002C2A51" w:rsidP="002C2A5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p w14:paraId="7D7DA8EC" w14:textId="2CAF208A" w:rsidR="00835295" w:rsidRPr="00835295" w:rsidRDefault="00835295" w:rsidP="002C2A51">
            <w:pPr>
              <w:spacing w:after="0" w:line="240" w:lineRule="auto"/>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п/п</w:t>
            </w:r>
          </w:p>
        </w:tc>
        <w:tc>
          <w:tcPr>
            <w:tcW w:w="5474" w:type="dxa"/>
            <w:shd w:val="clear" w:color="auto" w:fill="auto"/>
            <w:vAlign w:val="center"/>
            <w:hideMark/>
          </w:tcPr>
          <w:p w14:paraId="58C65B72" w14:textId="77777777" w:rsidR="00835295" w:rsidRPr="00835295" w:rsidRDefault="00835295" w:rsidP="00835295">
            <w:pPr>
              <w:spacing w:after="0" w:line="240" w:lineRule="auto"/>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 xml:space="preserve">Наименование нарушений </w:t>
            </w:r>
          </w:p>
        </w:tc>
        <w:tc>
          <w:tcPr>
            <w:tcW w:w="1678" w:type="dxa"/>
            <w:shd w:val="clear" w:color="auto" w:fill="auto"/>
            <w:vAlign w:val="center"/>
            <w:hideMark/>
          </w:tcPr>
          <w:p w14:paraId="4CAF0C0A" w14:textId="6692BAE2" w:rsidR="00835295" w:rsidRPr="00835295" w:rsidRDefault="00835295" w:rsidP="00835295">
            <w:pPr>
              <w:spacing w:after="0" w:line="240" w:lineRule="auto"/>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 xml:space="preserve">Количество </w:t>
            </w:r>
            <w:r w:rsidR="00E2695C">
              <w:rPr>
                <w:rFonts w:ascii="Times New Roman" w:eastAsia="Times New Roman" w:hAnsi="Times New Roman" w:cs="Times New Roman"/>
                <w:b/>
                <w:bCs/>
                <w:lang w:eastAsia="ru-RU"/>
              </w:rPr>
              <w:t>нарушений</w:t>
            </w:r>
            <w:r w:rsidRPr="00380368">
              <w:rPr>
                <w:rFonts w:ascii="Times New Roman" w:eastAsia="Times New Roman" w:hAnsi="Times New Roman" w:cs="Times New Roman"/>
                <w:b/>
                <w:bCs/>
                <w:lang w:eastAsia="ru-RU"/>
              </w:rPr>
              <w:t>,</w:t>
            </w:r>
            <w:r w:rsidRPr="00835295">
              <w:rPr>
                <w:rFonts w:ascii="Times New Roman" w:eastAsia="Times New Roman" w:hAnsi="Times New Roman" w:cs="Times New Roman"/>
                <w:b/>
                <w:bCs/>
                <w:lang w:eastAsia="ru-RU"/>
              </w:rPr>
              <w:t xml:space="preserve"> ед.</w:t>
            </w:r>
          </w:p>
        </w:tc>
        <w:tc>
          <w:tcPr>
            <w:tcW w:w="2034" w:type="dxa"/>
            <w:shd w:val="clear" w:color="auto" w:fill="auto"/>
            <w:vAlign w:val="center"/>
            <w:hideMark/>
          </w:tcPr>
          <w:p w14:paraId="726DBD7D" w14:textId="77777777" w:rsidR="00835295" w:rsidRPr="00835295" w:rsidRDefault="00835295" w:rsidP="00835295">
            <w:pPr>
              <w:spacing w:after="0" w:line="240" w:lineRule="auto"/>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Сумма нарушения</w:t>
            </w:r>
          </w:p>
        </w:tc>
      </w:tr>
      <w:tr w:rsidR="00835295" w:rsidRPr="00835295" w14:paraId="2B72892A" w14:textId="77777777" w:rsidTr="00804789">
        <w:trPr>
          <w:trHeight w:val="276"/>
          <w:tblCellSpacing w:w="20" w:type="dxa"/>
        </w:trPr>
        <w:tc>
          <w:tcPr>
            <w:tcW w:w="870" w:type="dxa"/>
            <w:shd w:val="clear" w:color="auto" w:fill="E2EFD9"/>
            <w:noWrap/>
            <w:vAlign w:val="center"/>
            <w:hideMark/>
          </w:tcPr>
          <w:p w14:paraId="06A7A042" w14:textId="77777777" w:rsidR="00835295" w:rsidRPr="00835295" w:rsidRDefault="00835295" w:rsidP="00835295">
            <w:pPr>
              <w:spacing w:after="0" w:line="240" w:lineRule="auto"/>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1.</w:t>
            </w:r>
          </w:p>
        </w:tc>
        <w:tc>
          <w:tcPr>
            <w:tcW w:w="5474" w:type="dxa"/>
            <w:shd w:val="clear" w:color="auto" w:fill="E2EFD9"/>
            <w:vAlign w:val="center"/>
            <w:hideMark/>
          </w:tcPr>
          <w:p w14:paraId="67BBB49A" w14:textId="77777777" w:rsidR="00835295" w:rsidRPr="00835295" w:rsidRDefault="00835295" w:rsidP="00835295">
            <w:pPr>
              <w:spacing w:after="0" w:line="240" w:lineRule="auto"/>
              <w:rPr>
                <w:rFonts w:ascii="Times New Roman" w:eastAsia="Times New Roman" w:hAnsi="Times New Roman" w:cs="Times New Roman"/>
                <w:b/>
                <w:bCs/>
                <w:color w:val="000000"/>
                <w:lang w:eastAsia="ru-RU"/>
              </w:rPr>
            </w:pPr>
            <w:r w:rsidRPr="00835295">
              <w:rPr>
                <w:rFonts w:ascii="Times New Roman" w:eastAsia="Times New Roman" w:hAnsi="Times New Roman" w:cs="Times New Roman"/>
                <w:b/>
                <w:bCs/>
                <w:color w:val="000000"/>
                <w:lang w:eastAsia="ru-RU"/>
              </w:rPr>
              <w:t>Выявлено, всего</w:t>
            </w:r>
          </w:p>
        </w:tc>
        <w:tc>
          <w:tcPr>
            <w:tcW w:w="1678" w:type="dxa"/>
            <w:shd w:val="clear" w:color="auto" w:fill="E2EFD9"/>
            <w:vAlign w:val="center"/>
            <w:hideMark/>
          </w:tcPr>
          <w:p w14:paraId="270C73BB" w14:textId="77777777" w:rsidR="00835295" w:rsidRPr="00835295" w:rsidRDefault="00835295" w:rsidP="00835295">
            <w:pPr>
              <w:spacing w:after="0" w:line="240" w:lineRule="auto"/>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3 305</w:t>
            </w:r>
          </w:p>
        </w:tc>
        <w:tc>
          <w:tcPr>
            <w:tcW w:w="2034" w:type="dxa"/>
            <w:shd w:val="clear" w:color="auto" w:fill="E2EFD9"/>
            <w:vAlign w:val="center"/>
            <w:hideMark/>
          </w:tcPr>
          <w:p w14:paraId="23C0831C" w14:textId="17A347DB" w:rsidR="00835295" w:rsidRPr="005D6D06" w:rsidRDefault="00835295" w:rsidP="00835295">
            <w:pPr>
              <w:spacing w:after="0" w:line="240" w:lineRule="auto"/>
              <w:jc w:val="center"/>
              <w:rPr>
                <w:rFonts w:ascii="Times New Roman" w:eastAsia="Times New Roman" w:hAnsi="Times New Roman" w:cs="Times New Roman"/>
                <w:b/>
                <w:bCs/>
                <w:lang w:eastAsia="ru-RU"/>
              </w:rPr>
            </w:pPr>
            <w:r w:rsidRPr="005D6D06">
              <w:rPr>
                <w:rFonts w:ascii="Times New Roman" w:eastAsia="Times New Roman" w:hAnsi="Times New Roman" w:cs="Times New Roman"/>
                <w:b/>
                <w:bCs/>
                <w:lang w:val="en-US" w:eastAsia="ru-RU"/>
              </w:rPr>
              <w:t>3 </w:t>
            </w:r>
            <w:r w:rsidR="005D6D06" w:rsidRPr="005D6D06">
              <w:rPr>
                <w:rFonts w:ascii="Times New Roman" w:eastAsia="Times New Roman" w:hAnsi="Times New Roman" w:cs="Times New Roman"/>
                <w:b/>
                <w:bCs/>
                <w:lang w:eastAsia="ru-RU"/>
              </w:rPr>
              <w:t>319</w:t>
            </w:r>
            <w:r w:rsidRPr="005D6D06">
              <w:rPr>
                <w:rFonts w:ascii="Times New Roman" w:eastAsia="Times New Roman" w:hAnsi="Times New Roman" w:cs="Times New Roman"/>
                <w:b/>
                <w:bCs/>
                <w:lang w:eastAsia="ru-RU"/>
              </w:rPr>
              <w:t xml:space="preserve"> </w:t>
            </w:r>
            <w:r w:rsidR="005D6D06" w:rsidRPr="005D6D06">
              <w:rPr>
                <w:rFonts w:ascii="Times New Roman" w:eastAsia="Times New Roman" w:hAnsi="Times New Roman" w:cs="Times New Roman"/>
                <w:b/>
                <w:bCs/>
                <w:lang w:eastAsia="ru-RU"/>
              </w:rPr>
              <w:t>703</w:t>
            </w:r>
            <w:r w:rsidRPr="005D6D06">
              <w:rPr>
                <w:rFonts w:ascii="Times New Roman" w:eastAsia="Times New Roman" w:hAnsi="Times New Roman" w:cs="Times New Roman"/>
                <w:b/>
                <w:bCs/>
                <w:lang w:eastAsia="ru-RU"/>
              </w:rPr>
              <w:t>,</w:t>
            </w:r>
            <w:r w:rsidR="005D6D06" w:rsidRPr="005D6D06">
              <w:rPr>
                <w:rFonts w:ascii="Times New Roman" w:eastAsia="Times New Roman" w:hAnsi="Times New Roman" w:cs="Times New Roman"/>
                <w:b/>
                <w:bCs/>
                <w:lang w:eastAsia="ru-RU"/>
              </w:rPr>
              <w:t>3</w:t>
            </w:r>
          </w:p>
        </w:tc>
      </w:tr>
      <w:tr w:rsidR="00835295" w:rsidRPr="00835295" w14:paraId="436CE80F" w14:textId="77777777" w:rsidTr="00804789">
        <w:trPr>
          <w:trHeight w:val="269"/>
          <w:tblCellSpacing w:w="20" w:type="dxa"/>
        </w:trPr>
        <w:tc>
          <w:tcPr>
            <w:tcW w:w="870" w:type="dxa"/>
            <w:shd w:val="clear" w:color="auto" w:fill="auto"/>
            <w:noWrap/>
            <w:vAlign w:val="center"/>
            <w:hideMark/>
          </w:tcPr>
          <w:p w14:paraId="6404C861"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1.1.</w:t>
            </w:r>
          </w:p>
        </w:tc>
        <w:tc>
          <w:tcPr>
            <w:tcW w:w="5474" w:type="dxa"/>
            <w:shd w:val="clear" w:color="auto" w:fill="auto"/>
            <w:vAlign w:val="center"/>
            <w:hideMark/>
          </w:tcPr>
          <w:p w14:paraId="26880CF4"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Экспертиза проекта бюджета</w:t>
            </w:r>
          </w:p>
        </w:tc>
        <w:tc>
          <w:tcPr>
            <w:tcW w:w="1678" w:type="dxa"/>
            <w:shd w:val="clear" w:color="auto" w:fill="auto"/>
            <w:vAlign w:val="center"/>
            <w:hideMark/>
          </w:tcPr>
          <w:p w14:paraId="4C65ACB4"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185</w:t>
            </w:r>
          </w:p>
        </w:tc>
        <w:tc>
          <w:tcPr>
            <w:tcW w:w="2034" w:type="dxa"/>
            <w:shd w:val="clear" w:color="auto" w:fill="auto"/>
            <w:vAlign w:val="center"/>
            <w:hideMark/>
          </w:tcPr>
          <w:p w14:paraId="739F5AD7" w14:textId="43BE5F61" w:rsidR="00835295" w:rsidRPr="005D6D06" w:rsidRDefault="005D6D06" w:rsidP="00835295">
            <w:pPr>
              <w:spacing w:after="0" w:line="240" w:lineRule="auto"/>
              <w:jc w:val="center"/>
              <w:rPr>
                <w:rFonts w:ascii="Times New Roman" w:eastAsia="Times New Roman" w:hAnsi="Times New Roman" w:cs="Times New Roman"/>
                <w:i/>
                <w:iCs/>
                <w:lang w:eastAsia="ru-RU"/>
              </w:rPr>
            </w:pPr>
            <w:r w:rsidRPr="005D6D06">
              <w:rPr>
                <w:rFonts w:ascii="Times New Roman" w:eastAsia="Times New Roman" w:hAnsi="Times New Roman" w:cs="Times New Roman"/>
                <w:i/>
                <w:iCs/>
                <w:lang w:eastAsia="ru-RU"/>
              </w:rPr>
              <w:t>2 994 830,8</w:t>
            </w:r>
          </w:p>
        </w:tc>
      </w:tr>
      <w:tr w:rsidR="00835295" w:rsidRPr="00835295" w14:paraId="2099E452" w14:textId="77777777" w:rsidTr="00804789">
        <w:trPr>
          <w:trHeight w:val="273"/>
          <w:tblCellSpacing w:w="20" w:type="dxa"/>
        </w:trPr>
        <w:tc>
          <w:tcPr>
            <w:tcW w:w="870" w:type="dxa"/>
            <w:shd w:val="clear" w:color="auto" w:fill="auto"/>
            <w:noWrap/>
            <w:vAlign w:val="center"/>
            <w:hideMark/>
          </w:tcPr>
          <w:p w14:paraId="440F6E53"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1.2.</w:t>
            </w:r>
          </w:p>
        </w:tc>
        <w:tc>
          <w:tcPr>
            <w:tcW w:w="5474" w:type="dxa"/>
            <w:shd w:val="clear" w:color="auto" w:fill="auto"/>
            <w:vAlign w:val="center"/>
            <w:hideMark/>
          </w:tcPr>
          <w:p w14:paraId="1F084F0E"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Внесение изменений в бюджет</w:t>
            </w:r>
          </w:p>
        </w:tc>
        <w:tc>
          <w:tcPr>
            <w:tcW w:w="1678" w:type="dxa"/>
            <w:shd w:val="clear" w:color="auto" w:fill="auto"/>
            <w:vAlign w:val="center"/>
            <w:hideMark/>
          </w:tcPr>
          <w:p w14:paraId="1CCD8AF4"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67</w:t>
            </w:r>
          </w:p>
        </w:tc>
        <w:tc>
          <w:tcPr>
            <w:tcW w:w="2034" w:type="dxa"/>
            <w:shd w:val="clear" w:color="auto" w:fill="auto"/>
            <w:vAlign w:val="center"/>
            <w:hideMark/>
          </w:tcPr>
          <w:p w14:paraId="14587554" w14:textId="77777777" w:rsidR="00835295" w:rsidRPr="005D6D06" w:rsidRDefault="00835295" w:rsidP="00835295">
            <w:pPr>
              <w:spacing w:after="0" w:line="240" w:lineRule="auto"/>
              <w:jc w:val="center"/>
              <w:rPr>
                <w:rFonts w:ascii="Times New Roman" w:eastAsia="Times New Roman" w:hAnsi="Times New Roman" w:cs="Times New Roman"/>
                <w:i/>
                <w:iCs/>
                <w:lang w:eastAsia="ru-RU"/>
              </w:rPr>
            </w:pPr>
            <w:r w:rsidRPr="005D6D06">
              <w:rPr>
                <w:rFonts w:ascii="Times New Roman" w:eastAsia="Times New Roman" w:hAnsi="Times New Roman" w:cs="Times New Roman"/>
                <w:i/>
                <w:iCs/>
                <w:lang w:eastAsia="ru-RU"/>
              </w:rPr>
              <w:t>277 032,7</w:t>
            </w:r>
          </w:p>
        </w:tc>
      </w:tr>
      <w:tr w:rsidR="00835295" w:rsidRPr="00835295" w14:paraId="0A7D8046" w14:textId="77777777" w:rsidTr="00804789">
        <w:trPr>
          <w:trHeight w:val="264"/>
          <w:tblCellSpacing w:w="20" w:type="dxa"/>
        </w:trPr>
        <w:tc>
          <w:tcPr>
            <w:tcW w:w="870" w:type="dxa"/>
            <w:shd w:val="clear" w:color="auto" w:fill="auto"/>
            <w:noWrap/>
            <w:vAlign w:val="center"/>
            <w:hideMark/>
          </w:tcPr>
          <w:p w14:paraId="4AD8D83C"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1.3.</w:t>
            </w:r>
          </w:p>
        </w:tc>
        <w:tc>
          <w:tcPr>
            <w:tcW w:w="5474" w:type="dxa"/>
            <w:shd w:val="clear" w:color="auto" w:fill="auto"/>
            <w:vAlign w:val="center"/>
            <w:hideMark/>
          </w:tcPr>
          <w:p w14:paraId="7BEC4358"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Проведение контрольных и экспертно-аналитических мероприятий</w:t>
            </w:r>
          </w:p>
        </w:tc>
        <w:tc>
          <w:tcPr>
            <w:tcW w:w="1678" w:type="dxa"/>
            <w:shd w:val="clear" w:color="auto" w:fill="auto"/>
            <w:vAlign w:val="center"/>
            <w:hideMark/>
          </w:tcPr>
          <w:p w14:paraId="31E08719"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2 851</w:t>
            </w:r>
          </w:p>
        </w:tc>
        <w:tc>
          <w:tcPr>
            <w:tcW w:w="2034" w:type="dxa"/>
            <w:shd w:val="clear" w:color="auto" w:fill="auto"/>
            <w:vAlign w:val="center"/>
            <w:hideMark/>
          </w:tcPr>
          <w:p w14:paraId="0DAB94F0" w14:textId="77777777" w:rsidR="00835295" w:rsidRPr="005D6D06" w:rsidRDefault="00835295" w:rsidP="00835295">
            <w:pPr>
              <w:spacing w:after="0" w:line="240" w:lineRule="auto"/>
              <w:jc w:val="center"/>
              <w:rPr>
                <w:rFonts w:ascii="Times New Roman" w:eastAsia="Times New Roman" w:hAnsi="Times New Roman" w:cs="Times New Roman"/>
                <w:i/>
                <w:iCs/>
                <w:lang w:eastAsia="ru-RU"/>
              </w:rPr>
            </w:pPr>
            <w:r w:rsidRPr="005D6D06">
              <w:rPr>
                <w:rFonts w:ascii="Times New Roman" w:eastAsia="Times New Roman" w:hAnsi="Times New Roman" w:cs="Times New Roman"/>
                <w:i/>
                <w:iCs/>
                <w:lang w:eastAsia="ru-RU"/>
              </w:rPr>
              <w:t>47 839,8</w:t>
            </w:r>
          </w:p>
        </w:tc>
      </w:tr>
      <w:tr w:rsidR="00835295" w:rsidRPr="00835295" w14:paraId="082BAB68" w14:textId="77777777" w:rsidTr="00804789">
        <w:trPr>
          <w:trHeight w:val="264"/>
          <w:tblCellSpacing w:w="20" w:type="dxa"/>
        </w:trPr>
        <w:tc>
          <w:tcPr>
            <w:tcW w:w="870" w:type="dxa"/>
            <w:shd w:val="clear" w:color="auto" w:fill="auto"/>
            <w:noWrap/>
            <w:vAlign w:val="center"/>
          </w:tcPr>
          <w:p w14:paraId="0BAEC30B"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1.4.</w:t>
            </w:r>
          </w:p>
        </w:tc>
        <w:tc>
          <w:tcPr>
            <w:tcW w:w="5474" w:type="dxa"/>
            <w:shd w:val="clear" w:color="auto" w:fill="auto"/>
            <w:vAlign w:val="center"/>
          </w:tcPr>
          <w:p w14:paraId="4A7D26A8"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bCs/>
                <w:iCs/>
                <w:lang w:eastAsia="ru-RU"/>
              </w:rPr>
              <w:t xml:space="preserve">Экспертиза проектов правовых актов </w:t>
            </w:r>
          </w:p>
        </w:tc>
        <w:tc>
          <w:tcPr>
            <w:tcW w:w="1678" w:type="dxa"/>
            <w:shd w:val="clear" w:color="auto" w:fill="auto"/>
            <w:vAlign w:val="center"/>
          </w:tcPr>
          <w:p w14:paraId="3E40D492"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202</w:t>
            </w:r>
          </w:p>
        </w:tc>
        <w:tc>
          <w:tcPr>
            <w:tcW w:w="2034" w:type="dxa"/>
            <w:shd w:val="clear" w:color="auto" w:fill="auto"/>
            <w:vAlign w:val="center"/>
          </w:tcPr>
          <w:p w14:paraId="5827C133" w14:textId="77777777" w:rsidR="00835295" w:rsidRPr="005D6D06" w:rsidRDefault="00835295" w:rsidP="00835295">
            <w:pPr>
              <w:spacing w:after="0" w:line="240" w:lineRule="auto"/>
              <w:jc w:val="center"/>
              <w:rPr>
                <w:rFonts w:ascii="Times New Roman" w:eastAsia="Times New Roman" w:hAnsi="Times New Roman" w:cs="Times New Roman"/>
                <w:i/>
                <w:iCs/>
                <w:lang w:eastAsia="ru-RU"/>
              </w:rPr>
            </w:pPr>
            <w:r w:rsidRPr="005D6D06">
              <w:rPr>
                <w:rFonts w:ascii="Times New Roman" w:eastAsia="Times New Roman" w:hAnsi="Times New Roman" w:cs="Times New Roman"/>
                <w:i/>
                <w:iCs/>
                <w:lang w:eastAsia="ru-RU"/>
              </w:rPr>
              <w:t>-</w:t>
            </w:r>
          </w:p>
        </w:tc>
      </w:tr>
      <w:tr w:rsidR="00835295" w:rsidRPr="00835295" w14:paraId="7133C101" w14:textId="77777777" w:rsidTr="00804789">
        <w:trPr>
          <w:trHeight w:val="252"/>
          <w:tblCellSpacing w:w="20" w:type="dxa"/>
        </w:trPr>
        <w:tc>
          <w:tcPr>
            <w:tcW w:w="870" w:type="dxa"/>
            <w:shd w:val="clear" w:color="auto" w:fill="E2EFD9"/>
            <w:noWrap/>
            <w:vAlign w:val="center"/>
            <w:hideMark/>
          </w:tcPr>
          <w:p w14:paraId="0E5B5B26" w14:textId="77777777" w:rsidR="00835295" w:rsidRPr="00835295" w:rsidRDefault="00835295" w:rsidP="00835295">
            <w:pPr>
              <w:spacing w:after="0" w:line="240" w:lineRule="auto"/>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2.</w:t>
            </w:r>
          </w:p>
        </w:tc>
        <w:tc>
          <w:tcPr>
            <w:tcW w:w="5474" w:type="dxa"/>
            <w:shd w:val="clear" w:color="auto" w:fill="E2EFD9"/>
            <w:vAlign w:val="center"/>
            <w:hideMark/>
          </w:tcPr>
          <w:p w14:paraId="61C47447" w14:textId="77777777" w:rsidR="00835295" w:rsidRPr="00835295" w:rsidRDefault="00835295" w:rsidP="00835295">
            <w:pPr>
              <w:spacing w:after="0" w:line="240" w:lineRule="auto"/>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Подлежащие устранению, всего</w:t>
            </w:r>
          </w:p>
        </w:tc>
        <w:tc>
          <w:tcPr>
            <w:tcW w:w="1678" w:type="dxa"/>
            <w:shd w:val="clear" w:color="auto" w:fill="E2EFD9"/>
            <w:vAlign w:val="center"/>
            <w:hideMark/>
          </w:tcPr>
          <w:p w14:paraId="48ADBFD4" w14:textId="77777777" w:rsidR="00835295" w:rsidRPr="00835295" w:rsidRDefault="00835295" w:rsidP="00835295">
            <w:pPr>
              <w:spacing w:after="0" w:line="240" w:lineRule="auto"/>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2 934</w:t>
            </w:r>
          </w:p>
        </w:tc>
        <w:tc>
          <w:tcPr>
            <w:tcW w:w="2034" w:type="dxa"/>
            <w:shd w:val="clear" w:color="auto" w:fill="E2EFD9"/>
            <w:vAlign w:val="center"/>
            <w:hideMark/>
          </w:tcPr>
          <w:p w14:paraId="4CA50168" w14:textId="77777777" w:rsidR="00835295" w:rsidRPr="005D6D06" w:rsidRDefault="00835295" w:rsidP="00835295">
            <w:pPr>
              <w:spacing w:after="0" w:line="240" w:lineRule="auto"/>
              <w:jc w:val="center"/>
              <w:rPr>
                <w:rFonts w:ascii="Times New Roman" w:eastAsia="Times New Roman" w:hAnsi="Times New Roman" w:cs="Times New Roman"/>
                <w:b/>
                <w:bCs/>
                <w:lang w:eastAsia="ru-RU"/>
              </w:rPr>
            </w:pPr>
            <w:r w:rsidRPr="005D6D06">
              <w:rPr>
                <w:rFonts w:ascii="Times New Roman" w:eastAsia="Times New Roman" w:hAnsi="Times New Roman" w:cs="Times New Roman"/>
                <w:b/>
                <w:bCs/>
                <w:iCs/>
                <w:lang w:eastAsia="ru-RU"/>
              </w:rPr>
              <w:t>3 292 971,5</w:t>
            </w:r>
          </w:p>
        </w:tc>
      </w:tr>
      <w:tr w:rsidR="00835295" w:rsidRPr="00835295" w14:paraId="550EB5A6" w14:textId="77777777" w:rsidTr="00804789">
        <w:trPr>
          <w:trHeight w:val="241"/>
          <w:tblCellSpacing w:w="20" w:type="dxa"/>
        </w:trPr>
        <w:tc>
          <w:tcPr>
            <w:tcW w:w="870" w:type="dxa"/>
            <w:shd w:val="clear" w:color="auto" w:fill="auto"/>
            <w:noWrap/>
            <w:vAlign w:val="center"/>
            <w:hideMark/>
          </w:tcPr>
          <w:p w14:paraId="6980357A"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2.1.</w:t>
            </w:r>
          </w:p>
        </w:tc>
        <w:tc>
          <w:tcPr>
            <w:tcW w:w="5474" w:type="dxa"/>
            <w:shd w:val="clear" w:color="auto" w:fill="auto"/>
            <w:vAlign w:val="center"/>
            <w:hideMark/>
          </w:tcPr>
          <w:p w14:paraId="76907BBC"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Экспертиза проекта бюджета</w:t>
            </w:r>
          </w:p>
        </w:tc>
        <w:tc>
          <w:tcPr>
            <w:tcW w:w="1678" w:type="dxa"/>
            <w:shd w:val="clear" w:color="auto" w:fill="auto"/>
            <w:vAlign w:val="center"/>
            <w:hideMark/>
          </w:tcPr>
          <w:p w14:paraId="1FE7C326"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184</w:t>
            </w:r>
          </w:p>
        </w:tc>
        <w:tc>
          <w:tcPr>
            <w:tcW w:w="2034" w:type="dxa"/>
            <w:shd w:val="clear" w:color="auto" w:fill="auto"/>
            <w:vAlign w:val="center"/>
            <w:hideMark/>
          </w:tcPr>
          <w:p w14:paraId="1936595B" w14:textId="77777777" w:rsidR="00835295" w:rsidRPr="005D6D06" w:rsidRDefault="00835295" w:rsidP="00835295">
            <w:pPr>
              <w:spacing w:after="0" w:line="240" w:lineRule="auto"/>
              <w:jc w:val="center"/>
              <w:rPr>
                <w:rFonts w:ascii="Times New Roman" w:eastAsia="Times New Roman" w:hAnsi="Times New Roman" w:cs="Times New Roman"/>
                <w:i/>
                <w:iCs/>
                <w:lang w:eastAsia="ru-RU"/>
              </w:rPr>
            </w:pPr>
            <w:r w:rsidRPr="005D6D06">
              <w:rPr>
                <w:rFonts w:ascii="Times New Roman" w:eastAsia="Times New Roman" w:hAnsi="Times New Roman" w:cs="Times New Roman"/>
                <w:i/>
                <w:iCs/>
                <w:lang w:eastAsia="ru-RU"/>
              </w:rPr>
              <w:t>2 994 830,8</w:t>
            </w:r>
          </w:p>
        </w:tc>
      </w:tr>
      <w:tr w:rsidR="00835295" w:rsidRPr="00835295" w14:paraId="6FF4A734" w14:textId="77777777" w:rsidTr="00804789">
        <w:trPr>
          <w:trHeight w:val="285"/>
          <w:tblCellSpacing w:w="20" w:type="dxa"/>
        </w:trPr>
        <w:tc>
          <w:tcPr>
            <w:tcW w:w="870" w:type="dxa"/>
            <w:shd w:val="clear" w:color="auto" w:fill="auto"/>
            <w:noWrap/>
            <w:vAlign w:val="center"/>
            <w:hideMark/>
          </w:tcPr>
          <w:p w14:paraId="305B86FC"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2.2.</w:t>
            </w:r>
          </w:p>
        </w:tc>
        <w:tc>
          <w:tcPr>
            <w:tcW w:w="5474" w:type="dxa"/>
            <w:shd w:val="clear" w:color="auto" w:fill="auto"/>
            <w:vAlign w:val="center"/>
            <w:hideMark/>
          </w:tcPr>
          <w:p w14:paraId="425637AE"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Внесение изменений в бюджет</w:t>
            </w:r>
          </w:p>
        </w:tc>
        <w:tc>
          <w:tcPr>
            <w:tcW w:w="1678" w:type="dxa"/>
            <w:shd w:val="clear" w:color="auto" w:fill="auto"/>
            <w:vAlign w:val="center"/>
            <w:hideMark/>
          </w:tcPr>
          <w:p w14:paraId="00A2E8A7"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66</w:t>
            </w:r>
          </w:p>
        </w:tc>
        <w:tc>
          <w:tcPr>
            <w:tcW w:w="2034" w:type="dxa"/>
            <w:shd w:val="clear" w:color="auto" w:fill="auto"/>
            <w:vAlign w:val="center"/>
            <w:hideMark/>
          </w:tcPr>
          <w:p w14:paraId="04C40B5D" w14:textId="77777777" w:rsidR="00835295" w:rsidRPr="005D6D06" w:rsidRDefault="00835295" w:rsidP="00835295">
            <w:pPr>
              <w:spacing w:after="0" w:line="240" w:lineRule="auto"/>
              <w:jc w:val="center"/>
              <w:rPr>
                <w:rFonts w:ascii="Times New Roman" w:eastAsia="Times New Roman" w:hAnsi="Times New Roman" w:cs="Times New Roman"/>
                <w:i/>
                <w:iCs/>
                <w:lang w:eastAsia="ru-RU"/>
              </w:rPr>
            </w:pPr>
            <w:r w:rsidRPr="005D6D06">
              <w:rPr>
                <w:rFonts w:ascii="Times New Roman" w:eastAsia="Times New Roman" w:hAnsi="Times New Roman" w:cs="Times New Roman"/>
                <w:i/>
                <w:iCs/>
                <w:lang w:eastAsia="ru-RU"/>
              </w:rPr>
              <w:t>277 032,7</w:t>
            </w:r>
          </w:p>
        </w:tc>
      </w:tr>
      <w:tr w:rsidR="00835295" w:rsidRPr="00835295" w14:paraId="72F58FAC" w14:textId="77777777" w:rsidTr="00804789">
        <w:trPr>
          <w:trHeight w:val="263"/>
          <w:tblCellSpacing w:w="20" w:type="dxa"/>
        </w:trPr>
        <w:tc>
          <w:tcPr>
            <w:tcW w:w="870" w:type="dxa"/>
            <w:shd w:val="clear" w:color="auto" w:fill="auto"/>
            <w:noWrap/>
            <w:vAlign w:val="center"/>
            <w:hideMark/>
          </w:tcPr>
          <w:p w14:paraId="17BF78FA"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2.3</w:t>
            </w:r>
          </w:p>
        </w:tc>
        <w:tc>
          <w:tcPr>
            <w:tcW w:w="5474" w:type="dxa"/>
            <w:shd w:val="clear" w:color="auto" w:fill="auto"/>
            <w:vAlign w:val="center"/>
            <w:hideMark/>
          </w:tcPr>
          <w:p w14:paraId="2790C572" w14:textId="77777777" w:rsidR="00835295" w:rsidRPr="00835295" w:rsidRDefault="00835295" w:rsidP="00835295">
            <w:pPr>
              <w:spacing w:after="0" w:line="240" w:lineRule="auto"/>
              <w:rPr>
                <w:rFonts w:ascii="Times New Roman" w:eastAsia="Times New Roman" w:hAnsi="Times New Roman" w:cs="Times New Roman"/>
                <w:iCs/>
                <w:highlight w:val="yellow"/>
                <w:lang w:eastAsia="ru-RU"/>
              </w:rPr>
            </w:pPr>
            <w:r w:rsidRPr="00835295">
              <w:rPr>
                <w:rFonts w:ascii="Times New Roman" w:eastAsia="Times New Roman" w:hAnsi="Times New Roman" w:cs="Times New Roman"/>
                <w:iCs/>
                <w:lang w:eastAsia="ru-RU"/>
              </w:rPr>
              <w:t>Проведение контрольных и экспертно-аналитических мероприятий</w:t>
            </w:r>
          </w:p>
        </w:tc>
        <w:tc>
          <w:tcPr>
            <w:tcW w:w="1678" w:type="dxa"/>
            <w:shd w:val="clear" w:color="auto" w:fill="auto"/>
            <w:vAlign w:val="center"/>
            <w:hideMark/>
          </w:tcPr>
          <w:p w14:paraId="77F369D9" w14:textId="77777777" w:rsidR="00835295" w:rsidRPr="00835295" w:rsidRDefault="00835295" w:rsidP="00835295">
            <w:pPr>
              <w:spacing w:after="0" w:line="240" w:lineRule="auto"/>
              <w:jc w:val="center"/>
              <w:rPr>
                <w:rFonts w:ascii="Times New Roman" w:eastAsia="Times New Roman" w:hAnsi="Times New Roman" w:cs="Times New Roman"/>
                <w:i/>
                <w:iCs/>
                <w:highlight w:val="yellow"/>
                <w:lang w:eastAsia="ru-RU"/>
              </w:rPr>
            </w:pPr>
            <w:r w:rsidRPr="00835295">
              <w:rPr>
                <w:rFonts w:ascii="Times New Roman" w:eastAsia="Times New Roman" w:hAnsi="Times New Roman" w:cs="Times New Roman"/>
                <w:i/>
                <w:iCs/>
                <w:lang w:eastAsia="ru-RU"/>
              </w:rPr>
              <w:t>2 482</w:t>
            </w:r>
          </w:p>
        </w:tc>
        <w:tc>
          <w:tcPr>
            <w:tcW w:w="2034" w:type="dxa"/>
            <w:shd w:val="clear" w:color="auto" w:fill="auto"/>
            <w:vAlign w:val="center"/>
          </w:tcPr>
          <w:p w14:paraId="503095F4" w14:textId="77777777" w:rsidR="00835295" w:rsidRPr="00835295" w:rsidRDefault="00835295" w:rsidP="00835295">
            <w:pPr>
              <w:spacing w:after="0" w:line="240" w:lineRule="auto"/>
              <w:jc w:val="center"/>
              <w:rPr>
                <w:rFonts w:ascii="Times New Roman" w:eastAsia="Times New Roman" w:hAnsi="Times New Roman" w:cs="Times New Roman"/>
                <w:i/>
                <w:iCs/>
                <w:highlight w:val="yellow"/>
                <w:lang w:eastAsia="ru-RU"/>
              </w:rPr>
            </w:pPr>
            <w:r w:rsidRPr="00835295">
              <w:rPr>
                <w:rFonts w:ascii="Times New Roman" w:eastAsia="Times New Roman" w:hAnsi="Times New Roman" w:cs="Times New Roman"/>
                <w:i/>
                <w:iCs/>
                <w:lang w:eastAsia="ru-RU"/>
              </w:rPr>
              <w:t>21 108,0</w:t>
            </w:r>
          </w:p>
        </w:tc>
      </w:tr>
      <w:tr w:rsidR="00835295" w:rsidRPr="00835295" w14:paraId="02B36CCA" w14:textId="77777777" w:rsidTr="00804789">
        <w:trPr>
          <w:trHeight w:val="263"/>
          <w:tblCellSpacing w:w="20" w:type="dxa"/>
        </w:trPr>
        <w:tc>
          <w:tcPr>
            <w:tcW w:w="870" w:type="dxa"/>
            <w:shd w:val="clear" w:color="auto" w:fill="auto"/>
            <w:noWrap/>
            <w:vAlign w:val="center"/>
          </w:tcPr>
          <w:p w14:paraId="5195B81D"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2.4.</w:t>
            </w:r>
          </w:p>
        </w:tc>
        <w:tc>
          <w:tcPr>
            <w:tcW w:w="5474" w:type="dxa"/>
            <w:shd w:val="clear" w:color="auto" w:fill="auto"/>
            <w:vAlign w:val="center"/>
          </w:tcPr>
          <w:p w14:paraId="77C50979"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bCs/>
                <w:iCs/>
                <w:lang w:eastAsia="ru-RU"/>
              </w:rPr>
              <w:t xml:space="preserve">Экспертиза проектов правовых актов </w:t>
            </w:r>
          </w:p>
        </w:tc>
        <w:tc>
          <w:tcPr>
            <w:tcW w:w="1678" w:type="dxa"/>
            <w:shd w:val="clear" w:color="auto" w:fill="auto"/>
            <w:vAlign w:val="center"/>
          </w:tcPr>
          <w:p w14:paraId="5D095819"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202</w:t>
            </w:r>
          </w:p>
        </w:tc>
        <w:tc>
          <w:tcPr>
            <w:tcW w:w="2034" w:type="dxa"/>
            <w:shd w:val="clear" w:color="auto" w:fill="auto"/>
            <w:vAlign w:val="center"/>
          </w:tcPr>
          <w:p w14:paraId="4A859BB6"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w:t>
            </w:r>
          </w:p>
        </w:tc>
      </w:tr>
      <w:tr w:rsidR="00835295" w:rsidRPr="00835295" w14:paraId="4D570D78" w14:textId="77777777" w:rsidTr="00804789">
        <w:trPr>
          <w:trHeight w:val="223"/>
          <w:tblCellSpacing w:w="20" w:type="dxa"/>
        </w:trPr>
        <w:tc>
          <w:tcPr>
            <w:tcW w:w="870" w:type="dxa"/>
            <w:shd w:val="clear" w:color="auto" w:fill="E2EFD9"/>
            <w:noWrap/>
            <w:vAlign w:val="center"/>
            <w:hideMark/>
          </w:tcPr>
          <w:p w14:paraId="3861226D" w14:textId="77777777" w:rsidR="00835295" w:rsidRPr="00835295" w:rsidRDefault="00835295" w:rsidP="00835295">
            <w:pPr>
              <w:spacing w:after="0" w:line="240" w:lineRule="auto"/>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3.</w:t>
            </w:r>
          </w:p>
        </w:tc>
        <w:tc>
          <w:tcPr>
            <w:tcW w:w="5474" w:type="dxa"/>
            <w:shd w:val="clear" w:color="auto" w:fill="E2EFD9"/>
            <w:vAlign w:val="center"/>
            <w:hideMark/>
          </w:tcPr>
          <w:p w14:paraId="01728D6A" w14:textId="77777777" w:rsidR="00835295" w:rsidRPr="00835295" w:rsidRDefault="00835295" w:rsidP="00835295">
            <w:pPr>
              <w:spacing w:after="0" w:line="240" w:lineRule="auto"/>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Устранено, всего</w:t>
            </w:r>
          </w:p>
        </w:tc>
        <w:tc>
          <w:tcPr>
            <w:tcW w:w="1678" w:type="dxa"/>
            <w:shd w:val="clear" w:color="auto" w:fill="E2EFD9"/>
            <w:vAlign w:val="center"/>
            <w:hideMark/>
          </w:tcPr>
          <w:p w14:paraId="22A7CF83" w14:textId="71904B86" w:rsidR="00835295" w:rsidRPr="00835295" w:rsidRDefault="00835295" w:rsidP="00835295">
            <w:pPr>
              <w:spacing w:after="0" w:line="240" w:lineRule="auto"/>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2 86</w:t>
            </w:r>
            <w:r w:rsidR="00416E25">
              <w:rPr>
                <w:rFonts w:ascii="Times New Roman" w:eastAsia="Times New Roman" w:hAnsi="Times New Roman" w:cs="Times New Roman"/>
                <w:b/>
                <w:bCs/>
                <w:lang w:eastAsia="ru-RU"/>
              </w:rPr>
              <w:t>0</w:t>
            </w:r>
          </w:p>
        </w:tc>
        <w:tc>
          <w:tcPr>
            <w:tcW w:w="2034" w:type="dxa"/>
            <w:shd w:val="clear" w:color="auto" w:fill="E2EFD9"/>
            <w:vAlign w:val="center"/>
            <w:hideMark/>
          </w:tcPr>
          <w:p w14:paraId="1AD08A51" w14:textId="253969B8" w:rsidR="00835295" w:rsidRPr="005D6D06" w:rsidRDefault="00835295" w:rsidP="00835295">
            <w:pPr>
              <w:spacing w:after="0" w:line="240" w:lineRule="auto"/>
              <w:jc w:val="center"/>
              <w:rPr>
                <w:rFonts w:ascii="Times New Roman" w:eastAsia="Times New Roman" w:hAnsi="Times New Roman" w:cs="Times New Roman"/>
                <w:b/>
                <w:bCs/>
                <w:lang w:eastAsia="ru-RU"/>
              </w:rPr>
            </w:pPr>
            <w:r w:rsidRPr="005D6D06">
              <w:rPr>
                <w:rFonts w:ascii="Times New Roman" w:eastAsia="Times New Roman" w:hAnsi="Times New Roman" w:cs="Times New Roman"/>
                <w:b/>
                <w:bCs/>
                <w:lang w:eastAsia="ru-RU"/>
              </w:rPr>
              <w:t>3 2</w:t>
            </w:r>
            <w:r w:rsidR="005D6D06" w:rsidRPr="005D6D06">
              <w:rPr>
                <w:rFonts w:ascii="Times New Roman" w:eastAsia="Times New Roman" w:hAnsi="Times New Roman" w:cs="Times New Roman"/>
                <w:b/>
                <w:bCs/>
                <w:lang w:eastAsia="ru-RU"/>
              </w:rPr>
              <w:t>66</w:t>
            </w:r>
            <w:r w:rsidRPr="005D6D06">
              <w:rPr>
                <w:rFonts w:ascii="Times New Roman" w:eastAsia="Times New Roman" w:hAnsi="Times New Roman" w:cs="Times New Roman"/>
                <w:b/>
                <w:bCs/>
                <w:lang w:eastAsia="ru-RU"/>
              </w:rPr>
              <w:t> </w:t>
            </w:r>
            <w:r w:rsidR="005D6D06" w:rsidRPr="005D6D06">
              <w:rPr>
                <w:rFonts w:ascii="Times New Roman" w:eastAsia="Times New Roman" w:hAnsi="Times New Roman" w:cs="Times New Roman"/>
                <w:b/>
                <w:bCs/>
                <w:lang w:eastAsia="ru-RU"/>
              </w:rPr>
              <w:t>322</w:t>
            </w:r>
            <w:r w:rsidRPr="005D6D06">
              <w:rPr>
                <w:rFonts w:ascii="Times New Roman" w:eastAsia="Times New Roman" w:hAnsi="Times New Roman" w:cs="Times New Roman"/>
                <w:b/>
                <w:bCs/>
                <w:lang w:eastAsia="ru-RU"/>
              </w:rPr>
              <w:t>,9</w:t>
            </w:r>
          </w:p>
        </w:tc>
      </w:tr>
      <w:tr w:rsidR="00835295" w:rsidRPr="00835295" w14:paraId="0CF8ECC8" w14:textId="77777777" w:rsidTr="00804789">
        <w:trPr>
          <w:trHeight w:val="227"/>
          <w:tblCellSpacing w:w="20" w:type="dxa"/>
        </w:trPr>
        <w:tc>
          <w:tcPr>
            <w:tcW w:w="870" w:type="dxa"/>
            <w:shd w:val="clear" w:color="auto" w:fill="auto"/>
            <w:noWrap/>
            <w:vAlign w:val="center"/>
            <w:hideMark/>
          </w:tcPr>
          <w:p w14:paraId="1FAC9418"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3.1.</w:t>
            </w:r>
          </w:p>
        </w:tc>
        <w:tc>
          <w:tcPr>
            <w:tcW w:w="5474" w:type="dxa"/>
            <w:shd w:val="clear" w:color="auto" w:fill="auto"/>
            <w:vAlign w:val="center"/>
            <w:hideMark/>
          </w:tcPr>
          <w:p w14:paraId="3ABA1045"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Экспертиза проекта бюджета</w:t>
            </w:r>
          </w:p>
        </w:tc>
        <w:tc>
          <w:tcPr>
            <w:tcW w:w="1678" w:type="dxa"/>
            <w:shd w:val="clear" w:color="auto" w:fill="auto"/>
            <w:vAlign w:val="center"/>
            <w:hideMark/>
          </w:tcPr>
          <w:p w14:paraId="0F0EFFB6" w14:textId="53AE0C26"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5D6D06">
              <w:rPr>
                <w:rFonts w:ascii="Times New Roman" w:eastAsia="Times New Roman" w:hAnsi="Times New Roman" w:cs="Times New Roman"/>
                <w:i/>
                <w:iCs/>
                <w:lang w:eastAsia="ru-RU"/>
              </w:rPr>
              <w:t>1</w:t>
            </w:r>
            <w:r w:rsidR="005D6D06" w:rsidRPr="005D6D06">
              <w:rPr>
                <w:rFonts w:ascii="Times New Roman" w:eastAsia="Times New Roman" w:hAnsi="Times New Roman" w:cs="Times New Roman"/>
                <w:i/>
                <w:iCs/>
                <w:lang w:eastAsia="ru-RU"/>
              </w:rPr>
              <w:t>59</w:t>
            </w:r>
          </w:p>
        </w:tc>
        <w:tc>
          <w:tcPr>
            <w:tcW w:w="2034" w:type="dxa"/>
            <w:shd w:val="clear" w:color="auto" w:fill="auto"/>
            <w:vAlign w:val="center"/>
            <w:hideMark/>
          </w:tcPr>
          <w:p w14:paraId="4D749806" w14:textId="00741D8B" w:rsidR="00835295" w:rsidRPr="005D6D06" w:rsidRDefault="00835295" w:rsidP="00835295">
            <w:pPr>
              <w:spacing w:after="0" w:line="240" w:lineRule="auto"/>
              <w:jc w:val="center"/>
              <w:rPr>
                <w:rFonts w:ascii="Times New Roman" w:eastAsia="Times New Roman" w:hAnsi="Times New Roman" w:cs="Times New Roman"/>
                <w:i/>
                <w:iCs/>
                <w:lang w:eastAsia="ru-RU"/>
              </w:rPr>
            </w:pPr>
            <w:r w:rsidRPr="005D6D06">
              <w:rPr>
                <w:rFonts w:ascii="Times New Roman" w:eastAsia="Times New Roman" w:hAnsi="Times New Roman" w:cs="Times New Roman"/>
                <w:i/>
                <w:iCs/>
                <w:lang w:eastAsia="ru-RU"/>
              </w:rPr>
              <w:t>2</w:t>
            </w:r>
            <w:r w:rsidR="005D6D06" w:rsidRPr="005D6D06">
              <w:rPr>
                <w:rFonts w:ascii="Times New Roman" w:eastAsia="Times New Roman" w:hAnsi="Times New Roman" w:cs="Times New Roman"/>
                <w:i/>
                <w:iCs/>
                <w:lang w:eastAsia="ru-RU"/>
              </w:rPr>
              <w:t> </w:t>
            </w:r>
            <w:r w:rsidRPr="005D6D06">
              <w:rPr>
                <w:rFonts w:ascii="Times New Roman" w:eastAsia="Times New Roman" w:hAnsi="Times New Roman" w:cs="Times New Roman"/>
                <w:i/>
                <w:iCs/>
                <w:lang w:eastAsia="ru-RU"/>
              </w:rPr>
              <w:t>9</w:t>
            </w:r>
            <w:r w:rsidR="005D6D06" w:rsidRPr="005D6D06">
              <w:rPr>
                <w:rFonts w:ascii="Times New Roman" w:eastAsia="Times New Roman" w:hAnsi="Times New Roman" w:cs="Times New Roman"/>
                <w:i/>
                <w:iCs/>
                <w:lang w:eastAsia="ru-RU"/>
              </w:rPr>
              <w:t>68 536,5</w:t>
            </w:r>
          </w:p>
        </w:tc>
      </w:tr>
      <w:tr w:rsidR="00835295" w:rsidRPr="00835295" w14:paraId="227809AB" w14:textId="77777777" w:rsidTr="00804789">
        <w:trPr>
          <w:trHeight w:val="217"/>
          <w:tblCellSpacing w:w="20" w:type="dxa"/>
        </w:trPr>
        <w:tc>
          <w:tcPr>
            <w:tcW w:w="870" w:type="dxa"/>
            <w:shd w:val="clear" w:color="auto" w:fill="auto"/>
            <w:noWrap/>
            <w:vAlign w:val="center"/>
            <w:hideMark/>
          </w:tcPr>
          <w:p w14:paraId="44A07CE3"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3.2.</w:t>
            </w:r>
          </w:p>
        </w:tc>
        <w:tc>
          <w:tcPr>
            <w:tcW w:w="5474" w:type="dxa"/>
            <w:shd w:val="clear" w:color="auto" w:fill="auto"/>
            <w:vAlign w:val="center"/>
            <w:hideMark/>
          </w:tcPr>
          <w:p w14:paraId="5BE3EE33"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Внесение изменений в бюджет</w:t>
            </w:r>
          </w:p>
        </w:tc>
        <w:tc>
          <w:tcPr>
            <w:tcW w:w="1678" w:type="dxa"/>
            <w:shd w:val="clear" w:color="auto" w:fill="auto"/>
            <w:vAlign w:val="center"/>
            <w:hideMark/>
          </w:tcPr>
          <w:p w14:paraId="5235FD48"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66</w:t>
            </w:r>
          </w:p>
        </w:tc>
        <w:tc>
          <w:tcPr>
            <w:tcW w:w="2034" w:type="dxa"/>
            <w:shd w:val="clear" w:color="auto" w:fill="auto"/>
            <w:vAlign w:val="center"/>
            <w:hideMark/>
          </w:tcPr>
          <w:p w14:paraId="7C429C6D" w14:textId="77777777" w:rsidR="00835295" w:rsidRPr="005D6D06" w:rsidRDefault="00835295" w:rsidP="00835295">
            <w:pPr>
              <w:spacing w:after="0" w:line="240" w:lineRule="auto"/>
              <w:jc w:val="center"/>
              <w:rPr>
                <w:rFonts w:ascii="Times New Roman" w:eastAsia="Times New Roman" w:hAnsi="Times New Roman" w:cs="Times New Roman"/>
                <w:i/>
                <w:iCs/>
                <w:lang w:eastAsia="ru-RU"/>
              </w:rPr>
            </w:pPr>
            <w:r w:rsidRPr="005D6D06">
              <w:rPr>
                <w:rFonts w:ascii="Times New Roman" w:eastAsia="Times New Roman" w:hAnsi="Times New Roman" w:cs="Times New Roman"/>
                <w:i/>
                <w:iCs/>
                <w:lang w:eastAsia="ru-RU"/>
              </w:rPr>
              <w:t>277 032,7</w:t>
            </w:r>
          </w:p>
        </w:tc>
      </w:tr>
      <w:tr w:rsidR="00835295" w:rsidRPr="00835295" w14:paraId="3C9C70BF" w14:textId="77777777" w:rsidTr="00804789">
        <w:trPr>
          <w:trHeight w:val="222"/>
          <w:tblCellSpacing w:w="20" w:type="dxa"/>
        </w:trPr>
        <w:tc>
          <w:tcPr>
            <w:tcW w:w="870" w:type="dxa"/>
            <w:shd w:val="clear" w:color="auto" w:fill="auto"/>
            <w:noWrap/>
            <w:vAlign w:val="center"/>
            <w:hideMark/>
          </w:tcPr>
          <w:p w14:paraId="7217B990"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3.3.</w:t>
            </w:r>
          </w:p>
        </w:tc>
        <w:tc>
          <w:tcPr>
            <w:tcW w:w="5474" w:type="dxa"/>
            <w:shd w:val="clear" w:color="auto" w:fill="auto"/>
            <w:vAlign w:val="center"/>
            <w:hideMark/>
          </w:tcPr>
          <w:p w14:paraId="1336BE5B"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Проведение контрольных и экспертно-аналитических мероприятий</w:t>
            </w:r>
          </w:p>
        </w:tc>
        <w:tc>
          <w:tcPr>
            <w:tcW w:w="1678" w:type="dxa"/>
            <w:shd w:val="clear" w:color="auto" w:fill="auto"/>
            <w:vAlign w:val="center"/>
            <w:hideMark/>
          </w:tcPr>
          <w:p w14:paraId="3631520C"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2 454</w:t>
            </w:r>
          </w:p>
        </w:tc>
        <w:tc>
          <w:tcPr>
            <w:tcW w:w="2034" w:type="dxa"/>
            <w:shd w:val="clear" w:color="auto" w:fill="auto"/>
            <w:vAlign w:val="center"/>
            <w:hideMark/>
          </w:tcPr>
          <w:p w14:paraId="1D25578D" w14:textId="77777777" w:rsidR="00835295" w:rsidRPr="005D6D06" w:rsidRDefault="00835295" w:rsidP="00835295">
            <w:pPr>
              <w:spacing w:after="0" w:line="240" w:lineRule="auto"/>
              <w:jc w:val="center"/>
              <w:rPr>
                <w:rFonts w:ascii="Times New Roman" w:eastAsia="Times New Roman" w:hAnsi="Times New Roman" w:cs="Times New Roman"/>
                <w:i/>
                <w:iCs/>
                <w:lang w:eastAsia="ru-RU"/>
              </w:rPr>
            </w:pPr>
            <w:r w:rsidRPr="005D6D06">
              <w:rPr>
                <w:rFonts w:ascii="Times New Roman" w:eastAsia="Times New Roman" w:hAnsi="Times New Roman" w:cs="Times New Roman"/>
                <w:i/>
                <w:iCs/>
                <w:lang w:eastAsia="ru-RU"/>
              </w:rPr>
              <w:t>20 753,7</w:t>
            </w:r>
          </w:p>
        </w:tc>
      </w:tr>
      <w:tr w:rsidR="00835295" w:rsidRPr="00835295" w14:paraId="30787A69" w14:textId="77777777" w:rsidTr="00804789">
        <w:trPr>
          <w:trHeight w:val="222"/>
          <w:tblCellSpacing w:w="20" w:type="dxa"/>
        </w:trPr>
        <w:tc>
          <w:tcPr>
            <w:tcW w:w="870" w:type="dxa"/>
            <w:shd w:val="clear" w:color="auto" w:fill="auto"/>
            <w:noWrap/>
            <w:vAlign w:val="center"/>
          </w:tcPr>
          <w:p w14:paraId="589E35E3"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3.4.</w:t>
            </w:r>
          </w:p>
        </w:tc>
        <w:tc>
          <w:tcPr>
            <w:tcW w:w="5474" w:type="dxa"/>
            <w:shd w:val="clear" w:color="auto" w:fill="auto"/>
            <w:vAlign w:val="center"/>
          </w:tcPr>
          <w:p w14:paraId="488631E3"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bCs/>
                <w:iCs/>
                <w:lang w:eastAsia="ru-RU"/>
              </w:rPr>
              <w:t xml:space="preserve">Экспертиза проектов правовых актов </w:t>
            </w:r>
          </w:p>
        </w:tc>
        <w:tc>
          <w:tcPr>
            <w:tcW w:w="1678" w:type="dxa"/>
            <w:shd w:val="clear" w:color="auto" w:fill="auto"/>
            <w:vAlign w:val="center"/>
          </w:tcPr>
          <w:p w14:paraId="5F34A4EF"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181</w:t>
            </w:r>
          </w:p>
        </w:tc>
        <w:tc>
          <w:tcPr>
            <w:tcW w:w="2034" w:type="dxa"/>
            <w:shd w:val="clear" w:color="auto" w:fill="auto"/>
            <w:vAlign w:val="center"/>
          </w:tcPr>
          <w:p w14:paraId="01A84C01"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w:t>
            </w:r>
          </w:p>
        </w:tc>
      </w:tr>
      <w:tr w:rsidR="00835295" w:rsidRPr="00835295" w14:paraId="5D2E6966" w14:textId="77777777" w:rsidTr="00804789">
        <w:trPr>
          <w:trHeight w:val="262"/>
          <w:tblCellSpacing w:w="20" w:type="dxa"/>
        </w:trPr>
        <w:tc>
          <w:tcPr>
            <w:tcW w:w="870" w:type="dxa"/>
            <w:shd w:val="clear" w:color="auto" w:fill="E2EFD9"/>
            <w:noWrap/>
            <w:vAlign w:val="center"/>
            <w:hideMark/>
          </w:tcPr>
          <w:p w14:paraId="18FCE2E4" w14:textId="77777777" w:rsidR="00835295" w:rsidRPr="00835295" w:rsidRDefault="00835295" w:rsidP="00835295">
            <w:pPr>
              <w:spacing w:after="0" w:line="240" w:lineRule="auto"/>
              <w:jc w:val="center"/>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4.</w:t>
            </w:r>
          </w:p>
        </w:tc>
        <w:tc>
          <w:tcPr>
            <w:tcW w:w="5474" w:type="dxa"/>
            <w:shd w:val="clear" w:color="auto" w:fill="E2EFD9"/>
            <w:vAlign w:val="center"/>
            <w:hideMark/>
          </w:tcPr>
          <w:p w14:paraId="38991484" w14:textId="77777777" w:rsidR="00835295" w:rsidRPr="00835295" w:rsidRDefault="00835295" w:rsidP="00835295">
            <w:pPr>
              <w:spacing w:after="0" w:line="240" w:lineRule="auto"/>
              <w:rPr>
                <w:rFonts w:ascii="Times New Roman" w:eastAsia="Times New Roman" w:hAnsi="Times New Roman" w:cs="Times New Roman"/>
                <w:b/>
                <w:bCs/>
                <w:lang w:eastAsia="ru-RU"/>
              </w:rPr>
            </w:pPr>
            <w:r w:rsidRPr="00835295">
              <w:rPr>
                <w:rFonts w:ascii="Times New Roman" w:eastAsia="Times New Roman" w:hAnsi="Times New Roman" w:cs="Times New Roman"/>
                <w:b/>
                <w:bCs/>
                <w:lang w:eastAsia="ru-RU"/>
              </w:rPr>
              <w:t>Процент устранения (п.3/п.2*100)</w:t>
            </w:r>
          </w:p>
        </w:tc>
        <w:tc>
          <w:tcPr>
            <w:tcW w:w="1678" w:type="dxa"/>
            <w:shd w:val="clear" w:color="auto" w:fill="E2EFD9"/>
            <w:vAlign w:val="center"/>
            <w:hideMark/>
          </w:tcPr>
          <w:p w14:paraId="63B4D951" w14:textId="77777777" w:rsidR="00835295" w:rsidRPr="00521520" w:rsidRDefault="00835295" w:rsidP="00835295">
            <w:pPr>
              <w:spacing w:after="0" w:line="240" w:lineRule="auto"/>
              <w:jc w:val="center"/>
              <w:rPr>
                <w:rFonts w:ascii="Times New Roman" w:eastAsia="Times New Roman" w:hAnsi="Times New Roman" w:cs="Times New Roman"/>
                <w:b/>
                <w:bCs/>
                <w:lang w:eastAsia="ru-RU"/>
              </w:rPr>
            </w:pPr>
            <w:r w:rsidRPr="00521520">
              <w:rPr>
                <w:rFonts w:ascii="Times New Roman" w:eastAsia="Times New Roman" w:hAnsi="Times New Roman" w:cs="Times New Roman"/>
                <w:b/>
                <w:bCs/>
                <w:lang w:eastAsia="ru-RU"/>
              </w:rPr>
              <w:t>97,5</w:t>
            </w:r>
          </w:p>
        </w:tc>
        <w:tc>
          <w:tcPr>
            <w:tcW w:w="2034" w:type="dxa"/>
            <w:shd w:val="clear" w:color="auto" w:fill="E2EFD9"/>
            <w:vAlign w:val="center"/>
            <w:hideMark/>
          </w:tcPr>
          <w:p w14:paraId="2C01D3FD" w14:textId="6B92D9CB" w:rsidR="00835295" w:rsidRPr="00521520" w:rsidRDefault="007E657E" w:rsidP="00835295">
            <w:pPr>
              <w:spacing w:after="0" w:line="240" w:lineRule="auto"/>
              <w:jc w:val="center"/>
              <w:rPr>
                <w:rFonts w:ascii="Times New Roman" w:eastAsia="Times New Roman" w:hAnsi="Times New Roman" w:cs="Times New Roman"/>
                <w:b/>
                <w:bCs/>
                <w:lang w:eastAsia="ru-RU"/>
              </w:rPr>
            </w:pPr>
            <w:r w:rsidRPr="00521520">
              <w:rPr>
                <w:rFonts w:ascii="Times New Roman" w:eastAsia="Times New Roman" w:hAnsi="Times New Roman" w:cs="Times New Roman"/>
                <w:b/>
                <w:bCs/>
                <w:lang w:eastAsia="ru-RU"/>
              </w:rPr>
              <w:t>99,2</w:t>
            </w:r>
          </w:p>
        </w:tc>
      </w:tr>
      <w:tr w:rsidR="00835295" w:rsidRPr="00835295" w14:paraId="6F091470" w14:textId="77777777" w:rsidTr="00804789">
        <w:trPr>
          <w:trHeight w:val="265"/>
          <w:tblCellSpacing w:w="20" w:type="dxa"/>
        </w:trPr>
        <w:tc>
          <w:tcPr>
            <w:tcW w:w="870" w:type="dxa"/>
            <w:shd w:val="clear" w:color="auto" w:fill="auto"/>
            <w:noWrap/>
            <w:vAlign w:val="center"/>
            <w:hideMark/>
          </w:tcPr>
          <w:p w14:paraId="588E5BC0"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4.1.</w:t>
            </w:r>
          </w:p>
        </w:tc>
        <w:tc>
          <w:tcPr>
            <w:tcW w:w="5474" w:type="dxa"/>
            <w:shd w:val="clear" w:color="auto" w:fill="auto"/>
            <w:vAlign w:val="center"/>
            <w:hideMark/>
          </w:tcPr>
          <w:p w14:paraId="6862AB97"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Экспертиза проекта бюджета</w:t>
            </w:r>
          </w:p>
        </w:tc>
        <w:tc>
          <w:tcPr>
            <w:tcW w:w="1678" w:type="dxa"/>
            <w:shd w:val="clear" w:color="auto" w:fill="auto"/>
            <w:vAlign w:val="center"/>
            <w:hideMark/>
          </w:tcPr>
          <w:p w14:paraId="2C5DADB4" w14:textId="55BCF64F" w:rsidR="00835295" w:rsidRPr="00521520" w:rsidRDefault="00835295" w:rsidP="00835295">
            <w:pPr>
              <w:spacing w:after="0" w:line="240" w:lineRule="auto"/>
              <w:jc w:val="center"/>
              <w:rPr>
                <w:rFonts w:ascii="Times New Roman" w:eastAsia="Times New Roman" w:hAnsi="Times New Roman" w:cs="Times New Roman"/>
                <w:i/>
                <w:iCs/>
                <w:lang w:eastAsia="ru-RU"/>
              </w:rPr>
            </w:pPr>
            <w:r w:rsidRPr="00521520">
              <w:rPr>
                <w:rFonts w:ascii="Times New Roman" w:eastAsia="Times New Roman" w:hAnsi="Times New Roman" w:cs="Times New Roman"/>
                <w:i/>
                <w:iCs/>
                <w:lang w:eastAsia="ru-RU"/>
              </w:rPr>
              <w:t>8</w:t>
            </w:r>
            <w:r w:rsidR="007E657E" w:rsidRPr="00521520">
              <w:rPr>
                <w:rFonts w:ascii="Times New Roman" w:eastAsia="Times New Roman" w:hAnsi="Times New Roman" w:cs="Times New Roman"/>
                <w:i/>
                <w:iCs/>
                <w:lang w:eastAsia="ru-RU"/>
              </w:rPr>
              <w:t>6</w:t>
            </w:r>
            <w:r w:rsidRPr="00521520">
              <w:rPr>
                <w:rFonts w:ascii="Times New Roman" w:eastAsia="Times New Roman" w:hAnsi="Times New Roman" w:cs="Times New Roman"/>
                <w:i/>
                <w:iCs/>
                <w:lang w:eastAsia="ru-RU"/>
              </w:rPr>
              <w:t>,</w:t>
            </w:r>
            <w:r w:rsidR="007E657E" w:rsidRPr="00521520">
              <w:rPr>
                <w:rFonts w:ascii="Times New Roman" w:eastAsia="Times New Roman" w:hAnsi="Times New Roman" w:cs="Times New Roman"/>
                <w:i/>
                <w:iCs/>
                <w:lang w:eastAsia="ru-RU"/>
              </w:rPr>
              <w:t>4</w:t>
            </w:r>
          </w:p>
        </w:tc>
        <w:tc>
          <w:tcPr>
            <w:tcW w:w="2034" w:type="dxa"/>
            <w:shd w:val="clear" w:color="auto" w:fill="auto"/>
            <w:vAlign w:val="center"/>
            <w:hideMark/>
          </w:tcPr>
          <w:p w14:paraId="20DD90CF" w14:textId="0528C000" w:rsidR="00835295" w:rsidRPr="00521520" w:rsidRDefault="007E657E" w:rsidP="007E657E">
            <w:pPr>
              <w:spacing w:after="0" w:line="240" w:lineRule="auto"/>
              <w:jc w:val="center"/>
              <w:rPr>
                <w:rFonts w:ascii="Times New Roman" w:eastAsia="Times New Roman" w:hAnsi="Times New Roman" w:cs="Times New Roman"/>
                <w:i/>
                <w:iCs/>
                <w:lang w:eastAsia="ru-RU"/>
              </w:rPr>
            </w:pPr>
            <w:r w:rsidRPr="00521520">
              <w:rPr>
                <w:rFonts w:ascii="Times New Roman" w:eastAsia="Times New Roman" w:hAnsi="Times New Roman" w:cs="Times New Roman"/>
                <w:i/>
                <w:iCs/>
                <w:lang w:eastAsia="ru-RU"/>
              </w:rPr>
              <w:t>99,1</w:t>
            </w:r>
          </w:p>
        </w:tc>
      </w:tr>
      <w:tr w:rsidR="00835295" w:rsidRPr="00835295" w14:paraId="07B161AF" w14:textId="77777777" w:rsidTr="00804789">
        <w:trPr>
          <w:trHeight w:val="270"/>
          <w:tblCellSpacing w:w="20" w:type="dxa"/>
        </w:trPr>
        <w:tc>
          <w:tcPr>
            <w:tcW w:w="870" w:type="dxa"/>
            <w:shd w:val="clear" w:color="auto" w:fill="auto"/>
            <w:noWrap/>
            <w:vAlign w:val="center"/>
            <w:hideMark/>
          </w:tcPr>
          <w:p w14:paraId="4A61F237"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bookmarkStart w:id="6" w:name="_Hlk195520167"/>
            <w:r w:rsidRPr="00835295">
              <w:rPr>
                <w:rFonts w:ascii="Times New Roman" w:eastAsia="Times New Roman" w:hAnsi="Times New Roman" w:cs="Times New Roman"/>
                <w:iCs/>
                <w:lang w:eastAsia="ru-RU"/>
              </w:rPr>
              <w:t>4.2.</w:t>
            </w:r>
          </w:p>
        </w:tc>
        <w:tc>
          <w:tcPr>
            <w:tcW w:w="5474" w:type="dxa"/>
            <w:shd w:val="clear" w:color="auto" w:fill="auto"/>
            <w:vAlign w:val="center"/>
            <w:hideMark/>
          </w:tcPr>
          <w:p w14:paraId="2A96069E"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Внесение изменений в бюджет</w:t>
            </w:r>
          </w:p>
        </w:tc>
        <w:tc>
          <w:tcPr>
            <w:tcW w:w="1678" w:type="dxa"/>
            <w:shd w:val="clear" w:color="auto" w:fill="auto"/>
            <w:vAlign w:val="center"/>
            <w:hideMark/>
          </w:tcPr>
          <w:p w14:paraId="58889EAF" w14:textId="47B0EA65" w:rsidR="00835295" w:rsidRPr="00521520" w:rsidRDefault="007E657E" w:rsidP="00835295">
            <w:pPr>
              <w:spacing w:after="0" w:line="240" w:lineRule="auto"/>
              <w:jc w:val="center"/>
              <w:rPr>
                <w:rFonts w:ascii="Times New Roman" w:eastAsia="Times New Roman" w:hAnsi="Times New Roman" w:cs="Times New Roman"/>
                <w:i/>
                <w:iCs/>
                <w:lang w:eastAsia="ru-RU"/>
              </w:rPr>
            </w:pPr>
            <w:r w:rsidRPr="00521520">
              <w:rPr>
                <w:rFonts w:ascii="Times New Roman" w:eastAsia="Times New Roman" w:hAnsi="Times New Roman" w:cs="Times New Roman"/>
                <w:i/>
                <w:iCs/>
                <w:lang w:eastAsia="ru-RU"/>
              </w:rPr>
              <w:t>100,0</w:t>
            </w:r>
          </w:p>
        </w:tc>
        <w:tc>
          <w:tcPr>
            <w:tcW w:w="2034" w:type="dxa"/>
            <w:shd w:val="clear" w:color="auto" w:fill="auto"/>
            <w:vAlign w:val="center"/>
            <w:hideMark/>
          </w:tcPr>
          <w:p w14:paraId="0C3C7DC3" w14:textId="77777777" w:rsidR="00835295" w:rsidRPr="00521520" w:rsidRDefault="00835295" w:rsidP="00835295">
            <w:pPr>
              <w:spacing w:after="0" w:line="240" w:lineRule="auto"/>
              <w:jc w:val="center"/>
              <w:rPr>
                <w:rFonts w:ascii="Times New Roman" w:eastAsia="Times New Roman" w:hAnsi="Times New Roman" w:cs="Times New Roman"/>
                <w:i/>
                <w:iCs/>
                <w:lang w:eastAsia="ru-RU"/>
              </w:rPr>
            </w:pPr>
            <w:r w:rsidRPr="00521520">
              <w:rPr>
                <w:rFonts w:ascii="Times New Roman" w:eastAsia="Times New Roman" w:hAnsi="Times New Roman" w:cs="Times New Roman"/>
                <w:i/>
                <w:iCs/>
                <w:lang w:eastAsia="ru-RU"/>
              </w:rPr>
              <w:t>100,0</w:t>
            </w:r>
          </w:p>
        </w:tc>
      </w:tr>
      <w:bookmarkEnd w:id="6"/>
      <w:tr w:rsidR="00835295" w:rsidRPr="00835295" w14:paraId="6F268C8E" w14:textId="77777777" w:rsidTr="00804789">
        <w:trPr>
          <w:trHeight w:val="259"/>
          <w:tblCellSpacing w:w="20" w:type="dxa"/>
        </w:trPr>
        <w:tc>
          <w:tcPr>
            <w:tcW w:w="870" w:type="dxa"/>
            <w:shd w:val="clear" w:color="auto" w:fill="auto"/>
            <w:noWrap/>
            <w:vAlign w:val="center"/>
            <w:hideMark/>
          </w:tcPr>
          <w:p w14:paraId="3AFD20C2"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r w:rsidRPr="00835295">
              <w:rPr>
                <w:rFonts w:ascii="Times New Roman" w:eastAsia="Times New Roman" w:hAnsi="Times New Roman" w:cs="Times New Roman"/>
                <w:iCs/>
                <w:lang w:eastAsia="ru-RU"/>
              </w:rPr>
              <w:t>4.3.</w:t>
            </w:r>
          </w:p>
        </w:tc>
        <w:tc>
          <w:tcPr>
            <w:tcW w:w="5474" w:type="dxa"/>
            <w:shd w:val="clear" w:color="auto" w:fill="auto"/>
            <w:vAlign w:val="center"/>
            <w:hideMark/>
          </w:tcPr>
          <w:p w14:paraId="1BDE966F" w14:textId="77777777" w:rsidR="00835295" w:rsidRPr="00835295" w:rsidRDefault="00835295" w:rsidP="00835295">
            <w:pPr>
              <w:spacing w:after="0" w:line="240" w:lineRule="auto"/>
              <w:rPr>
                <w:rFonts w:ascii="Times New Roman" w:eastAsia="Times New Roman" w:hAnsi="Times New Roman" w:cs="Times New Roman"/>
                <w:iCs/>
                <w:highlight w:val="yellow"/>
                <w:lang w:eastAsia="ru-RU"/>
              </w:rPr>
            </w:pPr>
            <w:r w:rsidRPr="00835295">
              <w:rPr>
                <w:rFonts w:ascii="Times New Roman" w:eastAsia="Times New Roman" w:hAnsi="Times New Roman" w:cs="Times New Roman"/>
                <w:iCs/>
                <w:lang w:eastAsia="ru-RU"/>
              </w:rPr>
              <w:t>Проведение контрольных и экспертно-аналитических мероприятий</w:t>
            </w:r>
          </w:p>
        </w:tc>
        <w:tc>
          <w:tcPr>
            <w:tcW w:w="1678" w:type="dxa"/>
            <w:shd w:val="clear" w:color="auto" w:fill="auto"/>
            <w:vAlign w:val="center"/>
            <w:hideMark/>
          </w:tcPr>
          <w:p w14:paraId="453DDFA3"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98,9</w:t>
            </w:r>
          </w:p>
        </w:tc>
        <w:tc>
          <w:tcPr>
            <w:tcW w:w="2034" w:type="dxa"/>
            <w:shd w:val="clear" w:color="auto" w:fill="auto"/>
            <w:vAlign w:val="center"/>
            <w:hideMark/>
          </w:tcPr>
          <w:p w14:paraId="71B95CB5"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98,3</w:t>
            </w:r>
          </w:p>
        </w:tc>
      </w:tr>
      <w:tr w:rsidR="00835295" w:rsidRPr="00835295" w14:paraId="3578B1B8" w14:textId="77777777" w:rsidTr="00804789">
        <w:trPr>
          <w:trHeight w:val="270"/>
          <w:tblCellSpacing w:w="20" w:type="dxa"/>
        </w:trPr>
        <w:tc>
          <w:tcPr>
            <w:tcW w:w="870" w:type="dxa"/>
            <w:shd w:val="clear" w:color="auto" w:fill="auto"/>
            <w:noWrap/>
            <w:vAlign w:val="center"/>
            <w:hideMark/>
          </w:tcPr>
          <w:p w14:paraId="34EB06B8" w14:textId="77777777" w:rsidR="00835295" w:rsidRPr="00835295" w:rsidRDefault="00835295" w:rsidP="00835295">
            <w:pPr>
              <w:spacing w:after="0" w:line="240" w:lineRule="auto"/>
              <w:jc w:val="center"/>
              <w:rPr>
                <w:rFonts w:ascii="Times New Roman" w:eastAsia="Times New Roman" w:hAnsi="Times New Roman" w:cs="Times New Roman"/>
                <w:iCs/>
                <w:lang w:eastAsia="ru-RU"/>
              </w:rPr>
            </w:pPr>
            <w:bookmarkStart w:id="7" w:name="_Toc75419756"/>
            <w:r w:rsidRPr="00835295">
              <w:rPr>
                <w:rFonts w:ascii="Times New Roman" w:eastAsia="Times New Roman" w:hAnsi="Times New Roman" w:cs="Times New Roman"/>
                <w:iCs/>
                <w:lang w:eastAsia="ru-RU"/>
              </w:rPr>
              <w:t>4.4.</w:t>
            </w:r>
          </w:p>
        </w:tc>
        <w:tc>
          <w:tcPr>
            <w:tcW w:w="5474" w:type="dxa"/>
            <w:shd w:val="clear" w:color="auto" w:fill="auto"/>
            <w:vAlign w:val="center"/>
            <w:hideMark/>
          </w:tcPr>
          <w:p w14:paraId="376D804F" w14:textId="77777777" w:rsidR="00835295" w:rsidRPr="00835295" w:rsidRDefault="00835295" w:rsidP="00835295">
            <w:pPr>
              <w:spacing w:after="0" w:line="240" w:lineRule="auto"/>
              <w:rPr>
                <w:rFonts w:ascii="Times New Roman" w:eastAsia="Times New Roman" w:hAnsi="Times New Roman" w:cs="Times New Roman"/>
                <w:iCs/>
                <w:lang w:eastAsia="ru-RU"/>
              </w:rPr>
            </w:pPr>
            <w:r w:rsidRPr="00835295">
              <w:rPr>
                <w:rFonts w:ascii="Times New Roman" w:eastAsia="Times New Roman" w:hAnsi="Times New Roman" w:cs="Times New Roman"/>
                <w:bCs/>
                <w:iCs/>
                <w:lang w:eastAsia="ru-RU"/>
              </w:rPr>
              <w:t xml:space="preserve">Экспертиза проектов правовых актов </w:t>
            </w:r>
          </w:p>
        </w:tc>
        <w:tc>
          <w:tcPr>
            <w:tcW w:w="1678" w:type="dxa"/>
            <w:shd w:val="clear" w:color="auto" w:fill="auto"/>
            <w:vAlign w:val="center"/>
            <w:hideMark/>
          </w:tcPr>
          <w:p w14:paraId="7EE02AC4"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89,6</w:t>
            </w:r>
          </w:p>
        </w:tc>
        <w:tc>
          <w:tcPr>
            <w:tcW w:w="2034" w:type="dxa"/>
            <w:shd w:val="clear" w:color="auto" w:fill="auto"/>
            <w:vAlign w:val="center"/>
            <w:hideMark/>
          </w:tcPr>
          <w:p w14:paraId="78D599C2"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w:t>
            </w:r>
          </w:p>
        </w:tc>
      </w:tr>
    </w:tbl>
    <w:p w14:paraId="59A3A43C" w14:textId="54707634" w:rsidR="00372858" w:rsidRDefault="00D92BB5" w:rsidP="003B1E23">
      <w:pPr>
        <w:spacing w:after="0" w:line="360" w:lineRule="exact"/>
        <w:ind w:firstLine="709"/>
        <w:jc w:val="both"/>
        <w:outlineLvl w:val="0"/>
        <w:rPr>
          <w:rFonts w:ascii="Times New Roman" w:eastAsia="Times New Roman" w:hAnsi="Times New Roman" w:cs="Times New Roman"/>
          <w:sz w:val="28"/>
          <w:szCs w:val="28"/>
          <w:highlight w:val="yellow"/>
          <w:lang w:eastAsia="ru-RU"/>
        </w:rPr>
      </w:pPr>
      <w:r w:rsidRPr="00372858">
        <w:rPr>
          <w:rFonts w:ascii="Times New Roman" w:eastAsia="Times New Roman" w:hAnsi="Times New Roman" w:cs="Times New Roman"/>
          <w:sz w:val="28"/>
          <w:szCs w:val="28"/>
          <w:lang w:eastAsia="ru-RU"/>
        </w:rPr>
        <w:t>По итогам деятельности КСП в отчетном периоде</w:t>
      </w:r>
      <w:r w:rsidR="00372858" w:rsidRPr="00372858">
        <w:rPr>
          <w:rFonts w:ascii="Times New Roman" w:eastAsia="Times New Roman" w:hAnsi="Times New Roman" w:cs="Times New Roman"/>
          <w:sz w:val="28"/>
          <w:szCs w:val="28"/>
          <w:lang w:eastAsia="ru-RU"/>
        </w:rPr>
        <w:t xml:space="preserve"> составлено 3 протокола об административных правонарушениях, в том числе 2 протокола по фактам нарушения порядка формирования муниципального задания, 1 протокол за непредставление сведений (информации), по которым вынесено решение в виде предупреждения.</w:t>
      </w:r>
    </w:p>
    <w:p w14:paraId="510AD384" w14:textId="4E6A4A8A" w:rsidR="00FD0A20" w:rsidRDefault="00372858" w:rsidP="003B1E23">
      <w:pPr>
        <w:spacing w:after="0" w:line="360" w:lineRule="exact"/>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дисциплинарной ответственности в 2025 году привлечено 5 руководителей и сотрудников функциональных органов и муниципальных учреждений.</w:t>
      </w:r>
      <w:r w:rsidR="00E35E5F">
        <w:rPr>
          <w:rFonts w:ascii="Times New Roman" w:eastAsia="Times New Roman" w:hAnsi="Times New Roman" w:cs="Times New Roman"/>
          <w:sz w:val="28"/>
          <w:szCs w:val="28"/>
          <w:lang w:eastAsia="ru-RU"/>
        </w:rPr>
        <w:t xml:space="preserve"> </w:t>
      </w:r>
    </w:p>
    <w:p w14:paraId="5EBA70A4" w14:textId="77777777" w:rsidR="003B1E23" w:rsidRPr="00E35E5F" w:rsidRDefault="003B1E23" w:rsidP="003B1E23">
      <w:pPr>
        <w:spacing w:after="0" w:line="360" w:lineRule="exact"/>
        <w:ind w:firstLine="709"/>
        <w:jc w:val="both"/>
        <w:outlineLvl w:val="0"/>
        <w:rPr>
          <w:rFonts w:ascii="Times New Roman" w:eastAsia="Times New Roman" w:hAnsi="Times New Roman" w:cs="Times New Roman"/>
          <w:sz w:val="28"/>
          <w:szCs w:val="28"/>
          <w:lang w:eastAsia="ru-RU"/>
        </w:rPr>
      </w:pPr>
    </w:p>
    <w:p w14:paraId="7246BEA0" w14:textId="77777777" w:rsidR="00835295" w:rsidRPr="00835295" w:rsidRDefault="00835295" w:rsidP="003B1E23">
      <w:pPr>
        <w:spacing w:after="0" w:line="360" w:lineRule="exact"/>
        <w:ind w:firstLine="709"/>
        <w:jc w:val="center"/>
        <w:outlineLvl w:val="0"/>
        <w:rPr>
          <w:rFonts w:ascii="Times New Roman" w:eastAsia="Times New Roman" w:hAnsi="Times New Roman" w:cs="Times New Roman"/>
          <w:b/>
          <w:sz w:val="28"/>
          <w:szCs w:val="28"/>
          <w:lang w:eastAsia="ru-RU"/>
        </w:rPr>
      </w:pPr>
      <w:r w:rsidRPr="00835295">
        <w:rPr>
          <w:rFonts w:ascii="Times New Roman" w:eastAsia="Times New Roman" w:hAnsi="Times New Roman" w:cs="Times New Roman"/>
          <w:b/>
          <w:sz w:val="28"/>
          <w:szCs w:val="28"/>
          <w:lang w:eastAsia="ru-RU"/>
        </w:rPr>
        <w:t>2. Итоги контрольной деятельности</w:t>
      </w:r>
      <w:bookmarkEnd w:id="7"/>
    </w:p>
    <w:p w14:paraId="3CA57A7C" w14:textId="77777777" w:rsidR="003B1E23" w:rsidRDefault="003B1E23"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p>
    <w:p w14:paraId="1F0BF7B6" w14:textId="5D4BB682" w:rsidR="00835295" w:rsidRPr="00835295" w:rsidRDefault="00835295"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sz w:val="28"/>
          <w:szCs w:val="28"/>
          <w:lang w:eastAsia="ru-RU"/>
        </w:rPr>
        <w:t xml:space="preserve">По результатам </w:t>
      </w:r>
      <w:r w:rsidR="006F0823">
        <w:rPr>
          <w:rFonts w:ascii="Times New Roman" w:eastAsia="Times New Roman" w:hAnsi="Times New Roman" w:cs="Times New Roman"/>
          <w:b/>
          <w:i/>
          <w:sz w:val="28"/>
          <w:szCs w:val="28"/>
          <w:lang w:eastAsia="ru-RU"/>
        </w:rPr>
        <w:t>29</w:t>
      </w:r>
      <w:r w:rsidRPr="00835295">
        <w:rPr>
          <w:rFonts w:ascii="Times New Roman" w:eastAsia="Times New Roman" w:hAnsi="Times New Roman" w:cs="Times New Roman"/>
          <w:sz w:val="28"/>
          <w:szCs w:val="28"/>
          <w:lang w:eastAsia="ru-RU"/>
        </w:rPr>
        <w:t xml:space="preserve"> контрольных мероприятий установлено </w:t>
      </w:r>
      <w:r w:rsidRPr="00835295">
        <w:rPr>
          <w:rFonts w:ascii="Times New Roman" w:eastAsia="Times New Roman" w:hAnsi="Times New Roman" w:cs="Times New Roman"/>
          <w:b/>
          <w:bCs/>
          <w:i/>
          <w:sz w:val="28"/>
          <w:szCs w:val="28"/>
          <w:lang w:eastAsia="ru-RU"/>
        </w:rPr>
        <w:t>2 851</w:t>
      </w:r>
      <w:r w:rsidRPr="00835295">
        <w:rPr>
          <w:rFonts w:ascii="Times New Roman" w:eastAsia="Times New Roman" w:hAnsi="Times New Roman" w:cs="Times New Roman"/>
          <w:sz w:val="28"/>
          <w:szCs w:val="28"/>
          <w:lang w:eastAsia="ru-RU"/>
        </w:rPr>
        <w:t xml:space="preserve"> нарушение на сумму </w:t>
      </w:r>
      <w:r w:rsidRPr="00835295">
        <w:rPr>
          <w:rFonts w:ascii="Times New Roman" w:eastAsia="Times New Roman" w:hAnsi="Times New Roman" w:cs="Times New Roman"/>
          <w:b/>
          <w:bCs/>
          <w:i/>
          <w:iCs/>
          <w:sz w:val="28"/>
          <w:szCs w:val="28"/>
          <w:lang w:eastAsia="ru-RU"/>
        </w:rPr>
        <w:t>47 839,8</w:t>
      </w:r>
      <w:r w:rsidR="002C2A51">
        <w:rPr>
          <w:rFonts w:ascii="Times New Roman" w:eastAsia="Times New Roman" w:hAnsi="Times New Roman" w:cs="Times New Roman"/>
          <w:b/>
          <w:bCs/>
          <w:i/>
          <w:iCs/>
          <w:sz w:val="28"/>
          <w:szCs w:val="28"/>
          <w:lang w:eastAsia="ru-RU"/>
        </w:rPr>
        <w:t xml:space="preserve"> </w:t>
      </w:r>
      <w:r w:rsidRPr="00835295">
        <w:rPr>
          <w:rFonts w:ascii="Times New Roman" w:eastAsia="Times New Roman" w:hAnsi="Times New Roman" w:cs="Times New Roman"/>
          <w:b/>
          <w:bCs/>
          <w:i/>
          <w:iCs/>
          <w:sz w:val="28"/>
          <w:szCs w:val="28"/>
          <w:lang w:eastAsia="ru-RU"/>
        </w:rPr>
        <w:t>тыс.руб</w:t>
      </w:r>
      <w:r w:rsidRPr="00835295">
        <w:rPr>
          <w:rFonts w:ascii="Times New Roman" w:eastAsia="Times New Roman" w:hAnsi="Times New Roman" w:cs="Times New Roman"/>
          <w:b/>
          <w:i/>
          <w:sz w:val="28"/>
          <w:szCs w:val="28"/>
          <w:lang w:eastAsia="ru-RU"/>
        </w:rPr>
        <w:t>.</w:t>
      </w:r>
      <w:r w:rsidRPr="00835295">
        <w:rPr>
          <w:rFonts w:ascii="Times New Roman" w:eastAsia="Times New Roman" w:hAnsi="Times New Roman" w:cs="Times New Roman"/>
          <w:sz w:val="28"/>
          <w:szCs w:val="28"/>
          <w:lang w:eastAsia="ru-RU"/>
        </w:rPr>
        <w:t xml:space="preserve">, из них подлежало устранению </w:t>
      </w:r>
      <w:r w:rsidRPr="00835295">
        <w:rPr>
          <w:rFonts w:ascii="Times New Roman" w:eastAsia="Times New Roman" w:hAnsi="Times New Roman" w:cs="Times New Roman"/>
          <w:b/>
          <w:i/>
          <w:sz w:val="28"/>
          <w:szCs w:val="28"/>
          <w:lang w:eastAsia="ru-RU"/>
        </w:rPr>
        <w:t>2 482</w:t>
      </w:r>
      <w:r w:rsidRPr="00835295">
        <w:rPr>
          <w:rFonts w:ascii="Times New Roman" w:eastAsia="Times New Roman" w:hAnsi="Times New Roman" w:cs="Times New Roman"/>
          <w:sz w:val="28"/>
          <w:szCs w:val="28"/>
          <w:lang w:eastAsia="ru-RU"/>
        </w:rPr>
        <w:t xml:space="preserve"> нарушений на сумму </w:t>
      </w:r>
      <w:r w:rsidRPr="00835295">
        <w:rPr>
          <w:rFonts w:ascii="Times New Roman" w:eastAsia="Times New Roman" w:hAnsi="Times New Roman" w:cs="Times New Roman"/>
          <w:b/>
          <w:bCs/>
          <w:i/>
          <w:iCs/>
          <w:sz w:val="28"/>
          <w:szCs w:val="28"/>
          <w:lang w:eastAsia="ru-RU"/>
        </w:rPr>
        <w:t>21 108,0</w:t>
      </w:r>
      <w:r w:rsidR="002C2A51">
        <w:rPr>
          <w:rFonts w:ascii="Times New Roman" w:eastAsia="Times New Roman" w:hAnsi="Times New Roman" w:cs="Times New Roman"/>
          <w:b/>
          <w:bCs/>
          <w:i/>
          <w:iCs/>
          <w:sz w:val="28"/>
          <w:szCs w:val="28"/>
          <w:lang w:eastAsia="ru-RU"/>
        </w:rPr>
        <w:t xml:space="preserve"> </w:t>
      </w:r>
      <w:r w:rsidRPr="00835295">
        <w:rPr>
          <w:rFonts w:ascii="Times New Roman" w:eastAsia="Times New Roman" w:hAnsi="Times New Roman" w:cs="Times New Roman"/>
          <w:b/>
          <w:i/>
          <w:sz w:val="28"/>
          <w:szCs w:val="28"/>
          <w:lang w:eastAsia="ru-RU"/>
        </w:rPr>
        <w:t>тыс.руб.</w:t>
      </w:r>
      <w:r w:rsidRPr="00835295">
        <w:rPr>
          <w:rFonts w:ascii="Times New Roman" w:eastAsia="Times New Roman" w:hAnsi="Times New Roman" w:cs="Times New Roman"/>
          <w:sz w:val="28"/>
          <w:szCs w:val="28"/>
          <w:lang w:eastAsia="ru-RU"/>
        </w:rPr>
        <w:t xml:space="preserve"> Устранено </w:t>
      </w:r>
      <w:r w:rsidRPr="00835295">
        <w:rPr>
          <w:rFonts w:ascii="Times New Roman" w:eastAsia="Times New Roman" w:hAnsi="Times New Roman" w:cs="Times New Roman"/>
          <w:b/>
          <w:i/>
          <w:sz w:val="28"/>
          <w:szCs w:val="28"/>
          <w:lang w:eastAsia="ru-RU"/>
        </w:rPr>
        <w:t>2 454</w:t>
      </w:r>
      <w:r w:rsidRPr="00835295">
        <w:rPr>
          <w:rFonts w:ascii="Times New Roman" w:eastAsia="Times New Roman" w:hAnsi="Times New Roman" w:cs="Times New Roman"/>
          <w:sz w:val="28"/>
          <w:szCs w:val="28"/>
          <w:lang w:eastAsia="ru-RU"/>
        </w:rPr>
        <w:t xml:space="preserve"> нарушений на сумму </w:t>
      </w:r>
      <w:r w:rsidRPr="00835295">
        <w:rPr>
          <w:rFonts w:ascii="Times New Roman" w:eastAsia="Times New Roman" w:hAnsi="Times New Roman" w:cs="Times New Roman"/>
          <w:b/>
          <w:i/>
          <w:sz w:val="28"/>
          <w:szCs w:val="28"/>
          <w:lang w:eastAsia="ru-RU"/>
        </w:rPr>
        <w:t>20</w:t>
      </w:r>
      <w:r w:rsidRPr="00835295">
        <w:rPr>
          <w:rFonts w:ascii="Times New Roman" w:eastAsia="Times New Roman" w:hAnsi="Times New Roman" w:cs="Times New Roman"/>
          <w:b/>
          <w:i/>
          <w:sz w:val="28"/>
          <w:szCs w:val="28"/>
          <w:lang w:val="en-US" w:eastAsia="ru-RU"/>
        </w:rPr>
        <w:t> </w:t>
      </w:r>
      <w:r w:rsidRPr="00835295">
        <w:rPr>
          <w:rFonts w:ascii="Times New Roman" w:eastAsia="Times New Roman" w:hAnsi="Times New Roman" w:cs="Times New Roman"/>
          <w:b/>
          <w:i/>
          <w:sz w:val="28"/>
          <w:szCs w:val="28"/>
          <w:lang w:eastAsia="ru-RU"/>
        </w:rPr>
        <w:t>753,7</w:t>
      </w:r>
      <w:r w:rsidR="003B1E23">
        <w:rPr>
          <w:rFonts w:ascii="Times New Roman" w:eastAsia="Times New Roman" w:hAnsi="Times New Roman" w:cs="Times New Roman"/>
          <w:b/>
          <w:i/>
          <w:sz w:val="28"/>
          <w:szCs w:val="28"/>
          <w:lang w:eastAsia="ru-RU"/>
        </w:rPr>
        <w:t xml:space="preserve"> </w:t>
      </w:r>
      <w:r w:rsidRPr="00835295">
        <w:rPr>
          <w:rFonts w:ascii="Times New Roman" w:eastAsia="Times New Roman" w:hAnsi="Times New Roman" w:cs="Times New Roman"/>
          <w:b/>
          <w:i/>
          <w:sz w:val="28"/>
          <w:szCs w:val="28"/>
          <w:lang w:eastAsia="ru-RU"/>
        </w:rPr>
        <w:t>тыс.руб.</w:t>
      </w:r>
      <w:r w:rsidRPr="00835295">
        <w:rPr>
          <w:rFonts w:ascii="Times New Roman" w:eastAsia="Times New Roman" w:hAnsi="Times New Roman" w:cs="Times New Roman"/>
          <w:sz w:val="28"/>
          <w:szCs w:val="28"/>
          <w:lang w:eastAsia="ru-RU"/>
        </w:rPr>
        <w:t xml:space="preserve"> </w:t>
      </w:r>
      <w:bookmarkStart w:id="8" w:name="_Hlk195521237"/>
      <w:r w:rsidRPr="00835295">
        <w:rPr>
          <w:rFonts w:ascii="Times New Roman" w:eastAsia="Times New Roman" w:hAnsi="Times New Roman" w:cs="Times New Roman"/>
          <w:sz w:val="28"/>
          <w:szCs w:val="28"/>
          <w:lang w:eastAsia="ru-RU"/>
        </w:rPr>
        <w:t xml:space="preserve">Процент устранений нарушений в количественном выражении составил </w:t>
      </w:r>
      <w:r w:rsidRPr="00835295">
        <w:rPr>
          <w:rFonts w:ascii="Times New Roman" w:eastAsia="Times New Roman" w:hAnsi="Times New Roman" w:cs="Times New Roman"/>
          <w:b/>
          <w:i/>
          <w:sz w:val="28"/>
          <w:szCs w:val="28"/>
          <w:lang w:eastAsia="ru-RU"/>
        </w:rPr>
        <w:t>98,</w:t>
      </w:r>
      <w:r w:rsidR="00D7745A">
        <w:rPr>
          <w:rFonts w:ascii="Times New Roman" w:eastAsia="Times New Roman" w:hAnsi="Times New Roman" w:cs="Times New Roman"/>
          <w:b/>
          <w:i/>
          <w:sz w:val="28"/>
          <w:szCs w:val="28"/>
          <w:lang w:eastAsia="ru-RU"/>
        </w:rPr>
        <w:t>9</w:t>
      </w:r>
      <w:r w:rsidRPr="00835295">
        <w:rPr>
          <w:rFonts w:ascii="Times New Roman" w:eastAsia="Times New Roman" w:hAnsi="Times New Roman" w:cs="Times New Roman"/>
          <w:b/>
          <w:i/>
          <w:sz w:val="28"/>
          <w:szCs w:val="28"/>
          <w:lang w:eastAsia="ru-RU"/>
        </w:rPr>
        <w:t>%,</w:t>
      </w:r>
      <w:r w:rsidRPr="00835295">
        <w:rPr>
          <w:rFonts w:ascii="Times New Roman" w:eastAsia="Times New Roman" w:hAnsi="Times New Roman" w:cs="Times New Roman"/>
          <w:sz w:val="28"/>
          <w:szCs w:val="28"/>
          <w:lang w:eastAsia="ru-RU"/>
        </w:rPr>
        <w:t xml:space="preserve"> </w:t>
      </w:r>
      <w:bookmarkEnd w:id="8"/>
      <w:r w:rsidRPr="00835295">
        <w:rPr>
          <w:rFonts w:ascii="Times New Roman" w:eastAsia="Times New Roman" w:hAnsi="Times New Roman" w:cs="Times New Roman"/>
          <w:sz w:val="28"/>
          <w:szCs w:val="28"/>
          <w:lang w:eastAsia="ru-RU"/>
        </w:rPr>
        <w:t xml:space="preserve">в суммовом выражении – </w:t>
      </w:r>
      <w:r w:rsidRPr="00835295">
        <w:rPr>
          <w:rFonts w:ascii="Times New Roman" w:eastAsia="Times New Roman" w:hAnsi="Times New Roman" w:cs="Times New Roman"/>
          <w:b/>
          <w:i/>
          <w:sz w:val="28"/>
          <w:szCs w:val="28"/>
          <w:lang w:eastAsia="ru-RU"/>
        </w:rPr>
        <w:t>98,3%.</w:t>
      </w:r>
      <w:r w:rsidRPr="00835295">
        <w:rPr>
          <w:rFonts w:ascii="Times New Roman" w:eastAsia="Times New Roman" w:hAnsi="Times New Roman" w:cs="Times New Roman"/>
          <w:sz w:val="28"/>
          <w:szCs w:val="28"/>
          <w:lang w:eastAsia="ru-RU"/>
        </w:rPr>
        <w:t xml:space="preserve"> </w:t>
      </w:r>
    </w:p>
    <w:p w14:paraId="292AD710" w14:textId="77777777" w:rsidR="00835295" w:rsidRPr="00835295" w:rsidRDefault="00835295"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sz w:val="28"/>
          <w:szCs w:val="28"/>
          <w:lang w:eastAsia="ru-RU"/>
        </w:rPr>
        <w:lastRenderedPageBreak/>
        <w:t>Информация по видам нарушений контрольных мероприятий приведена в таблице 3.</w:t>
      </w:r>
    </w:p>
    <w:p w14:paraId="6B894166" w14:textId="77777777" w:rsidR="00835295" w:rsidRPr="00835295" w:rsidRDefault="00835295" w:rsidP="00835295">
      <w:pPr>
        <w:spacing w:after="0" w:line="240" w:lineRule="auto"/>
        <w:ind w:firstLine="567"/>
        <w:jc w:val="right"/>
        <w:rPr>
          <w:rFonts w:ascii="Times New Roman" w:eastAsia="Times New Roman" w:hAnsi="Times New Roman" w:cs="Times New Roman"/>
          <w:sz w:val="28"/>
          <w:szCs w:val="28"/>
          <w:highlight w:val="yellow"/>
          <w:lang w:eastAsia="ru-RU"/>
        </w:rPr>
      </w:pPr>
      <w:r w:rsidRPr="00835295">
        <w:rPr>
          <w:rFonts w:ascii="Times New Roman" w:eastAsia="Times New Roman" w:hAnsi="Times New Roman" w:cs="Times New Roman"/>
          <w:i/>
          <w:sz w:val="20"/>
          <w:szCs w:val="20"/>
          <w:lang w:eastAsia="ru-RU"/>
        </w:rPr>
        <w:t>Таблица 3 (тыс.руб.)</w:t>
      </w:r>
    </w:p>
    <w:tbl>
      <w:tblPr>
        <w:tblW w:w="10261" w:type="dxa"/>
        <w:tblCellSpacing w:w="20" w:type="dxa"/>
        <w:tblInd w:w="10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628"/>
        <w:gridCol w:w="5799"/>
        <w:gridCol w:w="1474"/>
        <w:gridCol w:w="2360"/>
      </w:tblGrid>
      <w:tr w:rsidR="00835295" w:rsidRPr="00835295" w14:paraId="0347C26C" w14:textId="77777777" w:rsidTr="00D86C39">
        <w:trPr>
          <w:trHeight w:val="253"/>
          <w:tblHeader/>
          <w:tblCellSpacing w:w="20" w:type="dxa"/>
        </w:trPr>
        <w:tc>
          <w:tcPr>
            <w:tcW w:w="568" w:type="dxa"/>
            <w:vMerge w:val="restart"/>
            <w:shd w:val="clear" w:color="auto" w:fill="auto"/>
          </w:tcPr>
          <w:p w14:paraId="0B9ED5ED"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 п/п</w:t>
            </w:r>
          </w:p>
        </w:tc>
        <w:tc>
          <w:tcPr>
            <w:tcW w:w="5769" w:type="dxa"/>
            <w:vMerge w:val="restart"/>
            <w:shd w:val="clear" w:color="auto" w:fill="auto"/>
            <w:vAlign w:val="center"/>
          </w:tcPr>
          <w:p w14:paraId="67819FEA" w14:textId="47B1A4CF" w:rsidR="00835295" w:rsidRPr="00835295" w:rsidRDefault="000D03B9"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Pr>
                <w:rFonts w:ascii="Times New Roman" w:eastAsia="Times New Roman" w:hAnsi="Times New Roman" w:cs="Times New Roman"/>
                <w:b/>
                <w:iCs/>
                <w:color w:val="000000"/>
                <w:spacing w:val="-2"/>
                <w:lang w:eastAsia="ru-RU"/>
              </w:rPr>
              <w:t>Наименование сфер контроля</w:t>
            </w:r>
          </w:p>
        </w:tc>
        <w:tc>
          <w:tcPr>
            <w:tcW w:w="1422" w:type="dxa"/>
            <w:vMerge w:val="restart"/>
            <w:shd w:val="clear" w:color="auto" w:fill="auto"/>
            <w:vAlign w:val="center"/>
          </w:tcPr>
          <w:p w14:paraId="72E0C466" w14:textId="0E80E8E4"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bCs/>
                <w:lang w:eastAsia="ru-RU"/>
              </w:rPr>
              <w:t xml:space="preserve">Количество </w:t>
            </w:r>
            <w:r w:rsidR="00380368" w:rsidRPr="00380368">
              <w:rPr>
                <w:rFonts w:ascii="Times New Roman" w:eastAsia="Times New Roman" w:hAnsi="Times New Roman" w:cs="Times New Roman"/>
                <w:b/>
                <w:bCs/>
                <w:lang w:eastAsia="ru-RU"/>
              </w:rPr>
              <w:t>нарушений</w:t>
            </w:r>
            <w:r w:rsidRPr="00380368">
              <w:rPr>
                <w:rFonts w:ascii="Times New Roman" w:eastAsia="Times New Roman" w:hAnsi="Times New Roman" w:cs="Times New Roman"/>
                <w:b/>
                <w:bCs/>
                <w:lang w:eastAsia="ru-RU"/>
              </w:rPr>
              <w:t>,</w:t>
            </w:r>
            <w:r w:rsidRPr="00835295">
              <w:rPr>
                <w:rFonts w:ascii="Times New Roman" w:eastAsia="Times New Roman" w:hAnsi="Times New Roman" w:cs="Times New Roman"/>
                <w:b/>
                <w:bCs/>
                <w:lang w:eastAsia="ru-RU"/>
              </w:rPr>
              <w:t xml:space="preserve"> ед.</w:t>
            </w:r>
          </w:p>
        </w:tc>
        <w:tc>
          <w:tcPr>
            <w:tcW w:w="2302" w:type="dxa"/>
            <w:vMerge w:val="restart"/>
            <w:shd w:val="clear" w:color="auto" w:fill="auto"/>
            <w:vAlign w:val="center"/>
          </w:tcPr>
          <w:p w14:paraId="33DB6894" w14:textId="77777777" w:rsidR="00835295" w:rsidRPr="00835295" w:rsidRDefault="00835295" w:rsidP="00835295">
            <w:pPr>
              <w:tabs>
                <w:tab w:val="left" w:pos="993"/>
              </w:tabs>
              <w:spacing w:after="0" w:line="200" w:lineRule="exact"/>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bCs/>
                <w:lang w:eastAsia="ru-RU"/>
              </w:rPr>
              <w:t>Сумма нарушения</w:t>
            </w:r>
          </w:p>
        </w:tc>
      </w:tr>
      <w:tr w:rsidR="00835295" w:rsidRPr="00835295" w14:paraId="11C9F867" w14:textId="77777777" w:rsidTr="00D86C39">
        <w:trPr>
          <w:trHeight w:val="253"/>
          <w:tblCellSpacing w:w="20" w:type="dxa"/>
        </w:trPr>
        <w:tc>
          <w:tcPr>
            <w:tcW w:w="568" w:type="dxa"/>
            <w:vMerge/>
            <w:shd w:val="clear" w:color="auto" w:fill="auto"/>
          </w:tcPr>
          <w:p w14:paraId="72FA55BD"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p>
        </w:tc>
        <w:tc>
          <w:tcPr>
            <w:tcW w:w="5769" w:type="dxa"/>
            <w:vMerge/>
            <w:shd w:val="clear" w:color="auto" w:fill="auto"/>
            <w:vAlign w:val="center"/>
          </w:tcPr>
          <w:p w14:paraId="08B82FD3"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p>
        </w:tc>
        <w:tc>
          <w:tcPr>
            <w:tcW w:w="1422" w:type="dxa"/>
            <w:vMerge/>
            <w:shd w:val="clear" w:color="auto" w:fill="auto"/>
            <w:vAlign w:val="center"/>
          </w:tcPr>
          <w:p w14:paraId="1D0F54F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p>
        </w:tc>
        <w:tc>
          <w:tcPr>
            <w:tcW w:w="2302" w:type="dxa"/>
            <w:vMerge/>
            <w:shd w:val="clear" w:color="auto" w:fill="auto"/>
            <w:vAlign w:val="center"/>
          </w:tcPr>
          <w:p w14:paraId="703A9098" w14:textId="77777777" w:rsidR="00835295" w:rsidRPr="00835295" w:rsidRDefault="00835295" w:rsidP="00835295">
            <w:pPr>
              <w:tabs>
                <w:tab w:val="left" w:pos="993"/>
              </w:tabs>
              <w:spacing w:after="0" w:line="200" w:lineRule="exact"/>
              <w:jc w:val="center"/>
              <w:rPr>
                <w:rFonts w:ascii="Times New Roman" w:eastAsia="Times New Roman" w:hAnsi="Times New Roman" w:cs="Times New Roman"/>
                <w:b/>
                <w:iCs/>
                <w:color w:val="000000"/>
                <w:spacing w:val="-2"/>
                <w:lang w:eastAsia="ru-RU"/>
              </w:rPr>
            </w:pPr>
          </w:p>
        </w:tc>
      </w:tr>
      <w:tr w:rsidR="00835295" w:rsidRPr="00835295" w14:paraId="074F9818" w14:textId="77777777" w:rsidTr="00D86C39">
        <w:trPr>
          <w:tblCellSpacing w:w="20" w:type="dxa"/>
        </w:trPr>
        <w:tc>
          <w:tcPr>
            <w:tcW w:w="568" w:type="dxa"/>
            <w:shd w:val="clear" w:color="auto" w:fill="E2EFD9"/>
          </w:tcPr>
          <w:p w14:paraId="0C4B5187"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1.</w:t>
            </w:r>
          </w:p>
        </w:tc>
        <w:tc>
          <w:tcPr>
            <w:tcW w:w="5769" w:type="dxa"/>
            <w:shd w:val="clear" w:color="auto" w:fill="E2EFD9"/>
            <w:vAlign w:val="center"/>
          </w:tcPr>
          <w:p w14:paraId="40834DCF"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Выявлено, всего</w:t>
            </w:r>
          </w:p>
        </w:tc>
        <w:tc>
          <w:tcPr>
            <w:tcW w:w="1422" w:type="dxa"/>
            <w:shd w:val="clear" w:color="auto" w:fill="E2EFD9"/>
            <w:vAlign w:val="center"/>
          </w:tcPr>
          <w:p w14:paraId="084CC6A9"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2 851</w:t>
            </w:r>
          </w:p>
        </w:tc>
        <w:tc>
          <w:tcPr>
            <w:tcW w:w="2302" w:type="dxa"/>
            <w:shd w:val="clear" w:color="auto" w:fill="E2EFD9"/>
            <w:vAlign w:val="center"/>
          </w:tcPr>
          <w:p w14:paraId="046DE750" w14:textId="77777777" w:rsidR="00835295" w:rsidRPr="00835295" w:rsidRDefault="00835295" w:rsidP="00835295">
            <w:pPr>
              <w:tabs>
                <w:tab w:val="left" w:pos="993"/>
              </w:tabs>
              <w:spacing w:after="0" w:line="200" w:lineRule="exact"/>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47 839,8</w:t>
            </w:r>
          </w:p>
        </w:tc>
      </w:tr>
      <w:tr w:rsidR="00835295" w:rsidRPr="00835295" w14:paraId="57B44611" w14:textId="77777777" w:rsidTr="00D86C39">
        <w:trPr>
          <w:tblCellSpacing w:w="20" w:type="dxa"/>
        </w:trPr>
        <w:tc>
          <w:tcPr>
            <w:tcW w:w="568" w:type="dxa"/>
            <w:shd w:val="clear" w:color="auto" w:fill="auto"/>
            <w:vAlign w:val="center"/>
          </w:tcPr>
          <w:p w14:paraId="138A94C2"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1.1.</w:t>
            </w:r>
          </w:p>
        </w:tc>
        <w:tc>
          <w:tcPr>
            <w:tcW w:w="5769" w:type="dxa"/>
            <w:shd w:val="clear" w:color="auto" w:fill="auto"/>
          </w:tcPr>
          <w:p w14:paraId="46798741"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 ходе формирования и исполнения бюджета</w:t>
            </w:r>
          </w:p>
        </w:tc>
        <w:tc>
          <w:tcPr>
            <w:tcW w:w="1422" w:type="dxa"/>
            <w:shd w:val="clear" w:color="auto" w:fill="auto"/>
            <w:vAlign w:val="center"/>
          </w:tcPr>
          <w:p w14:paraId="3F46ABF8"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1 552</w:t>
            </w:r>
          </w:p>
        </w:tc>
        <w:tc>
          <w:tcPr>
            <w:tcW w:w="2302" w:type="dxa"/>
            <w:shd w:val="clear" w:color="auto" w:fill="auto"/>
            <w:vAlign w:val="center"/>
          </w:tcPr>
          <w:p w14:paraId="15401D6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26 576,5</w:t>
            </w:r>
          </w:p>
        </w:tc>
      </w:tr>
      <w:tr w:rsidR="00835295" w:rsidRPr="00835295" w14:paraId="61A41627" w14:textId="77777777" w:rsidTr="00D86C39">
        <w:trPr>
          <w:tblCellSpacing w:w="20" w:type="dxa"/>
        </w:trPr>
        <w:tc>
          <w:tcPr>
            <w:tcW w:w="568" w:type="dxa"/>
            <w:shd w:val="clear" w:color="auto" w:fill="auto"/>
            <w:vAlign w:val="center"/>
          </w:tcPr>
          <w:p w14:paraId="39F0D19E"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1.2.</w:t>
            </w:r>
          </w:p>
        </w:tc>
        <w:tc>
          <w:tcPr>
            <w:tcW w:w="5769" w:type="dxa"/>
            <w:shd w:val="clear" w:color="auto" w:fill="auto"/>
          </w:tcPr>
          <w:p w14:paraId="66A67343"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Ведение бухгалтерского учета, составление, представление бюджетной, бухгалтерской (финансовой) отчетности</w:t>
            </w:r>
          </w:p>
        </w:tc>
        <w:tc>
          <w:tcPr>
            <w:tcW w:w="1422" w:type="dxa"/>
            <w:shd w:val="clear" w:color="auto" w:fill="auto"/>
            <w:vAlign w:val="center"/>
          </w:tcPr>
          <w:p w14:paraId="1AA0BB8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637</w:t>
            </w:r>
          </w:p>
        </w:tc>
        <w:tc>
          <w:tcPr>
            <w:tcW w:w="2302" w:type="dxa"/>
            <w:shd w:val="clear" w:color="auto" w:fill="auto"/>
            <w:vAlign w:val="center"/>
          </w:tcPr>
          <w:p w14:paraId="23467931"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10 025,2</w:t>
            </w:r>
          </w:p>
        </w:tc>
      </w:tr>
      <w:tr w:rsidR="00835295" w:rsidRPr="00835295" w14:paraId="6C93F52D" w14:textId="77777777" w:rsidTr="00D86C39">
        <w:trPr>
          <w:tblCellSpacing w:w="20" w:type="dxa"/>
        </w:trPr>
        <w:tc>
          <w:tcPr>
            <w:tcW w:w="568" w:type="dxa"/>
            <w:shd w:val="clear" w:color="auto" w:fill="auto"/>
            <w:vAlign w:val="center"/>
          </w:tcPr>
          <w:p w14:paraId="6EF2CFB3"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1.3.</w:t>
            </w:r>
          </w:p>
        </w:tc>
        <w:tc>
          <w:tcPr>
            <w:tcW w:w="5769" w:type="dxa"/>
            <w:shd w:val="clear" w:color="auto" w:fill="auto"/>
          </w:tcPr>
          <w:p w14:paraId="7416F7B1"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При осуществлении муниципальных закупок и закупок отдельными видами юридических лиц</w:t>
            </w:r>
          </w:p>
        </w:tc>
        <w:tc>
          <w:tcPr>
            <w:tcW w:w="1422" w:type="dxa"/>
            <w:shd w:val="clear" w:color="auto" w:fill="auto"/>
            <w:vAlign w:val="center"/>
          </w:tcPr>
          <w:p w14:paraId="3029304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w:t>
            </w:r>
          </w:p>
        </w:tc>
        <w:tc>
          <w:tcPr>
            <w:tcW w:w="2302" w:type="dxa"/>
            <w:shd w:val="clear" w:color="auto" w:fill="auto"/>
            <w:vAlign w:val="center"/>
          </w:tcPr>
          <w:p w14:paraId="372DA15B"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135,2</w:t>
            </w:r>
          </w:p>
        </w:tc>
      </w:tr>
      <w:tr w:rsidR="00835295" w:rsidRPr="00835295" w14:paraId="03C78855" w14:textId="77777777" w:rsidTr="00D86C39">
        <w:trPr>
          <w:tblCellSpacing w:w="20" w:type="dxa"/>
        </w:trPr>
        <w:tc>
          <w:tcPr>
            <w:tcW w:w="568" w:type="dxa"/>
            <w:shd w:val="clear" w:color="auto" w:fill="auto"/>
            <w:vAlign w:val="center"/>
          </w:tcPr>
          <w:p w14:paraId="0331A661"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1.4.</w:t>
            </w:r>
          </w:p>
        </w:tc>
        <w:tc>
          <w:tcPr>
            <w:tcW w:w="5769" w:type="dxa"/>
            <w:shd w:val="clear" w:color="auto" w:fill="auto"/>
          </w:tcPr>
          <w:p w14:paraId="22C8816D"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lang w:eastAsia="ru-RU"/>
              </w:rPr>
              <w:t>В сфере управления и распоряжения муниципальной собственностью</w:t>
            </w:r>
          </w:p>
        </w:tc>
        <w:tc>
          <w:tcPr>
            <w:tcW w:w="1422" w:type="dxa"/>
            <w:shd w:val="clear" w:color="auto" w:fill="auto"/>
            <w:vAlign w:val="center"/>
          </w:tcPr>
          <w:p w14:paraId="0119F03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648</w:t>
            </w:r>
          </w:p>
        </w:tc>
        <w:tc>
          <w:tcPr>
            <w:tcW w:w="2302" w:type="dxa"/>
            <w:shd w:val="clear" w:color="auto" w:fill="auto"/>
            <w:vAlign w:val="center"/>
          </w:tcPr>
          <w:p w14:paraId="5B205E1E"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11 102,9</w:t>
            </w:r>
          </w:p>
        </w:tc>
      </w:tr>
      <w:tr w:rsidR="00835295" w:rsidRPr="00835295" w14:paraId="28DA2155" w14:textId="77777777" w:rsidTr="00D86C39">
        <w:trPr>
          <w:tblCellSpacing w:w="20" w:type="dxa"/>
        </w:trPr>
        <w:tc>
          <w:tcPr>
            <w:tcW w:w="568" w:type="dxa"/>
            <w:shd w:val="clear" w:color="auto" w:fill="auto"/>
            <w:vAlign w:val="center"/>
          </w:tcPr>
          <w:p w14:paraId="18C5E53F"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1.5.</w:t>
            </w:r>
          </w:p>
        </w:tc>
        <w:tc>
          <w:tcPr>
            <w:tcW w:w="5769" w:type="dxa"/>
            <w:shd w:val="clear" w:color="auto" w:fill="auto"/>
          </w:tcPr>
          <w:p w14:paraId="7AF8567C"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Иные сферы контроля</w:t>
            </w:r>
          </w:p>
        </w:tc>
        <w:tc>
          <w:tcPr>
            <w:tcW w:w="1422" w:type="dxa"/>
            <w:shd w:val="clear" w:color="auto" w:fill="auto"/>
            <w:vAlign w:val="center"/>
          </w:tcPr>
          <w:p w14:paraId="241AC08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4</w:t>
            </w:r>
          </w:p>
        </w:tc>
        <w:tc>
          <w:tcPr>
            <w:tcW w:w="2302" w:type="dxa"/>
            <w:shd w:val="clear" w:color="auto" w:fill="auto"/>
            <w:vAlign w:val="center"/>
          </w:tcPr>
          <w:p w14:paraId="3158705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w:t>
            </w:r>
          </w:p>
        </w:tc>
      </w:tr>
      <w:tr w:rsidR="00835295" w:rsidRPr="00835295" w14:paraId="251D02E8" w14:textId="77777777" w:rsidTr="00D86C39">
        <w:trPr>
          <w:tblCellSpacing w:w="20" w:type="dxa"/>
        </w:trPr>
        <w:tc>
          <w:tcPr>
            <w:tcW w:w="568" w:type="dxa"/>
            <w:shd w:val="clear" w:color="auto" w:fill="E2EFD9"/>
            <w:vAlign w:val="center"/>
          </w:tcPr>
          <w:p w14:paraId="533D730C"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bCs/>
                <w:iCs/>
                <w:color w:val="000000"/>
                <w:spacing w:val="-2"/>
                <w:lang w:eastAsia="ru-RU"/>
              </w:rPr>
            </w:pPr>
            <w:r w:rsidRPr="00835295">
              <w:rPr>
                <w:rFonts w:ascii="Times New Roman" w:eastAsia="Times New Roman" w:hAnsi="Times New Roman" w:cs="Times New Roman"/>
                <w:b/>
                <w:bCs/>
                <w:iCs/>
                <w:color w:val="000000"/>
                <w:spacing w:val="-2"/>
                <w:lang w:eastAsia="ru-RU"/>
              </w:rPr>
              <w:t>2.</w:t>
            </w:r>
          </w:p>
        </w:tc>
        <w:tc>
          <w:tcPr>
            <w:tcW w:w="5769" w:type="dxa"/>
            <w:shd w:val="clear" w:color="auto" w:fill="E2EFD9"/>
          </w:tcPr>
          <w:p w14:paraId="777383E6" w14:textId="77777777" w:rsidR="00835295" w:rsidRPr="00835295" w:rsidRDefault="00835295" w:rsidP="00835295">
            <w:pPr>
              <w:tabs>
                <w:tab w:val="left" w:pos="993"/>
              </w:tabs>
              <w:spacing w:after="0" w:line="240" w:lineRule="auto"/>
              <w:rPr>
                <w:rFonts w:ascii="Times New Roman" w:eastAsia="Times New Roman" w:hAnsi="Times New Roman" w:cs="Times New Roman"/>
                <w:bCs/>
                <w:iCs/>
                <w:color w:val="000000"/>
                <w:spacing w:val="-2"/>
                <w:highlight w:val="yellow"/>
                <w:lang w:eastAsia="ru-RU"/>
              </w:rPr>
            </w:pPr>
            <w:r w:rsidRPr="00835295">
              <w:rPr>
                <w:rFonts w:ascii="Times New Roman" w:eastAsia="Times New Roman" w:hAnsi="Times New Roman" w:cs="Times New Roman"/>
                <w:b/>
                <w:bCs/>
                <w:lang w:eastAsia="ru-RU"/>
              </w:rPr>
              <w:t>Подлежащие устранению, всего</w:t>
            </w:r>
          </w:p>
        </w:tc>
        <w:tc>
          <w:tcPr>
            <w:tcW w:w="1422" w:type="dxa"/>
            <w:shd w:val="clear" w:color="auto" w:fill="E2EFD9"/>
            <w:vAlign w:val="center"/>
          </w:tcPr>
          <w:p w14:paraId="2598080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bCs/>
                <w:iCs/>
                <w:color w:val="000000"/>
                <w:spacing w:val="-2"/>
                <w:lang w:eastAsia="ru-RU"/>
              </w:rPr>
            </w:pPr>
            <w:r w:rsidRPr="00835295">
              <w:rPr>
                <w:rFonts w:ascii="Times New Roman" w:eastAsia="Times New Roman" w:hAnsi="Times New Roman" w:cs="Times New Roman"/>
                <w:b/>
                <w:bCs/>
                <w:iCs/>
                <w:color w:val="000000"/>
                <w:spacing w:val="-2"/>
                <w:lang w:eastAsia="ru-RU"/>
              </w:rPr>
              <w:t>2 482</w:t>
            </w:r>
          </w:p>
        </w:tc>
        <w:tc>
          <w:tcPr>
            <w:tcW w:w="2302" w:type="dxa"/>
            <w:shd w:val="clear" w:color="auto" w:fill="E2EFD9"/>
            <w:vAlign w:val="center"/>
          </w:tcPr>
          <w:p w14:paraId="547845DD" w14:textId="77777777" w:rsidR="00835295" w:rsidRPr="000D03B9" w:rsidRDefault="00835295" w:rsidP="00835295">
            <w:pPr>
              <w:tabs>
                <w:tab w:val="left" w:pos="993"/>
              </w:tabs>
              <w:spacing w:after="0" w:line="240" w:lineRule="auto"/>
              <w:jc w:val="center"/>
              <w:rPr>
                <w:rFonts w:ascii="Times New Roman" w:eastAsia="Times New Roman" w:hAnsi="Times New Roman" w:cs="Times New Roman"/>
                <w:b/>
                <w:bCs/>
                <w:iCs/>
                <w:color w:val="000000"/>
                <w:spacing w:val="-2"/>
                <w:lang w:eastAsia="ru-RU"/>
              </w:rPr>
            </w:pPr>
            <w:r w:rsidRPr="000D03B9">
              <w:rPr>
                <w:rFonts w:ascii="Times New Roman" w:eastAsia="Times New Roman" w:hAnsi="Times New Roman" w:cs="Times New Roman"/>
                <w:b/>
                <w:bCs/>
                <w:iCs/>
                <w:lang w:eastAsia="ru-RU"/>
              </w:rPr>
              <w:t>21 108,0</w:t>
            </w:r>
          </w:p>
        </w:tc>
      </w:tr>
      <w:tr w:rsidR="00835295" w:rsidRPr="00835295" w14:paraId="66893665" w14:textId="77777777" w:rsidTr="00D86C39">
        <w:trPr>
          <w:tblCellSpacing w:w="20" w:type="dxa"/>
        </w:trPr>
        <w:tc>
          <w:tcPr>
            <w:tcW w:w="568" w:type="dxa"/>
            <w:shd w:val="clear" w:color="auto" w:fill="auto"/>
            <w:vAlign w:val="center"/>
          </w:tcPr>
          <w:p w14:paraId="65054D07"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2.1.</w:t>
            </w:r>
          </w:p>
        </w:tc>
        <w:tc>
          <w:tcPr>
            <w:tcW w:w="5769" w:type="dxa"/>
            <w:shd w:val="clear" w:color="auto" w:fill="auto"/>
          </w:tcPr>
          <w:p w14:paraId="17690214"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 ходе формирования и исполнения бюджета</w:t>
            </w:r>
          </w:p>
        </w:tc>
        <w:tc>
          <w:tcPr>
            <w:tcW w:w="1422" w:type="dxa"/>
            <w:shd w:val="clear" w:color="auto" w:fill="auto"/>
            <w:vAlign w:val="center"/>
          </w:tcPr>
          <w:p w14:paraId="32816866"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1 207</w:t>
            </w:r>
          </w:p>
        </w:tc>
        <w:tc>
          <w:tcPr>
            <w:tcW w:w="2302" w:type="dxa"/>
            <w:shd w:val="clear" w:color="auto" w:fill="auto"/>
            <w:vAlign w:val="center"/>
          </w:tcPr>
          <w:p w14:paraId="298ECE33"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7 606,8</w:t>
            </w:r>
          </w:p>
        </w:tc>
      </w:tr>
      <w:tr w:rsidR="00835295" w:rsidRPr="00835295" w14:paraId="3A8F8D87" w14:textId="77777777" w:rsidTr="00D86C39">
        <w:trPr>
          <w:tblCellSpacing w:w="20" w:type="dxa"/>
        </w:trPr>
        <w:tc>
          <w:tcPr>
            <w:tcW w:w="568" w:type="dxa"/>
            <w:shd w:val="clear" w:color="auto" w:fill="auto"/>
            <w:vAlign w:val="center"/>
          </w:tcPr>
          <w:p w14:paraId="38F89F8D"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2.2.</w:t>
            </w:r>
          </w:p>
        </w:tc>
        <w:tc>
          <w:tcPr>
            <w:tcW w:w="5769" w:type="dxa"/>
            <w:shd w:val="clear" w:color="auto" w:fill="auto"/>
          </w:tcPr>
          <w:p w14:paraId="350DBC6A"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Ведение бухгалтерского учета, составление, представление бюджетной, бухгалтерской (финансовой) отчетности</w:t>
            </w:r>
          </w:p>
        </w:tc>
        <w:tc>
          <w:tcPr>
            <w:tcW w:w="1422" w:type="dxa"/>
            <w:shd w:val="clear" w:color="auto" w:fill="auto"/>
            <w:vAlign w:val="center"/>
          </w:tcPr>
          <w:p w14:paraId="6B02005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623</w:t>
            </w:r>
          </w:p>
        </w:tc>
        <w:tc>
          <w:tcPr>
            <w:tcW w:w="2302" w:type="dxa"/>
            <w:shd w:val="clear" w:color="auto" w:fill="auto"/>
            <w:vAlign w:val="center"/>
          </w:tcPr>
          <w:p w14:paraId="46D37DD7"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2 393,6</w:t>
            </w:r>
          </w:p>
        </w:tc>
      </w:tr>
      <w:tr w:rsidR="00835295" w:rsidRPr="00835295" w14:paraId="18074FEB" w14:textId="77777777" w:rsidTr="00D86C39">
        <w:trPr>
          <w:tblCellSpacing w:w="20" w:type="dxa"/>
        </w:trPr>
        <w:tc>
          <w:tcPr>
            <w:tcW w:w="568" w:type="dxa"/>
            <w:shd w:val="clear" w:color="auto" w:fill="auto"/>
            <w:vAlign w:val="center"/>
          </w:tcPr>
          <w:p w14:paraId="30354784"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2.3.</w:t>
            </w:r>
          </w:p>
        </w:tc>
        <w:tc>
          <w:tcPr>
            <w:tcW w:w="5769" w:type="dxa"/>
            <w:shd w:val="clear" w:color="auto" w:fill="auto"/>
          </w:tcPr>
          <w:p w14:paraId="070553C5"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При осуществлении муниципальных закупок и закупок отдельными видами юридических лиц</w:t>
            </w:r>
          </w:p>
        </w:tc>
        <w:tc>
          <w:tcPr>
            <w:tcW w:w="1422" w:type="dxa"/>
            <w:shd w:val="clear" w:color="auto" w:fill="auto"/>
            <w:vAlign w:val="center"/>
          </w:tcPr>
          <w:p w14:paraId="726B649C"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w:t>
            </w:r>
          </w:p>
        </w:tc>
        <w:tc>
          <w:tcPr>
            <w:tcW w:w="2302" w:type="dxa"/>
            <w:shd w:val="clear" w:color="auto" w:fill="auto"/>
            <w:vAlign w:val="center"/>
          </w:tcPr>
          <w:p w14:paraId="1CFFAFC8"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5,0</w:t>
            </w:r>
          </w:p>
        </w:tc>
      </w:tr>
      <w:tr w:rsidR="00835295" w:rsidRPr="00835295" w14:paraId="414B546A" w14:textId="77777777" w:rsidTr="00D86C39">
        <w:trPr>
          <w:tblCellSpacing w:w="20" w:type="dxa"/>
        </w:trPr>
        <w:tc>
          <w:tcPr>
            <w:tcW w:w="568" w:type="dxa"/>
            <w:shd w:val="clear" w:color="auto" w:fill="auto"/>
            <w:vAlign w:val="center"/>
          </w:tcPr>
          <w:p w14:paraId="6B91B00D"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2.4.</w:t>
            </w:r>
          </w:p>
        </w:tc>
        <w:tc>
          <w:tcPr>
            <w:tcW w:w="5769" w:type="dxa"/>
            <w:shd w:val="clear" w:color="auto" w:fill="auto"/>
          </w:tcPr>
          <w:p w14:paraId="4F1BE014"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 сфере управления и распоряжения муниципальной собственностью</w:t>
            </w:r>
          </w:p>
        </w:tc>
        <w:tc>
          <w:tcPr>
            <w:tcW w:w="1422" w:type="dxa"/>
            <w:shd w:val="clear" w:color="auto" w:fill="auto"/>
            <w:vAlign w:val="center"/>
          </w:tcPr>
          <w:p w14:paraId="7B7034C1"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648</w:t>
            </w:r>
          </w:p>
        </w:tc>
        <w:tc>
          <w:tcPr>
            <w:tcW w:w="2302" w:type="dxa"/>
            <w:shd w:val="clear" w:color="auto" w:fill="auto"/>
            <w:vAlign w:val="center"/>
          </w:tcPr>
          <w:p w14:paraId="1AA4D9FC"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11 102,6</w:t>
            </w:r>
          </w:p>
        </w:tc>
      </w:tr>
      <w:tr w:rsidR="00835295" w:rsidRPr="00835295" w14:paraId="7E297C60" w14:textId="77777777" w:rsidTr="00D86C39">
        <w:trPr>
          <w:tblCellSpacing w:w="20" w:type="dxa"/>
        </w:trPr>
        <w:tc>
          <w:tcPr>
            <w:tcW w:w="568" w:type="dxa"/>
            <w:shd w:val="clear" w:color="auto" w:fill="auto"/>
            <w:vAlign w:val="center"/>
          </w:tcPr>
          <w:p w14:paraId="01F2455F"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2.5.</w:t>
            </w:r>
          </w:p>
        </w:tc>
        <w:tc>
          <w:tcPr>
            <w:tcW w:w="5769" w:type="dxa"/>
            <w:shd w:val="clear" w:color="auto" w:fill="auto"/>
          </w:tcPr>
          <w:p w14:paraId="465BFF57"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Иные сферы контроля</w:t>
            </w:r>
          </w:p>
        </w:tc>
        <w:tc>
          <w:tcPr>
            <w:tcW w:w="1422" w:type="dxa"/>
            <w:shd w:val="clear" w:color="auto" w:fill="auto"/>
            <w:vAlign w:val="center"/>
          </w:tcPr>
          <w:p w14:paraId="525F7E6E"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w:t>
            </w:r>
          </w:p>
        </w:tc>
        <w:tc>
          <w:tcPr>
            <w:tcW w:w="2302" w:type="dxa"/>
            <w:shd w:val="clear" w:color="auto" w:fill="auto"/>
            <w:vAlign w:val="center"/>
          </w:tcPr>
          <w:p w14:paraId="348219EE"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0</w:t>
            </w:r>
          </w:p>
        </w:tc>
      </w:tr>
      <w:tr w:rsidR="00835295" w:rsidRPr="00835295" w14:paraId="4B988B67" w14:textId="77777777" w:rsidTr="00D86C39">
        <w:trPr>
          <w:tblCellSpacing w:w="20" w:type="dxa"/>
        </w:trPr>
        <w:tc>
          <w:tcPr>
            <w:tcW w:w="568" w:type="dxa"/>
            <w:shd w:val="clear" w:color="auto" w:fill="E2EFD9"/>
            <w:vAlign w:val="center"/>
          </w:tcPr>
          <w:p w14:paraId="18956291"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3.</w:t>
            </w:r>
          </w:p>
        </w:tc>
        <w:tc>
          <w:tcPr>
            <w:tcW w:w="5769" w:type="dxa"/>
            <w:shd w:val="clear" w:color="auto" w:fill="E2EFD9"/>
          </w:tcPr>
          <w:p w14:paraId="35F31989" w14:textId="77777777" w:rsidR="00835295" w:rsidRPr="00835295" w:rsidRDefault="00835295" w:rsidP="00835295">
            <w:pPr>
              <w:tabs>
                <w:tab w:val="left" w:pos="993"/>
              </w:tabs>
              <w:spacing w:after="0" w:line="240" w:lineRule="auto"/>
              <w:rPr>
                <w:rFonts w:ascii="Times New Roman" w:eastAsia="Times New Roman" w:hAnsi="Times New Roman" w:cs="Times New Roman"/>
                <w:b/>
                <w:iCs/>
                <w:color w:val="000000"/>
                <w:spacing w:val="-2"/>
                <w:highlight w:val="yellow"/>
                <w:lang w:eastAsia="ru-RU"/>
              </w:rPr>
            </w:pPr>
            <w:r w:rsidRPr="00835295">
              <w:rPr>
                <w:rFonts w:ascii="Times New Roman" w:eastAsia="Times New Roman" w:hAnsi="Times New Roman" w:cs="Times New Roman"/>
                <w:b/>
                <w:iCs/>
                <w:lang w:eastAsia="ru-RU"/>
              </w:rPr>
              <w:t>Устранено, всего</w:t>
            </w:r>
          </w:p>
        </w:tc>
        <w:tc>
          <w:tcPr>
            <w:tcW w:w="1422" w:type="dxa"/>
            <w:shd w:val="clear" w:color="auto" w:fill="E2EFD9"/>
            <w:vAlign w:val="center"/>
          </w:tcPr>
          <w:p w14:paraId="4A2773D6"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2 454</w:t>
            </w:r>
          </w:p>
        </w:tc>
        <w:tc>
          <w:tcPr>
            <w:tcW w:w="2302" w:type="dxa"/>
            <w:shd w:val="clear" w:color="auto" w:fill="E2EFD9"/>
            <w:vAlign w:val="center"/>
          </w:tcPr>
          <w:p w14:paraId="6693B520"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lang w:eastAsia="ru-RU"/>
              </w:rPr>
              <w:t>32 841,0</w:t>
            </w:r>
          </w:p>
        </w:tc>
      </w:tr>
      <w:tr w:rsidR="00835295" w:rsidRPr="00835295" w14:paraId="0D830E0D" w14:textId="77777777" w:rsidTr="00D86C39">
        <w:trPr>
          <w:tblCellSpacing w:w="20" w:type="dxa"/>
        </w:trPr>
        <w:tc>
          <w:tcPr>
            <w:tcW w:w="568" w:type="dxa"/>
            <w:shd w:val="clear" w:color="auto" w:fill="auto"/>
            <w:vAlign w:val="center"/>
          </w:tcPr>
          <w:p w14:paraId="3628D525"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3.1.</w:t>
            </w:r>
          </w:p>
        </w:tc>
        <w:tc>
          <w:tcPr>
            <w:tcW w:w="5769" w:type="dxa"/>
            <w:shd w:val="clear" w:color="auto" w:fill="auto"/>
          </w:tcPr>
          <w:p w14:paraId="5785C767"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 ходе формирования и исполнения бюджета</w:t>
            </w:r>
          </w:p>
        </w:tc>
        <w:tc>
          <w:tcPr>
            <w:tcW w:w="1422" w:type="dxa"/>
            <w:shd w:val="clear" w:color="auto" w:fill="auto"/>
            <w:vAlign w:val="center"/>
          </w:tcPr>
          <w:p w14:paraId="423FA7E3"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1 181</w:t>
            </w:r>
          </w:p>
        </w:tc>
        <w:tc>
          <w:tcPr>
            <w:tcW w:w="2302" w:type="dxa"/>
            <w:shd w:val="clear" w:color="auto" w:fill="auto"/>
            <w:vAlign w:val="center"/>
          </w:tcPr>
          <w:p w14:paraId="1F1897C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7 257,5</w:t>
            </w:r>
          </w:p>
        </w:tc>
      </w:tr>
      <w:tr w:rsidR="00835295" w:rsidRPr="00835295" w14:paraId="5B3BF86F" w14:textId="77777777" w:rsidTr="00D86C39">
        <w:trPr>
          <w:tblCellSpacing w:w="20" w:type="dxa"/>
        </w:trPr>
        <w:tc>
          <w:tcPr>
            <w:tcW w:w="568" w:type="dxa"/>
            <w:shd w:val="clear" w:color="auto" w:fill="auto"/>
            <w:vAlign w:val="center"/>
          </w:tcPr>
          <w:p w14:paraId="77BEC603"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3.2.</w:t>
            </w:r>
          </w:p>
        </w:tc>
        <w:tc>
          <w:tcPr>
            <w:tcW w:w="5769" w:type="dxa"/>
            <w:shd w:val="clear" w:color="auto" w:fill="auto"/>
          </w:tcPr>
          <w:p w14:paraId="6CBF5141"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Ведение бухгалтерского учета, составление, представление бюджетной, бухгалтерской (финансовой) отчетности</w:t>
            </w:r>
          </w:p>
        </w:tc>
        <w:tc>
          <w:tcPr>
            <w:tcW w:w="1422" w:type="dxa"/>
            <w:shd w:val="clear" w:color="auto" w:fill="auto"/>
            <w:vAlign w:val="center"/>
          </w:tcPr>
          <w:p w14:paraId="029D27AC"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623</w:t>
            </w:r>
          </w:p>
        </w:tc>
        <w:tc>
          <w:tcPr>
            <w:tcW w:w="2302" w:type="dxa"/>
            <w:shd w:val="clear" w:color="auto" w:fill="auto"/>
            <w:vAlign w:val="center"/>
          </w:tcPr>
          <w:p w14:paraId="6207AB1A"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2 393,6</w:t>
            </w:r>
          </w:p>
        </w:tc>
      </w:tr>
      <w:tr w:rsidR="00835295" w:rsidRPr="00835295" w14:paraId="0FEFD738" w14:textId="77777777" w:rsidTr="00D86C39">
        <w:trPr>
          <w:tblCellSpacing w:w="20" w:type="dxa"/>
        </w:trPr>
        <w:tc>
          <w:tcPr>
            <w:tcW w:w="568" w:type="dxa"/>
            <w:shd w:val="clear" w:color="auto" w:fill="auto"/>
            <w:vAlign w:val="center"/>
          </w:tcPr>
          <w:p w14:paraId="26B6B210"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3.3.</w:t>
            </w:r>
          </w:p>
        </w:tc>
        <w:tc>
          <w:tcPr>
            <w:tcW w:w="5769" w:type="dxa"/>
            <w:shd w:val="clear" w:color="auto" w:fill="auto"/>
          </w:tcPr>
          <w:p w14:paraId="49D9CD54"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При осуществлении муниципальных закупок и закупок отдельными видами юридических лиц</w:t>
            </w:r>
          </w:p>
        </w:tc>
        <w:tc>
          <w:tcPr>
            <w:tcW w:w="1422" w:type="dxa"/>
            <w:shd w:val="clear" w:color="auto" w:fill="auto"/>
            <w:vAlign w:val="center"/>
          </w:tcPr>
          <w:p w14:paraId="43A6EE3A"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w:t>
            </w:r>
          </w:p>
        </w:tc>
        <w:tc>
          <w:tcPr>
            <w:tcW w:w="2302" w:type="dxa"/>
            <w:shd w:val="clear" w:color="auto" w:fill="auto"/>
            <w:vAlign w:val="center"/>
          </w:tcPr>
          <w:p w14:paraId="760DF15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w:t>
            </w:r>
          </w:p>
        </w:tc>
      </w:tr>
      <w:tr w:rsidR="00835295" w:rsidRPr="00835295" w14:paraId="21EDD165" w14:textId="77777777" w:rsidTr="00D86C39">
        <w:trPr>
          <w:tblCellSpacing w:w="20" w:type="dxa"/>
        </w:trPr>
        <w:tc>
          <w:tcPr>
            <w:tcW w:w="568" w:type="dxa"/>
            <w:shd w:val="clear" w:color="auto" w:fill="auto"/>
            <w:vAlign w:val="center"/>
          </w:tcPr>
          <w:p w14:paraId="7F203FB4"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3.4.</w:t>
            </w:r>
          </w:p>
        </w:tc>
        <w:tc>
          <w:tcPr>
            <w:tcW w:w="5769" w:type="dxa"/>
            <w:shd w:val="clear" w:color="auto" w:fill="auto"/>
          </w:tcPr>
          <w:p w14:paraId="1338DDB8"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 сфере управления и распоряжения муниципальной собственностью</w:t>
            </w:r>
          </w:p>
        </w:tc>
        <w:tc>
          <w:tcPr>
            <w:tcW w:w="1422" w:type="dxa"/>
            <w:shd w:val="clear" w:color="auto" w:fill="auto"/>
            <w:vAlign w:val="center"/>
          </w:tcPr>
          <w:p w14:paraId="079EA31B"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648</w:t>
            </w:r>
          </w:p>
        </w:tc>
        <w:tc>
          <w:tcPr>
            <w:tcW w:w="2302" w:type="dxa"/>
            <w:shd w:val="clear" w:color="auto" w:fill="auto"/>
            <w:vAlign w:val="center"/>
          </w:tcPr>
          <w:p w14:paraId="6BE3EC51"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11 102,6</w:t>
            </w:r>
          </w:p>
        </w:tc>
      </w:tr>
      <w:tr w:rsidR="00835295" w:rsidRPr="00835295" w14:paraId="21F76834" w14:textId="77777777" w:rsidTr="00D86C39">
        <w:trPr>
          <w:tblCellSpacing w:w="20" w:type="dxa"/>
        </w:trPr>
        <w:tc>
          <w:tcPr>
            <w:tcW w:w="568" w:type="dxa"/>
            <w:shd w:val="clear" w:color="auto" w:fill="auto"/>
            <w:vAlign w:val="center"/>
          </w:tcPr>
          <w:p w14:paraId="3B86CDCF"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3.5.</w:t>
            </w:r>
          </w:p>
        </w:tc>
        <w:tc>
          <w:tcPr>
            <w:tcW w:w="5769" w:type="dxa"/>
            <w:shd w:val="clear" w:color="auto" w:fill="auto"/>
          </w:tcPr>
          <w:p w14:paraId="3D9247EE"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Иные сферы контроля</w:t>
            </w:r>
          </w:p>
        </w:tc>
        <w:tc>
          <w:tcPr>
            <w:tcW w:w="1422" w:type="dxa"/>
            <w:shd w:val="clear" w:color="auto" w:fill="auto"/>
            <w:vAlign w:val="center"/>
          </w:tcPr>
          <w:p w14:paraId="2FDE451C"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w:t>
            </w:r>
          </w:p>
        </w:tc>
        <w:tc>
          <w:tcPr>
            <w:tcW w:w="2302" w:type="dxa"/>
            <w:shd w:val="clear" w:color="auto" w:fill="auto"/>
            <w:vAlign w:val="center"/>
          </w:tcPr>
          <w:p w14:paraId="7D0E203B"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w:t>
            </w:r>
          </w:p>
        </w:tc>
      </w:tr>
      <w:tr w:rsidR="00835295" w:rsidRPr="00835295" w14:paraId="03726B8E" w14:textId="77777777" w:rsidTr="00D86C39">
        <w:trPr>
          <w:tblCellSpacing w:w="20" w:type="dxa"/>
        </w:trPr>
        <w:tc>
          <w:tcPr>
            <w:tcW w:w="568" w:type="dxa"/>
            <w:shd w:val="clear" w:color="auto" w:fill="E2EFD9"/>
            <w:vAlign w:val="center"/>
          </w:tcPr>
          <w:p w14:paraId="2B65549B"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bCs/>
                <w:iCs/>
                <w:color w:val="000000"/>
                <w:spacing w:val="-2"/>
                <w:lang w:eastAsia="ru-RU"/>
              </w:rPr>
            </w:pPr>
            <w:r w:rsidRPr="00835295">
              <w:rPr>
                <w:rFonts w:ascii="Times New Roman" w:eastAsia="Times New Roman" w:hAnsi="Times New Roman" w:cs="Times New Roman"/>
                <w:b/>
                <w:bCs/>
                <w:iCs/>
                <w:color w:val="000000"/>
                <w:spacing w:val="-2"/>
                <w:lang w:eastAsia="ru-RU"/>
              </w:rPr>
              <w:t>4.</w:t>
            </w:r>
          </w:p>
        </w:tc>
        <w:tc>
          <w:tcPr>
            <w:tcW w:w="5769" w:type="dxa"/>
            <w:shd w:val="clear" w:color="auto" w:fill="E2EFD9"/>
          </w:tcPr>
          <w:p w14:paraId="696B7D3F" w14:textId="77777777" w:rsidR="00835295" w:rsidRPr="00835295" w:rsidRDefault="00835295" w:rsidP="00835295">
            <w:pPr>
              <w:tabs>
                <w:tab w:val="left" w:pos="993"/>
              </w:tabs>
              <w:spacing w:after="0" w:line="240" w:lineRule="auto"/>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Процент устранения (п.3/п.2*100)</w:t>
            </w:r>
          </w:p>
        </w:tc>
        <w:tc>
          <w:tcPr>
            <w:tcW w:w="1422" w:type="dxa"/>
            <w:shd w:val="clear" w:color="auto" w:fill="E2EFD9"/>
            <w:vAlign w:val="center"/>
          </w:tcPr>
          <w:p w14:paraId="5BB0C9E7"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98,8</w:t>
            </w:r>
          </w:p>
        </w:tc>
        <w:tc>
          <w:tcPr>
            <w:tcW w:w="2302" w:type="dxa"/>
            <w:shd w:val="clear" w:color="auto" w:fill="E2EFD9"/>
            <w:vAlign w:val="center"/>
          </w:tcPr>
          <w:p w14:paraId="283E91F7"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98,3</w:t>
            </w:r>
          </w:p>
        </w:tc>
      </w:tr>
      <w:tr w:rsidR="00835295" w:rsidRPr="00835295" w14:paraId="580559E7" w14:textId="77777777" w:rsidTr="00D86C39">
        <w:trPr>
          <w:tblCellSpacing w:w="20" w:type="dxa"/>
        </w:trPr>
        <w:tc>
          <w:tcPr>
            <w:tcW w:w="568" w:type="dxa"/>
            <w:shd w:val="clear" w:color="auto" w:fill="auto"/>
            <w:vAlign w:val="center"/>
          </w:tcPr>
          <w:p w14:paraId="5794CA40"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4.1.</w:t>
            </w:r>
          </w:p>
        </w:tc>
        <w:tc>
          <w:tcPr>
            <w:tcW w:w="5769" w:type="dxa"/>
            <w:shd w:val="clear" w:color="auto" w:fill="auto"/>
          </w:tcPr>
          <w:p w14:paraId="021FE4C7"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 ходе формирования и исполнения бюджета</w:t>
            </w:r>
          </w:p>
        </w:tc>
        <w:tc>
          <w:tcPr>
            <w:tcW w:w="1422" w:type="dxa"/>
            <w:shd w:val="clear" w:color="auto" w:fill="auto"/>
            <w:vAlign w:val="center"/>
          </w:tcPr>
          <w:p w14:paraId="1C984C8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97,8</w:t>
            </w:r>
          </w:p>
        </w:tc>
        <w:tc>
          <w:tcPr>
            <w:tcW w:w="2302" w:type="dxa"/>
            <w:shd w:val="clear" w:color="auto" w:fill="auto"/>
            <w:vAlign w:val="center"/>
          </w:tcPr>
          <w:p w14:paraId="19BBE32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95,4</w:t>
            </w:r>
          </w:p>
        </w:tc>
      </w:tr>
      <w:tr w:rsidR="00835295" w:rsidRPr="00835295" w14:paraId="126F0DF5" w14:textId="77777777" w:rsidTr="00D86C39">
        <w:trPr>
          <w:tblCellSpacing w:w="20" w:type="dxa"/>
        </w:trPr>
        <w:tc>
          <w:tcPr>
            <w:tcW w:w="568" w:type="dxa"/>
            <w:shd w:val="clear" w:color="auto" w:fill="auto"/>
            <w:vAlign w:val="center"/>
          </w:tcPr>
          <w:p w14:paraId="6056E8DA"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4.2.</w:t>
            </w:r>
          </w:p>
        </w:tc>
        <w:tc>
          <w:tcPr>
            <w:tcW w:w="5769" w:type="dxa"/>
            <w:shd w:val="clear" w:color="auto" w:fill="auto"/>
          </w:tcPr>
          <w:p w14:paraId="012FEFA8"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Ведение бухгалтерского учета, составление, представление бюджетной, бухгалтерской (финансовой) отчетности</w:t>
            </w:r>
          </w:p>
        </w:tc>
        <w:tc>
          <w:tcPr>
            <w:tcW w:w="1422" w:type="dxa"/>
            <w:shd w:val="clear" w:color="auto" w:fill="auto"/>
            <w:vAlign w:val="center"/>
          </w:tcPr>
          <w:p w14:paraId="2709A83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c>
          <w:tcPr>
            <w:tcW w:w="2302" w:type="dxa"/>
            <w:shd w:val="clear" w:color="auto" w:fill="auto"/>
            <w:vAlign w:val="center"/>
          </w:tcPr>
          <w:p w14:paraId="3886476E"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r>
      <w:tr w:rsidR="00835295" w:rsidRPr="00835295" w14:paraId="3EE877F4" w14:textId="77777777" w:rsidTr="00D86C39">
        <w:trPr>
          <w:tblCellSpacing w:w="20" w:type="dxa"/>
        </w:trPr>
        <w:tc>
          <w:tcPr>
            <w:tcW w:w="568" w:type="dxa"/>
            <w:shd w:val="clear" w:color="auto" w:fill="auto"/>
            <w:vAlign w:val="center"/>
          </w:tcPr>
          <w:p w14:paraId="49773AA2"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4.3.</w:t>
            </w:r>
          </w:p>
        </w:tc>
        <w:tc>
          <w:tcPr>
            <w:tcW w:w="5769" w:type="dxa"/>
            <w:shd w:val="clear" w:color="auto" w:fill="auto"/>
          </w:tcPr>
          <w:p w14:paraId="7E112F64"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При осуществлении муниципальных закупок и закупок отдельными видами юридических лиц</w:t>
            </w:r>
          </w:p>
        </w:tc>
        <w:tc>
          <w:tcPr>
            <w:tcW w:w="1422" w:type="dxa"/>
            <w:shd w:val="clear" w:color="auto" w:fill="auto"/>
            <w:vAlign w:val="center"/>
          </w:tcPr>
          <w:p w14:paraId="745407A9"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50,0</w:t>
            </w:r>
          </w:p>
        </w:tc>
        <w:tc>
          <w:tcPr>
            <w:tcW w:w="2302" w:type="dxa"/>
            <w:shd w:val="clear" w:color="auto" w:fill="auto"/>
            <w:vAlign w:val="center"/>
          </w:tcPr>
          <w:p w14:paraId="56B6D3CE"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w:t>
            </w:r>
          </w:p>
        </w:tc>
      </w:tr>
      <w:tr w:rsidR="00835295" w:rsidRPr="00835295" w14:paraId="4508ABBE" w14:textId="77777777" w:rsidTr="00D86C39">
        <w:trPr>
          <w:tblCellSpacing w:w="20" w:type="dxa"/>
        </w:trPr>
        <w:tc>
          <w:tcPr>
            <w:tcW w:w="568" w:type="dxa"/>
            <w:shd w:val="clear" w:color="auto" w:fill="auto"/>
            <w:vAlign w:val="center"/>
          </w:tcPr>
          <w:p w14:paraId="774E979D"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4.4.</w:t>
            </w:r>
          </w:p>
        </w:tc>
        <w:tc>
          <w:tcPr>
            <w:tcW w:w="5769" w:type="dxa"/>
            <w:shd w:val="clear" w:color="auto" w:fill="auto"/>
          </w:tcPr>
          <w:p w14:paraId="1D1B6948"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 сфере управления и распоряжения муниципальной собственностью</w:t>
            </w:r>
          </w:p>
        </w:tc>
        <w:tc>
          <w:tcPr>
            <w:tcW w:w="1422" w:type="dxa"/>
            <w:shd w:val="clear" w:color="auto" w:fill="auto"/>
            <w:vAlign w:val="center"/>
          </w:tcPr>
          <w:p w14:paraId="3FA2C3C0"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c>
          <w:tcPr>
            <w:tcW w:w="2302" w:type="dxa"/>
            <w:shd w:val="clear" w:color="auto" w:fill="auto"/>
            <w:vAlign w:val="center"/>
          </w:tcPr>
          <w:p w14:paraId="623C795C"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r>
      <w:tr w:rsidR="00835295" w:rsidRPr="00835295" w14:paraId="0CCE7C9A" w14:textId="77777777" w:rsidTr="00D86C39">
        <w:trPr>
          <w:tblCellSpacing w:w="20" w:type="dxa"/>
        </w:trPr>
        <w:tc>
          <w:tcPr>
            <w:tcW w:w="568" w:type="dxa"/>
            <w:shd w:val="clear" w:color="auto" w:fill="auto"/>
            <w:vAlign w:val="center"/>
          </w:tcPr>
          <w:p w14:paraId="78B17262"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4.5.</w:t>
            </w:r>
          </w:p>
        </w:tc>
        <w:tc>
          <w:tcPr>
            <w:tcW w:w="5769" w:type="dxa"/>
            <w:shd w:val="clear" w:color="auto" w:fill="auto"/>
          </w:tcPr>
          <w:p w14:paraId="4A7E1C0D"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Иные сферы контроля</w:t>
            </w:r>
          </w:p>
        </w:tc>
        <w:tc>
          <w:tcPr>
            <w:tcW w:w="1422" w:type="dxa"/>
            <w:shd w:val="clear" w:color="auto" w:fill="auto"/>
            <w:vAlign w:val="center"/>
          </w:tcPr>
          <w:p w14:paraId="630701B3"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c>
          <w:tcPr>
            <w:tcW w:w="2302" w:type="dxa"/>
            <w:shd w:val="clear" w:color="auto" w:fill="auto"/>
            <w:vAlign w:val="center"/>
          </w:tcPr>
          <w:p w14:paraId="1ED92E3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w:t>
            </w:r>
          </w:p>
        </w:tc>
      </w:tr>
    </w:tbl>
    <w:p w14:paraId="688ECF26" w14:textId="58BA84AA" w:rsidR="00835295" w:rsidRDefault="008258B5" w:rsidP="003B1E23">
      <w:pPr>
        <w:autoSpaceDE w:val="0"/>
        <w:autoSpaceDN w:val="0"/>
        <w:adjustRightInd w:val="0"/>
        <w:spacing w:after="0" w:line="360" w:lineRule="exact"/>
        <w:ind w:firstLine="709"/>
        <w:jc w:val="both"/>
        <w:rPr>
          <w:rFonts w:ascii="Times New Roman" w:eastAsia="Calibri" w:hAnsi="Times New Roman" w:cs="Times New Roman"/>
          <w:bCs/>
          <w:i/>
          <w:iCs/>
          <w:sz w:val="28"/>
          <w:szCs w:val="28"/>
          <w:lang w:eastAsia="ru-RU"/>
        </w:rPr>
      </w:pPr>
      <w:r>
        <w:rPr>
          <w:rFonts w:ascii="Times New Roman" w:eastAsia="Calibri" w:hAnsi="Times New Roman" w:cs="Times New Roman"/>
          <w:bCs/>
          <w:i/>
          <w:iCs/>
          <w:sz w:val="28"/>
          <w:szCs w:val="28"/>
          <w:lang w:eastAsia="ru-RU"/>
        </w:rPr>
        <w:t>П</w:t>
      </w:r>
      <w:r w:rsidR="00835295" w:rsidRPr="00835295">
        <w:rPr>
          <w:rFonts w:ascii="Times New Roman" w:eastAsia="Calibri" w:hAnsi="Times New Roman" w:cs="Times New Roman"/>
          <w:bCs/>
          <w:i/>
          <w:iCs/>
          <w:sz w:val="28"/>
          <w:szCs w:val="28"/>
          <w:lang w:eastAsia="ru-RU"/>
        </w:rPr>
        <w:t>одробная информация о результатах контрольных мероприятий, проведенных КСП за 2025 год, представлена в Приложении</w:t>
      </w:r>
      <w:r w:rsidR="003D33C7">
        <w:rPr>
          <w:rFonts w:ascii="Times New Roman" w:eastAsia="Calibri" w:hAnsi="Times New Roman" w:cs="Times New Roman"/>
          <w:bCs/>
          <w:i/>
          <w:iCs/>
          <w:sz w:val="28"/>
          <w:szCs w:val="28"/>
          <w:lang w:eastAsia="ru-RU"/>
        </w:rPr>
        <w:t xml:space="preserve"> №2</w:t>
      </w:r>
      <w:r w:rsidR="00835295" w:rsidRPr="00835295">
        <w:rPr>
          <w:rFonts w:ascii="Times New Roman" w:eastAsia="Calibri" w:hAnsi="Times New Roman" w:cs="Times New Roman"/>
          <w:bCs/>
          <w:i/>
          <w:iCs/>
          <w:sz w:val="28"/>
          <w:szCs w:val="28"/>
          <w:lang w:eastAsia="ru-RU"/>
        </w:rPr>
        <w:t xml:space="preserve"> к Отчету.</w:t>
      </w:r>
    </w:p>
    <w:p w14:paraId="068043EE" w14:textId="77777777" w:rsidR="003B1E23" w:rsidRPr="00835295" w:rsidRDefault="003B1E23" w:rsidP="003B1E23">
      <w:pPr>
        <w:autoSpaceDE w:val="0"/>
        <w:autoSpaceDN w:val="0"/>
        <w:adjustRightInd w:val="0"/>
        <w:spacing w:after="0" w:line="360" w:lineRule="exact"/>
        <w:ind w:firstLine="709"/>
        <w:jc w:val="both"/>
        <w:rPr>
          <w:rFonts w:ascii="Times New Roman" w:eastAsia="Calibri" w:hAnsi="Times New Roman" w:cs="Times New Roman"/>
          <w:bCs/>
          <w:i/>
          <w:iCs/>
          <w:sz w:val="28"/>
          <w:szCs w:val="28"/>
          <w:lang w:eastAsia="ru-RU"/>
        </w:rPr>
      </w:pPr>
    </w:p>
    <w:p w14:paraId="49ADCF47" w14:textId="77777777" w:rsidR="00835295" w:rsidRPr="00835295" w:rsidRDefault="00835295" w:rsidP="003B1E23">
      <w:pPr>
        <w:spacing w:after="0" w:line="360" w:lineRule="exact"/>
        <w:ind w:firstLine="709"/>
        <w:jc w:val="center"/>
        <w:outlineLvl w:val="0"/>
        <w:rPr>
          <w:rFonts w:ascii="Times New Roman" w:eastAsia="Times New Roman" w:hAnsi="Times New Roman" w:cs="Times New Roman"/>
          <w:b/>
          <w:sz w:val="28"/>
          <w:szCs w:val="28"/>
          <w:lang w:eastAsia="ru-RU"/>
        </w:rPr>
      </w:pPr>
      <w:bookmarkStart w:id="9" w:name="_Toc75419757"/>
      <w:r w:rsidRPr="00835295">
        <w:rPr>
          <w:rFonts w:ascii="Times New Roman" w:eastAsia="Times New Roman" w:hAnsi="Times New Roman" w:cs="Times New Roman"/>
          <w:b/>
          <w:sz w:val="28"/>
          <w:szCs w:val="28"/>
          <w:lang w:eastAsia="ru-RU"/>
        </w:rPr>
        <w:t>3.</w:t>
      </w:r>
      <w:r w:rsidRPr="00835295">
        <w:rPr>
          <w:rFonts w:ascii="Times New Roman" w:eastAsia="Times New Roman" w:hAnsi="Times New Roman" w:cs="Times New Roman"/>
          <w:b/>
          <w:sz w:val="24"/>
          <w:szCs w:val="24"/>
          <w:lang w:eastAsia="ru-RU"/>
        </w:rPr>
        <w:t xml:space="preserve"> </w:t>
      </w:r>
      <w:r w:rsidRPr="00835295">
        <w:rPr>
          <w:rFonts w:ascii="Times New Roman" w:eastAsia="Times New Roman" w:hAnsi="Times New Roman" w:cs="Times New Roman"/>
          <w:b/>
          <w:sz w:val="28"/>
          <w:szCs w:val="28"/>
          <w:lang w:eastAsia="ru-RU"/>
        </w:rPr>
        <w:t>Итоги экспертно-аналитической деятельности</w:t>
      </w:r>
      <w:bookmarkEnd w:id="9"/>
    </w:p>
    <w:p w14:paraId="7AD4A83E" w14:textId="77777777" w:rsidR="003B1E23" w:rsidRPr="003B1E23" w:rsidRDefault="003B1E23"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bookmarkStart w:id="10" w:name="_Hlk162253590"/>
    </w:p>
    <w:p w14:paraId="2BF5B4E8" w14:textId="791B599E" w:rsidR="00835295" w:rsidRPr="00835295" w:rsidRDefault="00835295" w:rsidP="003B1E23">
      <w:pPr>
        <w:tabs>
          <w:tab w:val="left" w:pos="993"/>
        </w:tabs>
        <w:spacing w:after="0" w:line="360" w:lineRule="exact"/>
        <w:ind w:firstLine="709"/>
        <w:jc w:val="both"/>
        <w:rPr>
          <w:rFonts w:ascii="Times New Roman" w:eastAsia="Times New Roman" w:hAnsi="Times New Roman" w:cs="Times New Roman"/>
          <w:b/>
          <w:i/>
          <w:sz w:val="28"/>
          <w:szCs w:val="28"/>
          <w:lang w:eastAsia="ru-RU"/>
        </w:rPr>
      </w:pPr>
      <w:r w:rsidRPr="00835295">
        <w:rPr>
          <w:rFonts w:ascii="Times New Roman" w:eastAsia="Times New Roman" w:hAnsi="Times New Roman" w:cs="Times New Roman"/>
          <w:b/>
          <w:i/>
          <w:sz w:val="28"/>
          <w:szCs w:val="28"/>
          <w:lang w:eastAsia="ru-RU"/>
        </w:rPr>
        <w:lastRenderedPageBreak/>
        <w:t>По результатам экспертизы проекта бюджета</w:t>
      </w:r>
      <w:r w:rsidRPr="00835295">
        <w:rPr>
          <w:rFonts w:ascii="Times New Roman" w:eastAsia="Times New Roman" w:hAnsi="Times New Roman" w:cs="Times New Roman"/>
          <w:sz w:val="28"/>
          <w:szCs w:val="28"/>
          <w:lang w:eastAsia="ru-RU"/>
        </w:rPr>
        <w:t xml:space="preserve"> округа на 2026 год и на плановый период 2027 и 2028 годов</w:t>
      </w:r>
      <w:r w:rsidRPr="00835295">
        <w:rPr>
          <w:rFonts w:ascii="Times New Roman" w:eastAsia="Times New Roman" w:hAnsi="Times New Roman" w:cs="Times New Roman"/>
          <w:sz w:val="28"/>
          <w:szCs w:val="28"/>
          <w:vertAlign w:val="superscript"/>
          <w:lang w:eastAsia="ru-RU"/>
        </w:rPr>
        <w:footnoteReference w:id="9"/>
      </w:r>
      <w:r w:rsidRPr="00835295">
        <w:rPr>
          <w:rFonts w:ascii="Times New Roman" w:eastAsia="Times New Roman" w:hAnsi="Times New Roman" w:cs="Times New Roman"/>
          <w:sz w:val="28"/>
          <w:szCs w:val="28"/>
          <w:lang w:eastAsia="ru-RU"/>
        </w:rPr>
        <w:t xml:space="preserve"> установлено </w:t>
      </w:r>
      <w:r w:rsidRPr="00835295">
        <w:rPr>
          <w:rFonts w:ascii="Times New Roman" w:eastAsia="Times New Roman" w:hAnsi="Times New Roman" w:cs="Times New Roman"/>
          <w:b/>
          <w:bCs/>
          <w:i/>
          <w:sz w:val="28"/>
          <w:szCs w:val="28"/>
          <w:lang w:eastAsia="ru-RU"/>
        </w:rPr>
        <w:t>185</w:t>
      </w:r>
      <w:r w:rsidRPr="00835295">
        <w:rPr>
          <w:rFonts w:ascii="Times New Roman" w:eastAsia="Times New Roman" w:hAnsi="Times New Roman" w:cs="Times New Roman"/>
          <w:sz w:val="28"/>
          <w:szCs w:val="28"/>
          <w:lang w:eastAsia="ru-RU"/>
        </w:rPr>
        <w:t xml:space="preserve"> нарушений на сумму </w:t>
      </w:r>
      <w:r w:rsidR="00372858">
        <w:rPr>
          <w:rFonts w:ascii="Times New Roman" w:eastAsia="Times New Roman" w:hAnsi="Times New Roman" w:cs="Times New Roman"/>
          <w:b/>
          <w:bCs/>
          <w:sz w:val="28"/>
          <w:szCs w:val="28"/>
          <w:lang w:eastAsia="ru-RU"/>
        </w:rPr>
        <w:t>2</w:t>
      </w:r>
      <w:r w:rsidRPr="00835295">
        <w:rPr>
          <w:rFonts w:ascii="Times New Roman" w:eastAsia="Times New Roman" w:hAnsi="Times New Roman" w:cs="Times New Roman"/>
          <w:b/>
          <w:bCs/>
          <w:sz w:val="28"/>
          <w:szCs w:val="28"/>
          <w:lang w:eastAsia="ru-RU"/>
        </w:rPr>
        <w:t> </w:t>
      </w:r>
      <w:r w:rsidR="00372858">
        <w:rPr>
          <w:rFonts w:ascii="Times New Roman" w:eastAsia="Times New Roman" w:hAnsi="Times New Roman" w:cs="Times New Roman"/>
          <w:b/>
          <w:bCs/>
          <w:sz w:val="28"/>
          <w:szCs w:val="28"/>
          <w:lang w:eastAsia="ru-RU"/>
        </w:rPr>
        <w:t>994 830,8</w:t>
      </w:r>
      <w:r w:rsidR="003B1E23">
        <w:rPr>
          <w:rFonts w:ascii="Times New Roman" w:eastAsia="Times New Roman" w:hAnsi="Times New Roman" w:cs="Times New Roman"/>
          <w:b/>
          <w:bCs/>
          <w:sz w:val="28"/>
          <w:szCs w:val="28"/>
          <w:lang w:eastAsia="ru-RU"/>
        </w:rPr>
        <w:t xml:space="preserve"> </w:t>
      </w:r>
      <w:r w:rsidRPr="00835295">
        <w:rPr>
          <w:rFonts w:ascii="Times New Roman" w:eastAsia="Times New Roman" w:hAnsi="Times New Roman" w:cs="Times New Roman"/>
          <w:b/>
          <w:bCs/>
          <w:i/>
          <w:iCs/>
          <w:sz w:val="28"/>
          <w:szCs w:val="28"/>
          <w:lang w:eastAsia="ru-RU"/>
        </w:rPr>
        <w:t>тыс.руб</w:t>
      </w:r>
      <w:r w:rsidRPr="00835295">
        <w:rPr>
          <w:rFonts w:ascii="Times New Roman" w:eastAsia="Times New Roman" w:hAnsi="Times New Roman" w:cs="Times New Roman"/>
          <w:b/>
          <w:i/>
          <w:sz w:val="28"/>
          <w:szCs w:val="28"/>
          <w:lang w:eastAsia="ru-RU"/>
        </w:rPr>
        <w:t>.</w:t>
      </w:r>
      <w:r w:rsidRPr="00835295">
        <w:rPr>
          <w:rFonts w:ascii="Times New Roman" w:eastAsia="Times New Roman" w:hAnsi="Times New Roman" w:cs="Times New Roman"/>
          <w:sz w:val="28"/>
          <w:szCs w:val="28"/>
          <w:lang w:eastAsia="ru-RU"/>
        </w:rPr>
        <w:t xml:space="preserve">, из них подлежало устранению </w:t>
      </w:r>
      <w:r w:rsidRPr="00835295">
        <w:rPr>
          <w:rFonts w:ascii="Times New Roman" w:eastAsia="Times New Roman" w:hAnsi="Times New Roman" w:cs="Times New Roman"/>
          <w:b/>
          <w:i/>
          <w:sz w:val="28"/>
          <w:szCs w:val="28"/>
          <w:lang w:eastAsia="ru-RU"/>
        </w:rPr>
        <w:t>184</w:t>
      </w:r>
      <w:r w:rsidRPr="00835295">
        <w:rPr>
          <w:rFonts w:ascii="Times New Roman" w:eastAsia="Times New Roman" w:hAnsi="Times New Roman" w:cs="Times New Roman"/>
          <w:sz w:val="28"/>
          <w:szCs w:val="28"/>
          <w:lang w:eastAsia="ru-RU"/>
        </w:rPr>
        <w:t xml:space="preserve"> нарушений на сумму </w:t>
      </w:r>
      <w:r w:rsidR="00372858">
        <w:rPr>
          <w:rFonts w:ascii="Times New Roman" w:eastAsia="Times New Roman" w:hAnsi="Times New Roman" w:cs="Times New Roman"/>
          <w:b/>
          <w:bCs/>
          <w:sz w:val="28"/>
          <w:szCs w:val="28"/>
          <w:lang w:eastAsia="ru-RU"/>
        </w:rPr>
        <w:t>2</w:t>
      </w:r>
      <w:r w:rsidR="00372858" w:rsidRPr="00835295">
        <w:rPr>
          <w:rFonts w:ascii="Times New Roman" w:eastAsia="Times New Roman" w:hAnsi="Times New Roman" w:cs="Times New Roman"/>
          <w:b/>
          <w:bCs/>
          <w:sz w:val="28"/>
          <w:szCs w:val="28"/>
          <w:lang w:eastAsia="ru-RU"/>
        </w:rPr>
        <w:t> </w:t>
      </w:r>
      <w:r w:rsidR="00372858">
        <w:rPr>
          <w:rFonts w:ascii="Times New Roman" w:eastAsia="Times New Roman" w:hAnsi="Times New Roman" w:cs="Times New Roman"/>
          <w:b/>
          <w:bCs/>
          <w:sz w:val="28"/>
          <w:szCs w:val="28"/>
          <w:lang w:eastAsia="ru-RU"/>
        </w:rPr>
        <w:t>994 830,8</w:t>
      </w:r>
      <w:r w:rsidR="003B1E23">
        <w:rPr>
          <w:rFonts w:ascii="Times New Roman" w:eastAsia="Times New Roman" w:hAnsi="Times New Roman" w:cs="Times New Roman"/>
          <w:b/>
          <w:bCs/>
          <w:sz w:val="28"/>
          <w:szCs w:val="28"/>
          <w:lang w:eastAsia="ru-RU"/>
        </w:rPr>
        <w:t xml:space="preserve"> </w:t>
      </w:r>
      <w:r w:rsidR="00372858" w:rsidRPr="00835295">
        <w:rPr>
          <w:rFonts w:ascii="Times New Roman" w:eastAsia="Times New Roman" w:hAnsi="Times New Roman" w:cs="Times New Roman"/>
          <w:b/>
          <w:bCs/>
          <w:i/>
          <w:iCs/>
          <w:sz w:val="28"/>
          <w:szCs w:val="28"/>
          <w:lang w:eastAsia="ru-RU"/>
        </w:rPr>
        <w:t>тыс.руб</w:t>
      </w:r>
      <w:r w:rsidRPr="00835295">
        <w:rPr>
          <w:rFonts w:ascii="Times New Roman" w:eastAsia="Times New Roman" w:hAnsi="Times New Roman" w:cs="Times New Roman"/>
          <w:b/>
          <w:i/>
          <w:sz w:val="28"/>
          <w:szCs w:val="28"/>
          <w:lang w:eastAsia="ru-RU"/>
        </w:rPr>
        <w:t>.</w:t>
      </w:r>
    </w:p>
    <w:p w14:paraId="0C29E128" w14:textId="69F6FE33" w:rsidR="00835295" w:rsidRPr="00835295" w:rsidRDefault="00835295"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sz w:val="28"/>
          <w:szCs w:val="28"/>
          <w:lang w:eastAsia="ru-RU"/>
        </w:rPr>
        <w:t xml:space="preserve">Устранено </w:t>
      </w:r>
      <w:r w:rsidR="003D33C7">
        <w:rPr>
          <w:rFonts w:ascii="Times New Roman" w:eastAsia="Times New Roman" w:hAnsi="Times New Roman" w:cs="Times New Roman"/>
          <w:b/>
          <w:i/>
          <w:sz w:val="28"/>
          <w:szCs w:val="28"/>
          <w:lang w:eastAsia="ru-RU"/>
        </w:rPr>
        <w:t>1</w:t>
      </w:r>
      <w:r w:rsidR="00372858">
        <w:rPr>
          <w:rFonts w:ascii="Times New Roman" w:eastAsia="Times New Roman" w:hAnsi="Times New Roman" w:cs="Times New Roman"/>
          <w:b/>
          <w:i/>
          <w:sz w:val="28"/>
          <w:szCs w:val="28"/>
          <w:lang w:eastAsia="ru-RU"/>
        </w:rPr>
        <w:t>59</w:t>
      </w:r>
      <w:r w:rsidRPr="00835295">
        <w:rPr>
          <w:rFonts w:ascii="Times New Roman" w:eastAsia="Times New Roman" w:hAnsi="Times New Roman" w:cs="Times New Roman"/>
          <w:sz w:val="28"/>
          <w:szCs w:val="28"/>
          <w:lang w:eastAsia="ru-RU"/>
        </w:rPr>
        <w:t xml:space="preserve"> случаев нарушений на </w:t>
      </w:r>
      <w:r w:rsidRPr="00835295">
        <w:rPr>
          <w:rFonts w:ascii="Times New Roman" w:eastAsia="Times New Roman" w:hAnsi="Times New Roman" w:cs="Times New Roman"/>
          <w:b/>
          <w:bCs/>
          <w:sz w:val="28"/>
          <w:szCs w:val="28"/>
          <w:lang w:eastAsia="ru-RU"/>
        </w:rPr>
        <w:t>сумму 2 9</w:t>
      </w:r>
      <w:r w:rsidR="00372858">
        <w:rPr>
          <w:rFonts w:ascii="Times New Roman" w:eastAsia="Times New Roman" w:hAnsi="Times New Roman" w:cs="Times New Roman"/>
          <w:b/>
          <w:bCs/>
          <w:sz w:val="28"/>
          <w:szCs w:val="28"/>
          <w:lang w:eastAsia="ru-RU"/>
        </w:rPr>
        <w:t>68</w:t>
      </w:r>
      <w:r w:rsidRPr="00835295">
        <w:rPr>
          <w:rFonts w:ascii="Times New Roman" w:eastAsia="Times New Roman" w:hAnsi="Times New Roman" w:cs="Times New Roman"/>
          <w:b/>
          <w:bCs/>
          <w:sz w:val="28"/>
          <w:szCs w:val="28"/>
          <w:lang w:eastAsia="ru-RU"/>
        </w:rPr>
        <w:t> </w:t>
      </w:r>
      <w:r w:rsidR="00372858">
        <w:rPr>
          <w:rFonts w:ascii="Times New Roman" w:eastAsia="Times New Roman" w:hAnsi="Times New Roman" w:cs="Times New Roman"/>
          <w:b/>
          <w:bCs/>
          <w:sz w:val="28"/>
          <w:szCs w:val="28"/>
          <w:lang w:eastAsia="ru-RU"/>
        </w:rPr>
        <w:t>536</w:t>
      </w:r>
      <w:r w:rsidRPr="00835295">
        <w:rPr>
          <w:rFonts w:ascii="Times New Roman" w:eastAsia="Times New Roman" w:hAnsi="Times New Roman" w:cs="Times New Roman"/>
          <w:b/>
          <w:bCs/>
          <w:sz w:val="28"/>
          <w:szCs w:val="28"/>
          <w:lang w:eastAsia="ru-RU"/>
        </w:rPr>
        <w:t>,</w:t>
      </w:r>
      <w:r w:rsidR="003D33C7">
        <w:rPr>
          <w:rFonts w:ascii="Times New Roman" w:eastAsia="Times New Roman" w:hAnsi="Times New Roman" w:cs="Times New Roman"/>
          <w:b/>
          <w:bCs/>
          <w:sz w:val="28"/>
          <w:szCs w:val="28"/>
          <w:lang w:eastAsia="ru-RU"/>
        </w:rPr>
        <w:t>5</w:t>
      </w:r>
      <w:r w:rsidR="003B1E23">
        <w:rPr>
          <w:rFonts w:ascii="Times New Roman" w:eastAsia="Times New Roman" w:hAnsi="Times New Roman" w:cs="Times New Roman"/>
          <w:b/>
          <w:bCs/>
          <w:sz w:val="28"/>
          <w:szCs w:val="28"/>
          <w:lang w:eastAsia="ru-RU"/>
        </w:rPr>
        <w:t xml:space="preserve"> </w:t>
      </w:r>
      <w:r w:rsidRPr="00835295">
        <w:rPr>
          <w:rFonts w:ascii="Times New Roman" w:eastAsia="Times New Roman" w:hAnsi="Times New Roman" w:cs="Times New Roman"/>
          <w:b/>
          <w:iCs/>
          <w:color w:val="000000"/>
          <w:spacing w:val="-2"/>
          <w:sz w:val="28"/>
          <w:szCs w:val="28"/>
          <w:lang w:eastAsia="ru-RU"/>
        </w:rPr>
        <w:t>ты</w:t>
      </w:r>
      <w:r w:rsidRPr="00835295">
        <w:rPr>
          <w:rFonts w:ascii="Times New Roman" w:eastAsia="Times New Roman" w:hAnsi="Times New Roman" w:cs="Times New Roman"/>
          <w:b/>
          <w:i/>
          <w:sz w:val="28"/>
          <w:szCs w:val="28"/>
          <w:lang w:eastAsia="ru-RU"/>
        </w:rPr>
        <w:t>с.руб.</w:t>
      </w:r>
      <w:r w:rsidRPr="00835295">
        <w:rPr>
          <w:rFonts w:ascii="Times New Roman" w:eastAsia="Times New Roman" w:hAnsi="Times New Roman" w:cs="Times New Roman"/>
          <w:sz w:val="28"/>
          <w:szCs w:val="28"/>
          <w:lang w:eastAsia="ru-RU"/>
        </w:rPr>
        <w:t xml:space="preserve"> </w:t>
      </w:r>
    </w:p>
    <w:p w14:paraId="3DAF69D6" w14:textId="49AFB83B" w:rsidR="00835295" w:rsidRPr="00835295" w:rsidRDefault="00835295"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sz w:val="28"/>
          <w:szCs w:val="28"/>
          <w:lang w:eastAsia="ru-RU"/>
        </w:rPr>
        <w:t xml:space="preserve">Процент устранений нарушений в количественном выражении составил </w:t>
      </w:r>
      <w:r w:rsidR="00372858">
        <w:rPr>
          <w:rFonts w:ascii="Times New Roman" w:eastAsia="Times New Roman" w:hAnsi="Times New Roman" w:cs="Times New Roman"/>
          <w:b/>
          <w:i/>
          <w:sz w:val="28"/>
          <w:szCs w:val="28"/>
          <w:lang w:eastAsia="ru-RU"/>
        </w:rPr>
        <w:t>86,4</w:t>
      </w:r>
      <w:r w:rsidRPr="00835295">
        <w:rPr>
          <w:rFonts w:ascii="Times New Roman" w:eastAsia="Times New Roman" w:hAnsi="Times New Roman" w:cs="Times New Roman"/>
          <w:b/>
          <w:i/>
          <w:sz w:val="28"/>
          <w:szCs w:val="28"/>
          <w:lang w:eastAsia="ru-RU"/>
        </w:rPr>
        <w:t>%,</w:t>
      </w:r>
      <w:r w:rsidRPr="00835295">
        <w:rPr>
          <w:rFonts w:ascii="Times New Roman" w:eastAsia="Times New Roman" w:hAnsi="Times New Roman" w:cs="Times New Roman"/>
          <w:sz w:val="28"/>
          <w:szCs w:val="28"/>
          <w:lang w:eastAsia="ru-RU"/>
        </w:rPr>
        <w:t xml:space="preserve"> в суммовом выражении – </w:t>
      </w:r>
      <w:r w:rsidR="00372858">
        <w:rPr>
          <w:rFonts w:ascii="Times New Roman" w:eastAsia="Times New Roman" w:hAnsi="Times New Roman" w:cs="Times New Roman"/>
          <w:b/>
          <w:i/>
          <w:sz w:val="28"/>
          <w:szCs w:val="28"/>
          <w:lang w:eastAsia="ru-RU"/>
        </w:rPr>
        <w:t>99,1</w:t>
      </w:r>
      <w:r w:rsidRPr="00835295">
        <w:rPr>
          <w:rFonts w:ascii="Times New Roman" w:eastAsia="Times New Roman" w:hAnsi="Times New Roman" w:cs="Times New Roman"/>
          <w:b/>
          <w:i/>
          <w:sz w:val="28"/>
          <w:szCs w:val="28"/>
          <w:lang w:eastAsia="ru-RU"/>
        </w:rPr>
        <w:t>%.</w:t>
      </w:r>
    </w:p>
    <w:p w14:paraId="3AE20115" w14:textId="038375E7" w:rsidR="00723331" w:rsidRDefault="00835295" w:rsidP="003B1E23">
      <w:pPr>
        <w:tabs>
          <w:tab w:val="left" w:pos="993"/>
        </w:tabs>
        <w:spacing w:after="0" w:line="360" w:lineRule="exact"/>
        <w:ind w:firstLine="709"/>
        <w:jc w:val="both"/>
        <w:rPr>
          <w:rFonts w:ascii="Times New Roman" w:eastAsia="Times New Roman" w:hAnsi="Times New Roman" w:cs="Times New Roman"/>
          <w:i/>
          <w:sz w:val="20"/>
          <w:szCs w:val="20"/>
          <w:lang w:eastAsia="ru-RU"/>
        </w:rPr>
      </w:pPr>
      <w:r w:rsidRPr="00835295">
        <w:rPr>
          <w:rFonts w:ascii="Times New Roman" w:eastAsia="Times New Roman" w:hAnsi="Times New Roman" w:cs="Times New Roman"/>
          <w:sz w:val="28"/>
          <w:szCs w:val="28"/>
          <w:lang w:eastAsia="ru-RU"/>
        </w:rPr>
        <w:t>Информация по видам нарушений экспертизы бюджета приведена в таблице 4.</w:t>
      </w:r>
    </w:p>
    <w:p w14:paraId="6D0AA4FC" w14:textId="27F93CB8" w:rsidR="00835295" w:rsidRPr="00835295" w:rsidRDefault="00835295" w:rsidP="00712786">
      <w:pPr>
        <w:tabs>
          <w:tab w:val="left" w:pos="993"/>
        </w:tabs>
        <w:spacing w:before="120" w:after="0" w:line="240" w:lineRule="auto"/>
        <w:ind w:firstLine="567"/>
        <w:jc w:val="right"/>
        <w:rPr>
          <w:rFonts w:ascii="Times New Roman" w:eastAsia="Times New Roman" w:hAnsi="Times New Roman" w:cs="Times New Roman"/>
          <w:sz w:val="28"/>
          <w:szCs w:val="28"/>
          <w:lang w:eastAsia="ru-RU"/>
        </w:rPr>
      </w:pPr>
      <w:r w:rsidRPr="00835295">
        <w:rPr>
          <w:rFonts w:ascii="Times New Roman" w:eastAsia="Times New Roman" w:hAnsi="Times New Roman" w:cs="Times New Roman"/>
          <w:i/>
          <w:sz w:val="20"/>
          <w:szCs w:val="20"/>
          <w:lang w:eastAsia="ru-RU"/>
        </w:rPr>
        <w:t>Таблица 4 (тыс.руб.)</w:t>
      </w:r>
    </w:p>
    <w:tbl>
      <w:tblPr>
        <w:tblpPr w:leftFromText="180" w:rightFromText="180" w:vertAnchor="text" w:tblpXSpec="right" w:tblpY="1"/>
        <w:tblOverlap w:val="never"/>
        <w:tblW w:w="1034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871"/>
        <w:gridCol w:w="6522"/>
        <w:gridCol w:w="1474"/>
        <w:gridCol w:w="1475"/>
      </w:tblGrid>
      <w:tr w:rsidR="00835295" w:rsidRPr="00835295" w14:paraId="27A89B15" w14:textId="77777777" w:rsidTr="008258B5">
        <w:trPr>
          <w:trHeight w:val="253"/>
          <w:tblHeader/>
          <w:tblCellSpacing w:w="20" w:type="dxa"/>
        </w:trPr>
        <w:tc>
          <w:tcPr>
            <w:tcW w:w="812" w:type="dxa"/>
            <w:vMerge w:val="restart"/>
            <w:shd w:val="clear" w:color="auto" w:fill="auto"/>
          </w:tcPr>
          <w:p w14:paraId="4C6858A6"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 п/п</w:t>
            </w:r>
          </w:p>
        </w:tc>
        <w:tc>
          <w:tcPr>
            <w:tcW w:w="6493" w:type="dxa"/>
            <w:vMerge w:val="restart"/>
            <w:shd w:val="clear" w:color="auto" w:fill="auto"/>
            <w:vAlign w:val="center"/>
          </w:tcPr>
          <w:p w14:paraId="5A1DB0F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Наименование нарушений</w:t>
            </w:r>
          </w:p>
        </w:tc>
        <w:tc>
          <w:tcPr>
            <w:tcW w:w="1422" w:type="dxa"/>
            <w:vMerge w:val="restart"/>
            <w:shd w:val="clear" w:color="auto" w:fill="auto"/>
            <w:vAlign w:val="center"/>
          </w:tcPr>
          <w:p w14:paraId="401A092F" w14:textId="52B9001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bCs/>
                <w:lang w:eastAsia="ru-RU"/>
              </w:rPr>
              <w:t xml:space="preserve">Количество </w:t>
            </w:r>
            <w:r w:rsidR="00380368">
              <w:rPr>
                <w:rFonts w:ascii="Times New Roman" w:eastAsia="Times New Roman" w:hAnsi="Times New Roman" w:cs="Times New Roman"/>
                <w:b/>
                <w:bCs/>
                <w:lang w:eastAsia="ru-RU"/>
              </w:rPr>
              <w:t>нарушений,</w:t>
            </w:r>
            <w:r w:rsidRPr="00835295">
              <w:rPr>
                <w:rFonts w:ascii="Times New Roman" w:eastAsia="Times New Roman" w:hAnsi="Times New Roman" w:cs="Times New Roman"/>
                <w:b/>
                <w:bCs/>
                <w:lang w:eastAsia="ru-RU"/>
              </w:rPr>
              <w:t xml:space="preserve"> ед.</w:t>
            </w:r>
          </w:p>
        </w:tc>
        <w:tc>
          <w:tcPr>
            <w:tcW w:w="1415" w:type="dxa"/>
            <w:vMerge w:val="restart"/>
            <w:shd w:val="clear" w:color="auto" w:fill="auto"/>
            <w:vAlign w:val="center"/>
          </w:tcPr>
          <w:p w14:paraId="41DF1EAD" w14:textId="77777777" w:rsidR="00835295" w:rsidRPr="00835295" w:rsidRDefault="00835295" w:rsidP="00835295">
            <w:pPr>
              <w:tabs>
                <w:tab w:val="left" w:pos="993"/>
              </w:tabs>
              <w:spacing w:after="0" w:line="200" w:lineRule="exact"/>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bCs/>
                <w:lang w:eastAsia="ru-RU"/>
              </w:rPr>
              <w:t>Сумма нарушения</w:t>
            </w:r>
          </w:p>
        </w:tc>
      </w:tr>
      <w:tr w:rsidR="00835295" w:rsidRPr="00835295" w14:paraId="0D15A8EF" w14:textId="77777777" w:rsidTr="008258B5">
        <w:trPr>
          <w:trHeight w:val="253"/>
          <w:tblCellSpacing w:w="20" w:type="dxa"/>
        </w:trPr>
        <w:tc>
          <w:tcPr>
            <w:tcW w:w="812" w:type="dxa"/>
            <w:vMerge/>
            <w:shd w:val="clear" w:color="auto" w:fill="auto"/>
          </w:tcPr>
          <w:p w14:paraId="0A522C01"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p>
        </w:tc>
        <w:tc>
          <w:tcPr>
            <w:tcW w:w="6493" w:type="dxa"/>
            <w:vMerge/>
            <w:shd w:val="clear" w:color="auto" w:fill="auto"/>
            <w:vAlign w:val="center"/>
          </w:tcPr>
          <w:p w14:paraId="0D6EDEC2"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p>
        </w:tc>
        <w:tc>
          <w:tcPr>
            <w:tcW w:w="1422" w:type="dxa"/>
            <w:vMerge/>
            <w:shd w:val="clear" w:color="auto" w:fill="auto"/>
            <w:vAlign w:val="center"/>
          </w:tcPr>
          <w:p w14:paraId="71647B63"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p>
        </w:tc>
        <w:tc>
          <w:tcPr>
            <w:tcW w:w="1415" w:type="dxa"/>
            <w:vMerge/>
            <w:shd w:val="clear" w:color="auto" w:fill="auto"/>
            <w:vAlign w:val="center"/>
          </w:tcPr>
          <w:p w14:paraId="36DE66AC" w14:textId="77777777" w:rsidR="00835295" w:rsidRPr="00835295" w:rsidRDefault="00835295" w:rsidP="00835295">
            <w:pPr>
              <w:tabs>
                <w:tab w:val="left" w:pos="993"/>
              </w:tabs>
              <w:spacing w:after="0" w:line="200" w:lineRule="exact"/>
              <w:jc w:val="center"/>
              <w:rPr>
                <w:rFonts w:ascii="Times New Roman" w:eastAsia="Times New Roman" w:hAnsi="Times New Roman" w:cs="Times New Roman"/>
                <w:b/>
                <w:iCs/>
                <w:color w:val="000000"/>
                <w:spacing w:val="-2"/>
                <w:lang w:eastAsia="ru-RU"/>
              </w:rPr>
            </w:pPr>
          </w:p>
        </w:tc>
      </w:tr>
      <w:tr w:rsidR="00835295" w:rsidRPr="00835295" w14:paraId="191A7A95" w14:textId="77777777" w:rsidTr="008258B5">
        <w:trPr>
          <w:tblCellSpacing w:w="20" w:type="dxa"/>
        </w:trPr>
        <w:tc>
          <w:tcPr>
            <w:tcW w:w="812" w:type="dxa"/>
            <w:shd w:val="clear" w:color="auto" w:fill="E2EFD9"/>
          </w:tcPr>
          <w:p w14:paraId="12FE8124"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1.</w:t>
            </w:r>
          </w:p>
        </w:tc>
        <w:tc>
          <w:tcPr>
            <w:tcW w:w="6493" w:type="dxa"/>
            <w:shd w:val="clear" w:color="auto" w:fill="E2EFD9"/>
            <w:vAlign w:val="center"/>
          </w:tcPr>
          <w:p w14:paraId="48ACEAEA"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Выявлено, всего</w:t>
            </w:r>
          </w:p>
        </w:tc>
        <w:tc>
          <w:tcPr>
            <w:tcW w:w="1422" w:type="dxa"/>
            <w:shd w:val="clear" w:color="auto" w:fill="E2EFD9"/>
            <w:vAlign w:val="center"/>
          </w:tcPr>
          <w:p w14:paraId="2CBCECA0"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185</w:t>
            </w:r>
          </w:p>
        </w:tc>
        <w:tc>
          <w:tcPr>
            <w:tcW w:w="1415" w:type="dxa"/>
            <w:shd w:val="clear" w:color="auto" w:fill="E2EFD9"/>
            <w:vAlign w:val="center"/>
          </w:tcPr>
          <w:p w14:paraId="66CE72E4" w14:textId="287BFC9D" w:rsidR="00835295" w:rsidRPr="00835295" w:rsidRDefault="00372858" w:rsidP="0083529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r w:rsidR="00835295" w:rsidRPr="00835295">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994 830,8</w:t>
            </w:r>
          </w:p>
        </w:tc>
      </w:tr>
      <w:tr w:rsidR="00835295" w:rsidRPr="00835295" w14:paraId="1EDA6B4F" w14:textId="77777777" w:rsidTr="008258B5">
        <w:trPr>
          <w:tblCellSpacing w:w="20" w:type="dxa"/>
        </w:trPr>
        <w:tc>
          <w:tcPr>
            <w:tcW w:w="812" w:type="dxa"/>
            <w:shd w:val="clear" w:color="auto" w:fill="auto"/>
            <w:vAlign w:val="center"/>
          </w:tcPr>
          <w:p w14:paraId="27DD733B"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1.1.</w:t>
            </w:r>
          </w:p>
        </w:tc>
        <w:tc>
          <w:tcPr>
            <w:tcW w:w="6493" w:type="dxa"/>
            <w:shd w:val="clear" w:color="auto" w:fill="auto"/>
          </w:tcPr>
          <w:p w14:paraId="759A74BF"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расходных обязательств</w:t>
            </w:r>
          </w:p>
        </w:tc>
        <w:tc>
          <w:tcPr>
            <w:tcW w:w="1422" w:type="dxa"/>
            <w:shd w:val="clear" w:color="auto" w:fill="auto"/>
            <w:vAlign w:val="center"/>
          </w:tcPr>
          <w:p w14:paraId="417DCD2E"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13</w:t>
            </w:r>
          </w:p>
        </w:tc>
        <w:tc>
          <w:tcPr>
            <w:tcW w:w="1415" w:type="dxa"/>
            <w:shd w:val="clear" w:color="auto" w:fill="auto"/>
            <w:vAlign w:val="center"/>
          </w:tcPr>
          <w:p w14:paraId="1235390D" w14:textId="02C7DD65" w:rsidR="00835295" w:rsidRPr="00835295" w:rsidRDefault="00372858" w:rsidP="0083529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452 832,9</w:t>
            </w:r>
          </w:p>
        </w:tc>
      </w:tr>
      <w:tr w:rsidR="00835295" w:rsidRPr="00835295" w14:paraId="060AE7FB" w14:textId="77777777" w:rsidTr="008258B5">
        <w:trPr>
          <w:tblCellSpacing w:w="20" w:type="dxa"/>
        </w:trPr>
        <w:tc>
          <w:tcPr>
            <w:tcW w:w="812" w:type="dxa"/>
            <w:shd w:val="clear" w:color="auto" w:fill="auto"/>
            <w:vAlign w:val="center"/>
          </w:tcPr>
          <w:p w14:paraId="3C538965"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1.2.</w:t>
            </w:r>
          </w:p>
        </w:tc>
        <w:tc>
          <w:tcPr>
            <w:tcW w:w="6493" w:type="dxa"/>
            <w:shd w:val="clear" w:color="auto" w:fill="auto"/>
          </w:tcPr>
          <w:p w14:paraId="6BCABD68" w14:textId="77777777" w:rsidR="00835295" w:rsidRPr="00835295" w:rsidRDefault="00835295" w:rsidP="00835295">
            <w:pPr>
              <w:tabs>
                <w:tab w:val="left" w:pos="993"/>
              </w:tabs>
              <w:spacing w:after="0" w:line="240" w:lineRule="auto"/>
              <w:rPr>
                <w:rFonts w:ascii="Times New Roman" w:eastAsia="Times New Roman" w:hAnsi="Times New Roman" w:cs="Times New Roman"/>
                <w:bCs/>
                <w:iCs/>
                <w:color w:val="000000"/>
                <w:spacing w:val="-2"/>
                <w:lang w:eastAsia="ru-RU"/>
              </w:rPr>
            </w:pPr>
            <w:r w:rsidRPr="00835295">
              <w:rPr>
                <w:rFonts w:ascii="Times New Roman" w:eastAsia="Calibri" w:hAnsi="Times New Roman" w:cs="Times New Roman"/>
                <w:iCs/>
              </w:rPr>
              <w:t>Нарушение методики планирования бюджетных ассигнований</w:t>
            </w:r>
          </w:p>
        </w:tc>
        <w:tc>
          <w:tcPr>
            <w:tcW w:w="1422" w:type="dxa"/>
            <w:shd w:val="clear" w:color="auto" w:fill="auto"/>
            <w:vAlign w:val="center"/>
          </w:tcPr>
          <w:p w14:paraId="5BD13731"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spacing w:val="-2"/>
                <w:lang w:eastAsia="ru-RU"/>
              </w:rPr>
            </w:pPr>
            <w:r w:rsidRPr="00835295">
              <w:rPr>
                <w:rFonts w:ascii="Times New Roman" w:eastAsia="Times New Roman" w:hAnsi="Times New Roman" w:cs="Times New Roman"/>
                <w:bCs/>
                <w:iCs/>
                <w:spacing w:val="-2"/>
                <w:lang w:eastAsia="ru-RU"/>
              </w:rPr>
              <w:t>65</w:t>
            </w:r>
          </w:p>
        </w:tc>
        <w:tc>
          <w:tcPr>
            <w:tcW w:w="1415" w:type="dxa"/>
            <w:shd w:val="clear" w:color="auto" w:fill="auto"/>
            <w:vAlign w:val="center"/>
          </w:tcPr>
          <w:p w14:paraId="043F28BF"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spacing w:val="-2"/>
                <w:lang w:eastAsia="ru-RU"/>
              </w:rPr>
            </w:pPr>
            <w:r w:rsidRPr="00835295">
              <w:rPr>
                <w:rFonts w:ascii="Times New Roman" w:eastAsia="Times New Roman" w:hAnsi="Times New Roman" w:cs="Times New Roman"/>
                <w:bCs/>
                <w:iCs/>
                <w:spacing w:val="-2"/>
                <w:lang w:eastAsia="ru-RU"/>
              </w:rPr>
              <w:t>594 314,9</w:t>
            </w:r>
          </w:p>
        </w:tc>
      </w:tr>
      <w:tr w:rsidR="00835295" w:rsidRPr="00835295" w14:paraId="4B409C61" w14:textId="77777777" w:rsidTr="008258B5">
        <w:trPr>
          <w:tblCellSpacing w:w="20" w:type="dxa"/>
        </w:trPr>
        <w:tc>
          <w:tcPr>
            <w:tcW w:w="812" w:type="dxa"/>
            <w:shd w:val="clear" w:color="auto" w:fill="auto"/>
            <w:vAlign w:val="center"/>
          </w:tcPr>
          <w:p w14:paraId="6B722B53"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1.3.</w:t>
            </w:r>
          </w:p>
        </w:tc>
        <w:tc>
          <w:tcPr>
            <w:tcW w:w="6493" w:type="dxa"/>
            <w:shd w:val="clear" w:color="auto" w:fill="auto"/>
          </w:tcPr>
          <w:p w14:paraId="15F4F043"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bookmarkStart w:id="11" w:name="_Hlk227571154"/>
            <w:r w:rsidRPr="00835295">
              <w:rPr>
                <w:rFonts w:ascii="Times New Roman" w:eastAsia="Times New Roman" w:hAnsi="Times New Roman" w:cs="Times New Roman"/>
                <w:bCs/>
                <w:color w:val="000000"/>
                <w:spacing w:val="-2"/>
                <w:lang w:eastAsia="ru-RU"/>
              </w:rPr>
              <w:t>В отсутствие полномочий в положениях функциональных органов администрации Пермского муниципального округа</w:t>
            </w:r>
            <w:bookmarkEnd w:id="11"/>
          </w:p>
        </w:tc>
        <w:tc>
          <w:tcPr>
            <w:tcW w:w="1422" w:type="dxa"/>
            <w:shd w:val="clear" w:color="auto" w:fill="auto"/>
            <w:vAlign w:val="center"/>
          </w:tcPr>
          <w:p w14:paraId="70B1FD66"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spacing w:val="-2"/>
                <w:lang w:eastAsia="ru-RU"/>
              </w:rPr>
            </w:pPr>
            <w:r w:rsidRPr="00835295">
              <w:rPr>
                <w:rFonts w:ascii="Times New Roman" w:eastAsia="Times New Roman" w:hAnsi="Times New Roman" w:cs="Times New Roman"/>
                <w:bCs/>
                <w:iCs/>
                <w:spacing w:val="-2"/>
                <w:lang w:eastAsia="ru-RU"/>
              </w:rPr>
              <w:t>8</w:t>
            </w:r>
          </w:p>
        </w:tc>
        <w:tc>
          <w:tcPr>
            <w:tcW w:w="1415" w:type="dxa"/>
            <w:shd w:val="clear" w:color="auto" w:fill="auto"/>
            <w:vAlign w:val="center"/>
          </w:tcPr>
          <w:p w14:paraId="775321B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spacing w:val="-2"/>
                <w:lang w:eastAsia="ru-RU"/>
              </w:rPr>
            </w:pPr>
            <w:r w:rsidRPr="00835295">
              <w:rPr>
                <w:rFonts w:ascii="Times New Roman" w:eastAsia="Times New Roman" w:hAnsi="Times New Roman" w:cs="Times New Roman"/>
                <w:bCs/>
                <w:iCs/>
                <w:spacing w:val="-2"/>
                <w:lang w:eastAsia="ru-RU"/>
              </w:rPr>
              <w:t>61 766,5</w:t>
            </w:r>
          </w:p>
        </w:tc>
      </w:tr>
      <w:tr w:rsidR="00835295" w:rsidRPr="00835295" w14:paraId="76960BBC" w14:textId="77777777" w:rsidTr="008258B5">
        <w:trPr>
          <w:tblCellSpacing w:w="20" w:type="dxa"/>
        </w:trPr>
        <w:tc>
          <w:tcPr>
            <w:tcW w:w="812" w:type="dxa"/>
            <w:shd w:val="clear" w:color="auto" w:fill="auto"/>
            <w:vAlign w:val="center"/>
          </w:tcPr>
          <w:p w14:paraId="08BC12AD"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1.4.</w:t>
            </w:r>
          </w:p>
        </w:tc>
        <w:tc>
          <w:tcPr>
            <w:tcW w:w="6493" w:type="dxa"/>
            <w:shd w:val="clear" w:color="auto" w:fill="auto"/>
          </w:tcPr>
          <w:p w14:paraId="32253DBB"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финансово-экономического обоснования</w:t>
            </w:r>
          </w:p>
        </w:tc>
        <w:tc>
          <w:tcPr>
            <w:tcW w:w="1422" w:type="dxa"/>
            <w:shd w:val="clear" w:color="auto" w:fill="auto"/>
            <w:vAlign w:val="center"/>
          </w:tcPr>
          <w:p w14:paraId="59BE025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spacing w:val="-2"/>
                <w:lang w:eastAsia="ru-RU"/>
              </w:rPr>
            </w:pPr>
            <w:r w:rsidRPr="00835295">
              <w:rPr>
                <w:rFonts w:ascii="Times New Roman" w:eastAsia="Times New Roman" w:hAnsi="Times New Roman" w:cs="Times New Roman"/>
                <w:bCs/>
                <w:iCs/>
                <w:spacing w:val="-2"/>
                <w:lang w:eastAsia="ru-RU"/>
              </w:rPr>
              <w:t>25</w:t>
            </w:r>
          </w:p>
        </w:tc>
        <w:tc>
          <w:tcPr>
            <w:tcW w:w="1415" w:type="dxa"/>
            <w:shd w:val="clear" w:color="auto" w:fill="auto"/>
            <w:vAlign w:val="center"/>
          </w:tcPr>
          <w:p w14:paraId="696C30B9" w14:textId="77777777" w:rsidR="00835295" w:rsidRPr="00835295" w:rsidRDefault="00835295" w:rsidP="00835295">
            <w:pPr>
              <w:spacing w:after="0" w:line="240" w:lineRule="auto"/>
              <w:jc w:val="center"/>
              <w:rPr>
                <w:rFonts w:ascii="Times New Roman" w:eastAsia="Times New Roman" w:hAnsi="Times New Roman" w:cs="Times New Roman"/>
                <w:lang w:eastAsia="ru-RU"/>
              </w:rPr>
            </w:pPr>
            <w:r w:rsidRPr="00835295">
              <w:rPr>
                <w:rFonts w:ascii="Times New Roman" w:eastAsia="Times New Roman" w:hAnsi="Times New Roman" w:cs="Times New Roman"/>
                <w:lang w:eastAsia="ru-RU"/>
              </w:rPr>
              <w:t>1 885 916,5</w:t>
            </w:r>
          </w:p>
        </w:tc>
      </w:tr>
      <w:tr w:rsidR="00835295" w:rsidRPr="00835295" w14:paraId="31D6F2B5" w14:textId="77777777" w:rsidTr="008258B5">
        <w:trPr>
          <w:tblCellSpacing w:w="20" w:type="dxa"/>
        </w:trPr>
        <w:tc>
          <w:tcPr>
            <w:tcW w:w="812" w:type="dxa"/>
            <w:shd w:val="clear" w:color="auto" w:fill="auto"/>
            <w:vAlign w:val="center"/>
          </w:tcPr>
          <w:p w14:paraId="754D2607"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1.5.</w:t>
            </w:r>
          </w:p>
        </w:tc>
        <w:tc>
          <w:tcPr>
            <w:tcW w:w="6493" w:type="dxa"/>
            <w:shd w:val="clear" w:color="auto" w:fill="auto"/>
          </w:tcPr>
          <w:p w14:paraId="2BB8C8C4"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Иные нарушения (ведение реестра бюджетных ассигнований, показатели МП)</w:t>
            </w:r>
          </w:p>
        </w:tc>
        <w:tc>
          <w:tcPr>
            <w:tcW w:w="1422" w:type="dxa"/>
            <w:shd w:val="clear" w:color="auto" w:fill="auto"/>
            <w:vAlign w:val="center"/>
          </w:tcPr>
          <w:p w14:paraId="6AFAC22B"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spacing w:val="-2"/>
                <w:lang w:eastAsia="ru-RU"/>
              </w:rPr>
            </w:pPr>
            <w:r w:rsidRPr="00835295">
              <w:rPr>
                <w:rFonts w:ascii="Times New Roman" w:eastAsia="Times New Roman" w:hAnsi="Times New Roman" w:cs="Times New Roman"/>
                <w:bCs/>
                <w:iCs/>
                <w:spacing w:val="-2"/>
                <w:lang w:eastAsia="ru-RU"/>
              </w:rPr>
              <w:t>74</w:t>
            </w:r>
          </w:p>
        </w:tc>
        <w:tc>
          <w:tcPr>
            <w:tcW w:w="1415" w:type="dxa"/>
            <w:shd w:val="clear" w:color="auto" w:fill="auto"/>
            <w:vAlign w:val="center"/>
          </w:tcPr>
          <w:p w14:paraId="30F7E9F4" w14:textId="050C8360" w:rsidR="00835295" w:rsidRPr="00835295" w:rsidRDefault="000D03B9" w:rsidP="00835295">
            <w:pPr>
              <w:tabs>
                <w:tab w:val="left" w:pos="993"/>
              </w:tabs>
              <w:spacing w:after="0" w:line="240" w:lineRule="auto"/>
              <w:jc w:val="center"/>
              <w:rPr>
                <w:rFonts w:ascii="Times New Roman" w:eastAsia="Times New Roman" w:hAnsi="Times New Roman" w:cs="Times New Roman"/>
                <w:bCs/>
                <w:iCs/>
                <w:spacing w:val="-2"/>
                <w:lang w:eastAsia="ru-RU"/>
              </w:rPr>
            </w:pPr>
            <w:r>
              <w:rPr>
                <w:rFonts w:ascii="Times New Roman" w:eastAsia="Times New Roman" w:hAnsi="Times New Roman" w:cs="Times New Roman"/>
                <w:bCs/>
                <w:iCs/>
                <w:spacing w:val="-2"/>
                <w:lang w:eastAsia="ru-RU"/>
              </w:rPr>
              <w:t>-</w:t>
            </w:r>
          </w:p>
        </w:tc>
      </w:tr>
      <w:tr w:rsidR="00835295" w:rsidRPr="00835295" w14:paraId="180941CE" w14:textId="77777777" w:rsidTr="008258B5">
        <w:trPr>
          <w:tblCellSpacing w:w="20" w:type="dxa"/>
        </w:trPr>
        <w:tc>
          <w:tcPr>
            <w:tcW w:w="812" w:type="dxa"/>
            <w:shd w:val="clear" w:color="auto" w:fill="E2EFD9"/>
            <w:vAlign w:val="center"/>
          </w:tcPr>
          <w:p w14:paraId="1E29E505"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bCs/>
                <w:iCs/>
                <w:color w:val="000000"/>
                <w:spacing w:val="-2"/>
                <w:lang w:eastAsia="ru-RU"/>
              </w:rPr>
            </w:pPr>
            <w:r w:rsidRPr="00835295">
              <w:rPr>
                <w:rFonts w:ascii="Times New Roman" w:eastAsia="Times New Roman" w:hAnsi="Times New Roman" w:cs="Times New Roman"/>
                <w:b/>
                <w:bCs/>
                <w:iCs/>
                <w:color w:val="000000"/>
                <w:spacing w:val="-2"/>
                <w:lang w:eastAsia="ru-RU"/>
              </w:rPr>
              <w:t>2.</w:t>
            </w:r>
          </w:p>
        </w:tc>
        <w:tc>
          <w:tcPr>
            <w:tcW w:w="6493" w:type="dxa"/>
            <w:shd w:val="clear" w:color="auto" w:fill="E2EFD9"/>
          </w:tcPr>
          <w:p w14:paraId="4843AD6F" w14:textId="77777777" w:rsidR="00835295" w:rsidRPr="00835295" w:rsidRDefault="00835295" w:rsidP="00835295">
            <w:pPr>
              <w:tabs>
                <w:tab w:val="left" w:pos="993"/>
              </w:tabs>
              <w:spacing w:after="0" w:line="240" w:lineRule="auto"/>
              <w:rPr>
                <w:rFonts w:ascii="Times New Roman" w:eastAsia="Times New Roman" w:hAnsi="Times New Roman" w:cs="Times New Roman"/>
                <w:bCs/>
                <w:iCs/>
                <w:color w:val="000000"/>
                <w:spacing w:val="-2"/>
                <w:highlight w:val="yellow"/>
                <w:lang w:eastAsia="ru-RU"/>
              </w:rPr>
            </w:pPr>
            <w:r w:rsidRPr="00835295">
              <w:rPr>
                <w:rFonts w:ascii="Times New Roman" w:eastAsia="Times New Roman" w:hAnsi="Times New Roman" w:cs="Times New Roman"/>
                <w:b/>
                <w:bCs/>
                <w:lang w:eastAsia="ru-RU"/>
              </w:rPr>
              <w:t>Подлежащие устранению, всего</w:t>
            </w:r>
          </w:p>
        </w:tc>
        <w:tc>
          <w:tcPr>
            <w:tcW w:w="1422" w:type="dxa"/>
            <w:shd w:val="clear" w:color="auto" w:fill="E2EFD9"/>
            <w:vAlign w:val="center"/>
          </w:tcPr>
          <w:p w14:paraId="67615323"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bCs/>
                <w:iCs/>
                <w:spacing w:val="-2"/>
                <w:lang w:eastAsia="ru-RU"/>
              </w:rPr>
            </w:pPr>
            <w:r w:rsidRPr="00835295">
              <w:rPr>
                <w:rFonts w:ascii="Times New Roman" w:eastAsia="Times New Roman" w:hAnsi="Times New Roman" w:cs="Times New Roman"/>
                <w:b/>
                <w:bCs/>
                <w:iCs/>
                <w:spacing w:val="-2"/>
                <w:lang w:eastAsia="ru-RU"/>
              </w:rPr>
              <w:t>184</w:t>
            </w:r>
          </w:p>
        </w:tc>
        <w:tc>
          <w:tcPr>
            <w:tcW w:w="1415" w:type="dxa"/>
            <w:shd w:val="clear" w:color="auto" w:fill="E2EFD9"/>
            <w:vAlign w:val="center"/>
          </w:tcPr>
          <w:p w14:paraId="1BBF616D" w14:textId="74AFFE7A" w:rsidR="00835295" w:rsidRPr="00835295" w:rsidRDefault="00372858" w:rsidP="00835295">
            <w:pPr>
              <w:tabs>
                <w:tab w:val="left" w:pos="993"/>
              </w:tabs>
              <w:spacing w:after="0" w:line="240" w:lineRule="auto"/>
              <w:jc w:val="center"/>
              <w:rPr>
                <w:rFonts w:ascii="Times New Roman" w:eastAsia="Times New Roman" w:hAnsi="Times New Roman" w:cs="Times New Roman"/>
                <w:b/>
                <w:bCs/>
                <w:iCs/>
                <w:spacing w:val="-2"/>
                <w:lang w:eastAsia="ru-RU"/>
              </w:rPr>
            </w:pPr>
            <w:r>
              <w:rPr>
                <w:rFonts w:ascii="Times New Roman" w:eastAsia="Times New Roman" w:hAnsi="Times New Roman" w:cs="Times New Roman"/>
                <w:b/>
                <w:bCs/>
                <w:iCs/>
                <w:spacing w:val="-2"/>
                <w:lang w:eastAsia="ru-RU"/>
              </w:rPr>
              <w:t>2</w:t>
            </w:r>
            <w:r w:rsidR="00294B2B">
              <w:rPr>
                <w:rFonts w:ascii="Times New Roman" w:eastAsia="Times New Roman" w:hAnsi="Times New Roman" w:cs="Times New Roman"/>
                <w:b/>
                <w:bCs/>
                <w:iCs/>
                <w:spacing w:val="-2"/>
                <w:lang w:eastAsia="ru-RU"/>
              </w:rPr>
              <w:t> </w:t>
            </w:r>
            <w:r>
              <w:rPr>
                <w:rFonts w:ascii="Times New Roman" w:eastAsia="Times New Roman" w:hAnsi="Times New Roman" w:cs="Times New Roman"/>
                <w:b/>
                <w:bCs/>
                <w:iCs/>
                <w:spacing w:val="-2"/>
                <w:lang w:eastAsia="ru-RU"/>
              </w:rPr>
              <w:t>994</w:t>
            </w:r>
            <w:r w:rsidR="00713102">
              <w:rPr>
                <w:rFonts w:ascii="Times New Roman" w:eastAsia="Times New Roman" w:hAnsi="Times New Roman" w:cs="Times New Roman"/>
                <w:b/>
                <w:bCs/>
                <w:iCs/>
                <w:spacing w:val="-2"/>
                <w:lang w:eastAsia="ru-RU"/>
              </w:rPr>
              <w:t> 830,8</w:t>
            </w:r>
          </w:p>
        </w:tc>
      </w:tr>
      <w:tr w:rsidR="00835295" w:rsidRPr="00835295" w14:paraId="428CE314" w14:textId="77777777" w:rsidTr="008258B5">
        <w:trPr>
          <w:tblCellSpacing w:w="20" w:type="dxa"/>
        </w:trPr>
        <w:tc>
          <w:tcPr>
            <w:tcW w:w="812" w:type="dxa"/>
            <w:shd w:val="clear" w:color="auto" w:fill="auto"/>
            <w:vAlign w:val="center"/>
          </w:tcPr>
          <w:p w14:paraId="362E3FF2"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2.1.</w:t>
            </w:r>
          </w:p>
        </w:tc>
        <w:tc>
          <w:tcPr>
            <w:tcW w:w="6493" w:type="dxa"/>
            <w:shd w:val="clear" w:color="auto" w:fill="auto"/>
          </w:tcPr>
          <w:p w14:paraId="27580507"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расходных обязательств</w:t>
            </w:r>
          </w:p>
        </w:tc>
        <w:tc>
          <w:tcPr>
            <w:tcW w:w="1422" w:type="dxa"/>
            <w:shd w:val="clear" w:color="auto" w:fill="auto"/>
            <w:vAlign w:val="center"/>
          </w:tcPr>
          <w:p w14:paraId="76C59669"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bCs/>
                <w:i/>
                <w:spacing w:val="-2"/>
                <w:lang w:eastAsia="ru-RU"/>
              </w:rPr>
              <w:t>13</w:t>
            </w:r>
          </w:p>
        </w:tc>
        <w:tc>
          <w:tcPr>
            <w:tcW w:w="1415" w:type="dxa"/>
            <w:shd w:val="clear" w:color="auto" w:fill="auto"/>
            <w:vAlign w:val="center"/>
          </w:tcPr>
          <w:p w14:paraId="1528352E" w14:textId="77C35A90" w:rsidR="00835295" w:rsidRPr="00835295" w:rsidRDefault="00713102" w:rsidP="00835295">
            <w:pPr>
              <w:spacing w:after="0" w:line="240" w:lineRule="auto"/>
              <w:jc w:val="center"/>
              <w:rPr>
                <w:rFonts w:ascii="Times New Roman" w:eastAsia="Times New Roman" w:hAnsi="Times New Roman" w:cs="Times New Roman"/>
                <w:i/>
                <w:iCs/>
                <w:color w:val="000000"/>
                <w:lang w:eastAsia="ru-RU"/>
              </w:rPr>
            </w:pPr>
            <w:r>
              <w:rPr>
                <w:rFonts w:ascii="Times New Roman" w:eastAsia="Times New Roman" w:hAnsi="Times New Roman" w:cs="Times New Roman"/>
                <w:i/>
                <w:iCs/>
                <w:color w:val="000000"/>
                <w:lang w:eastAsia="ru-RU"/>
              </w:rPr>
              <w:t>452 832,9</w:t>
            </w:r>
          </w:p>
        </w:tc>
      </w:tr>
      <w:tr w:rsidR="00835295" w:rsidRPr="00835295" w14:paraId="0C9AC619" w14:textId="77777777" w:rsidTr="008258B5">
        <w:trPr>
          <w:tblCellSpacing w:w="20" w:type="dxa"/>
        </w:trPr>
        <w:tc>
          <w:tcPr>
            <w:tcW w:w="812" w:type="dxa"/>
            <w:shd w:val="clear" w:color="auto" w:fill="auto"/>
            <w:vAlign w:val="center"/>
          </w:tcPr>
          <w:p w14:paraId="31F0470A"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2.2.</w:t>
            </w:r>
          </w:p>
        </w:tc>
        <w:tc>
          <w:tcPr>
            <w:tcW w:w="6493" w:type="dxa"/>
            <w:shd w:val="clear" w:color="auto" w:fill="auto"/>
          </w:tcPr>
          <w:p w14:paraId="69E21D20"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Нарушение методики планирования бюджетных ассигнований</w:t>
            </w:r>
          </w:p>
        </w:tc>
        <w:tc>
          <w:tcPr>
            <w:tcW w:w="1422" w:type="dxa"/>
            <w:shd w:val="clear" w:color="auto" w:fill="auto"/>
            <w:vAlign w:val="center"/>
          </w:tcPr>
          <w:p w14:paraId="2284544E"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bCs/>
                <w:i/>
                <w:spacing w:val="-2"/>
                <w:lang w:eastAsia="ru-RU"/>
              </w:rPr>
              <w:t>65</w:t>
            </w:r>
          </w:p>
        </w:tc>
        <w:tc>
          <w:tcPr>
            <w:tcW w:w="1415" w:type="dxa"/>
            <w:shd w:val="clear" w:color="auto" w:fill="auto"/>
            <w:vAlign w:val="center"/>
          </w:tcPr>
          <w:p w14:paraId="49A2FB98" w14:textId="77777777" w:rsidR="00835295" w:rsidRPr="00835295" w:rsidRDefault="00835295" w:rsidP="00835295">
            <w:pPr>
              <w:spacing w:after="0" w:line="240" w:lineRule="auto"/>
              <w:jc w:val="center"/>
              <w:rPr>
                <w:rFonts w:ascii="Times New Roman" w:eastAsia="Times New Roman" w:hAnsi="Times New Roman" w:cs="Times New Roman"/>
                <w:i/>
                <w:iCs/>
                <w:color w:val="000000"/>
                <w:lang w:eastAsia="ru-RU"/>
              </w:rPr>
            </w:pPr>
            <w:r w:rsidRPr="00835295">
              <w:rPr>
                <w:rFonts w:ascii="Times New Roman" w:eastAsia="Times New Roman" w:hAnsi="Times New Roman" w:cs="Times New Roman"/>
                <w:i/>
                <w:iCs/>
                <w:color w:val="000000"/>
                <w:lang w:eastAsia="ru-RU"/>
              </w:rPr>
              <w:t>594 314,9</w:t>
            </w:r>
          </w:p>
        </w:tc>
      </w:tr>
      <w:tr w:rsidR="00835295" w:rsidRPr="00835295" w14:paraId="558AD456" w14:textId="77777777" w:rsidTr="008258B5">
        <w:trPr>
          <w:tblCellSpacing w:w="20" w:type="dxa"/>
        </w:trPr>
        <w:tc>
          <w:tcPr>
            <w:tcW w:w="812" w:type="dxa"/>
            <w:shd w:val="clear" w:color="auto" w:fill="auto"/>
            <w:vAlign w:val="center"/>
          </w:tcPr>
          <w:p w14:paraId="28AE5253"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2.3.</w:t>
            </w:r>
          </w:p>
        </w:tc>
        <w:tc>
          <w:tcPr>
            <w:tcW w:w="6493" w:type="dxa"/>
            <w:shd w:val="clear" w:color="auto" w:fill="auto"/>
          </w:tcPr>
          <w:p w14:paraId="4298F831"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 отсутствие полномочий в положениях функциональных органов администрации Пермского муниципального округа</w:t>
            </w:r>
          </w:p>
        </w:tc>
        <w:tc>
          <w:tcPr>
            <w:tcW w:w="1422" w:type="dxa"/>
            <w:shd w:val="clear" w:color="auto" w:fill="auto"/>
            <w:vAlign w:val="center"/>
          </w:tcPr>
          <w:p w14:paraId="017658EE"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bCs/>
                <w:i/>
                <w:spacing w:val="-2"/>
                <w:lang w:eastAsia="ru-RU"/>
              </w:rPr>
              <w:t>8</w:t>
            </w:r>
          </w:p>
        </w:tc>
        <w:tc>
          <w:tcPr>
            <w:tcW w:w="1415" w:type="dxa"/>
            <w:shd w:val="clear" w:color="auto" w:fill="auto"/>
            <w:vAlign w:val="center"/>
          </w:tcPr>
          <w:p w14:paraId="343E4FDE" w14:textId="77777777" w:rsidR="00835295" w:rsidRPr="00835295" w:rsidRDefault="00835295" w:rsidP="00835295">
            <w:pPr>
              <w:spacing w:after="0" w:line="240" w:lineRule="auto"/>
              <w:jc w:val="center"/>
              <w:rPr>
                <w:rFonts w:ascii="Times New Roman" w:eastAsia="Times New Roman" w:hAnsi="Times New Roman" w:cs="Times New Roman"/>
                <w:i/>
                <w:iCs/>
                <w:color w:val="000000"/>
                <w:lang w:eastAsia="ru-RU"/>
              </w:rPr>
            </w:pPr>
            <w:r w:rsidRPr="00835295">
              <w:rPr>
                <w:rFonts w:ascii="Times New Roman" w:eastAsia="Times New Roman" w:hAnsi="Times New Roman" w:cs="Times New Roman"/>
                <w:i/>
                <w:iCs/>
                <w:color w:val="000000"/>
                <w:lang w:eastAsia="ru-RU"/>
              </w:rPr>
              <w:t>61 766,5</w:t>
            </w:r>
          </w:p>
        </w:tc>
      </w:tr>
      <w:tr w:rsidR="00835295" w:rsidRPr="00835295" w14:paraId="17A69B37" w14:textId="77777777" w:rsidTr="008258B5">
        <w:trPr>
          <w:tblCellSpacing w:w="20" w:type="dxa"/>
        </w:trPr>
        <w:tc>
          <w:tcPr>
            <w:tcW w:w="812" w:type="dxa"/>
            <w:shd w:val="clear" w:color="auto" w:fill="auto"/>
            <w:vAlign w:val="center"/>
          </w:tcPr>
          <w:p w14:paraId="4A00C0AB"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2.4.</w:t>
            </w:r>
          </w:p>
        </w:tc>
        <w:tc>
          <w:tcPr>
            <w:tcW w:w="6493" w:type="dxa"/>
            <w:shd w:val="clear" w:color="auto" w:fill="auto"/>
          </w:tcPr>
          <w:p w14:paraId="19EC44FA"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финансово-экономического обоснования</w:t>
            </w:r>
          </w:p>
        </w:tc>
        <w:tc>
          <w:tcPr>
            <w:tcW w:w="1422" w:type="dxa"/>
            <w:shd w:val="clear" w:color="auto" w:fill="auto"/>
            <w:vAlign w:val="center"/>
          </w:tcPr>
          <w:p w14:paraId="181EF108"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bCs/>
                <w:i/>
                <w:spacing w:val="-2"/>
                <w:lang w:eastAsia="ru-RU"/>
              </w:rPr>
              <w:t>25</w:t>
            </w:r>
          </w:p>
        </w:tc>
        <w:tc>
          <w:tcPr>
            <w:tcW w:w="1415" w:type="dxa"/>
            <w:shd w:val="clear" w:color="auto" w:fill="auto"/>
            <w:vAlign w:val="center"/>
          </w:tcPr>
          <w:p w14:paraId="76117AF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lang w:eastAsia="ru-RU"/>
              </w:rPr>
              <w:t>1 885 916,5</w:t>
            </w:r>
          </w:p>
        </w:tc>
      </w:tr>
      <w:tr w:rsidR="00835295" w:rsidRPr="00835295" w14:paraId="5D8E6791" w14:textId="77777777" w:rsidTr="008258B5">
        <w:trPr>
          <w:tblCellSpacing w:w="20" w:type="dxa"/>
        </w:trPr>
        <w:tc>
          <w:tcPr>
            <w:tcW w:w="812" w:type="dxa"/>
            <w:shd w:val="clear" w:color="auto" w:fill="auto"/>
            <w:vAlign w:val="center"/>
          </w:tcPr>
          <w:p w14:paraId="6D9D45D9"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2.5.</w:t>
            </w:r>
          </w:p>
        </w:tc>
        <w:tc>
          <w:tcPr>
            <w:tcW w:w="6493" w:type="dxa"/>
            <w:shd w:val="clear" w:color="auto" w:fill="auto"/>
          </w:tcPr>
          <w:p w14:paraId="458D90DD"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Иные нарушения (ведение реестра бюджетных ассигнований, показатели МП)</w:t>
            </w:r>
          </w:p>
        </w:tc>
        <w:tc>
          <w:tcPr>
            <w:tcW w:w="1422" w:type="dxa"/>
            <w:shd w:val="clear" w:color="auto" w:fill="auto"/>
            <w:vAlign w:val="center"/>
          </w:tcPr>
          <w:p w14:paraId="62FB5203"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bCs/>
                <w:i/>
                <w:spacing w:val="-2"/>
                <w:lang w:eastAsia="ru-RU"/>
              </w:rPr>
              <w:t>73</w:t>
            </w:r>
          </w:p>
        </w:tc>
        <w:tc>
          <w:tcPr>
            <w:tcW w:w="1415" w:type="dxa"/>
            <w:shd w:val="clear" w:color="auto" w:fill="auto"/>
            <w:vAlign w:val="center"/>
          </w:tcPr>
          <w:p w14:paraId="5E863439"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bCs/>
                <w:i/>
                <w:spacing w:val="-2"/>
                <w:lang w:eastAsia="ru-RU"/>
              </w:rPr>
              <w:t>-</w:t>
            </w:r>
          </w:p>
        </w:tc>
      </w:tr>
      <w:tr w:rsidR="00835295" w:rsidRPr="00835295" w14:paraId="67E421E1" w14:textId="77777777" w:rsidTr="008258B5">
        <w:trPr>
          <w:tblCellSpacing w:w="20" w:type="dxa"/>
        </w:trPr>
        <w:tc>
          <w:tcPr>
            <w:tcW w:w="812" w:type="dxa"/>
            <w:shd w:val="clear" w:color="auto" w:fill="E2EFD9"/>
            <w:vAlign w:val="center"/>
          </w:tcPr>
          <w:p w14:paraId="3B27FEFE"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3.</w:t>
            </w:r>
          </w:p>
        </w:tc>
        <w:tc>
          <w:tcPr>
            <w:tcW w:w="6493" w:type="dxa"/>
            <w:shd w:val="clear" w:color="auto" w:fill="E2EFD9"/>
          </w:tcPr>
          <w:p w14:paraId="086E1D89" w14:textId="77777777" w:rsidR="00835295" w:rsidRPr="00835295" w:rsidRDefault="00835295" w:rsidP="00835295">
            <w:pPr>
              <w:tabs>
                <w:tab w:val="left" w:pos="993"/>
              </w:tabs>
              <w:spacing w:after="0" w:line="240" w:lineRule="auto"/>
              <w:rPr>
                <w:rFonts w:ascii="Times New Roman" w:eastAsia="Times New Roman" w:hAnsi="Times New Roman" w:cs="Times New Roman"/>
                <w:b/>
                <w:iCs/>
                <w:color w:val="000000"/>
                <w:spacing w:val="-2"/>
                <w:highlight w:val="yellow"/>
                <w:lang w:eastAsia="ru-RU"/>
              </w:rPr>
            </w:pPr>
            <w:r w:rsidRPr="00835295">
              <w:rPr>
                <w:rFonts w:ascii="Times New Roman" w:eastAsia="Times New Roman" w:hAnsi="Times New Roman" w:cs="Times New Roman"/>
                <w:b/>
                <w:iCs/>
                <w:lang w:eastAsia="ru-RU"/>
              </w:rPr>
              <w:t>Устранено, всего</w:t>
            </w:r>
          </w:p>
        </w:tc>
        <w:tc>
          <w:tcPr>
            <w:tcW w:w="1422" w:type="dxa"/>
            <w:shd w:val="clear" w:color="auto" w:fill="E2EFD9"/>
            <w:vAlign w:val="center"/>
          </w:tcPr>
          <w:p w14:paraId="036FBA49" w14:textId="6BDBEBCB" w:rsidR="00835295" w:rsidRPr="00835295" w:rsidRDefault="00835295" w:rsidP="00835295">
            <w:pPr>
              <w:tabs>
                <w:tab w:val="left" w:pos="993"/>
              </w:tabs>
              <w:spacing w:after="0" w:line="240" w:lineRule="auto"/>
              <w:jc w:val="center"/>
              <w:rPr>
                <w:rFonts w:ascii="Times New Roman" w:eastAsia="Times New Roman" w:hAnsi="Times New Roman" w:cs="Times New Roman"/>
                <w:b/>
                <w:iCs/>
                <w:spacing w:val="-2"/>
                <w:lang w:eastAsia="ru-RU"/>
              </w:rPr>
            </w:pPr>
            <w:r w:rsidRPr="00835295">
              <w:rPr>
                <w:rFonts w:ascii="Times New Roman" w:eastAsia="Times New Roman" w:hAnsi="Times New Roman" w:cs="Times New Roman"/>
                <w:b/>
                <w:iCs/>
                <w:spacing w:val="-2"/>
                <w:lang w:eastAsia="ru-RU"/>
              </w:rPr>
              <w:t>1</w:t>
            </w:r>
            <w:r w:rsidR="003D33C7">
              <w:rPr>
                <w:rFonts w:ascii="Times New Roman" w:eastAsia="Times New Roman" w:hAnsi="Times New Roman" w:cs="Times New Roman"/>
                <w:b/>
                <w:iCs/>
                <w:spacing w:val="-2"/>
                <w:lang w:eastAsia="ru-RU"/>
              </w:rPr>
              <w:t>60</w:t>
            </w:r>
          </w:p>
        </w:tc>
        <w:tc>
          <w:tcPr>
            <w:tcW w:w="1415" w:type="dxa"/>
            <w:shd w:val="clear" w:color="auto" w:fill="E2EFD9"/>
            <w:vAlign w:val="center"/>
          </w:tcPr>
          <w:p w14:paraId="704A27C2" w14:textId="0FF9F344" w:rsidR="00835295" w:rsidRPr="00835295" w:rsidRDefault="00835295" w:rsidP="00835295">
            <w:pPr>
              <w:tabs>
                <w:tab w:val="left" w:pos="993"/>
              </w:tabs>
              <w:spacing w:after="0" w:line="240" w:lineRule="auto"/>
              <w:jc w:val="center"/>
              <w:rPr>
                <w:rFonts w:ascii="Times New Roman" w:eastAsia="Times New Roman" w:hAnsi="Times New Roman" w:cs="Times New Roman"/>
                <w:b/>
                <w:iCs/>
                <w:spacing w:val="-2"/>
                <w:lang w:eastAsia="ru-RU"/>
              </w:rPr>
            </w:pPr>
            <w:r w:rsidRPr="00835295">
              <w:rPr>
                <w:rFonts w:ascii="Times New Roman" w:eastAsia="Times New Roman" w:hAnsi="Times New Roman" w:cs="Times New Roman"/>
                <w:b/>
                <w:iCs/>
                <w:spacing w:val="-2"/>
                <w:lang w:eastAsia="ru-RU"/>
              </w:rPr>
              <w:t>2 9</w:t>
            </w:r>
            <w:r w:rsidR="00713102">
              <w:rPr>
                <w:rFonts w:ascii="Times New Roman" w:eastAsia="Times New Roman" w:hAnsi="Times New Roman" w:cs="Times New Roman"/>
                <w:b/>
                <w:iCs/>
                <w:spacing w:val="-2"/>
                <w:lang w:eastAsia="ru-RU"/>
              </w:rPr>
              <w:t>68</w:t>
            </w:r>
            <w:r w:rsidRPr="00835295">
              <w:rPr>
                <w:rFonts w:ascii="Times New Roman" w:eastAsia="Times New Roman" w:hAnsi="Times New Roman" w:cs="Times New Roman"/>
                <w:b/>
                <w:iCs/>
                <w:spacing w:val="-2"/>
                <w:lang w:eastAsia="ru-RU"/>
              </w:rPr>
              <w:t> </w:t>
            </w:r>
            <w:r w:rsidR="00713102">
              <w:rPr>
                <w:rFonts w:ascii="Times New Roman" w:eastAsia="Times New Roman" w:hAnsi="Times New Roman" w:cs="Times New Roman"/>
                <w:b/>
                <w:iCs/>
                <w:spacing w:val="-2"/>
                <w:lang w:eastAsia="ru-RU"/>
              </w:rPr>
              <w:t>536</w:t>
            </w:r>
            <w:r w:rsidRPr="00835295">
              <w:rPr>
                <w:rFonts w:ascii="Times New Roman" w:eastAsia="Times New Roman" w:hAnsi="Times New Roman" w:cs="Times New Roman"/>
                <w:b/>
                <w:iCs/>
                <w:spacing w:val="-2"/>
                <w:lang w:eastAsia="ru-RU"/>
              </w:rPr>
              <w:t>,</w:t>
            </w:r>
            <w:r w:rsidR="003D33C7">
              <w:rPr>
                <w:rFonts w:ascii="Times New Roman" w:eastAsia="Times New Roman" w:hAnsi="Times New Roman" w:cs="Times New Roman"/>
                <w:b/>
                <w:iCs/>
                <w:spacing w:val="-2"/>
                <w:lang w:eastAsia="ru-RU"/>
              </w:rPr>
              <w:t>5</w:t>
            </w:r>
          </w:p>
        </w:tc>
      </w:tr>
      <w:tr w:rsidR="00835295" w:rsidRPr="00835295" w14:paraId="5705E0CD" w14:textId="77777777" w:rsidTr="008258B5">
        <w:trPr>
          <w:tblCellSpacing w:w="20" w:type="dxa"/>
        </w:trPr>
        <w:tc>
          <w:tcPr>
            <w:tcW w:w="812" w:type="dxa"/>
            <w:shd w:val="clear" w:color="auto" w:fill="auto"/>
            <w:vAlign w:val="center"/>
          </w:tcPr>
          <w:p w14:paraId="35F49DDD"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3.1.</w:t>
            </w:r>
          </w:p>
        </w:tc>
        <w:tc>
          <w:tcPr>
            <w:tcW w:w="6493" w:type="dxa"/>
            <w:shd w:val="clear" w:color="auto" w:fill="auto"/>
          </w:tcPr>
          <w:p w14:paraId="0458FB0F"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расходных обязательств</w:t>
            </w:r>
          </w:p>
        </w:tc>
        <w:tc>
          <w:tcPr>
            <w:tcW w:w="1422" w:type="dxa"/>
            <w:shd w:val="clear" w:color="auto" w:fill="auto"/>
            <w:vAlign w:val="center"/>
          </w:tcPr>
          <w:p w14:paraId="64A424C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bCs/>
                <w:i/>
                <w:spacing w:val="-2"/>
                <w:lang w:eastAsia="ru-RU"/>
              </w:rPr>
              <w:t>11</w:t>
            </w:r>
          </w:p>
        </w:tc>
        <w:tc>
          <w:tcPr>
            <w:tcW w:w="1415" w:type="dxa"/>
            <w:shd w:val="clear" w:color="auto" w:fill="auto"/>
            <w:vAlign w:val="center"/>
          </w:tcPr>
          <w:p w14:paraId="08238DDC"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446 478,2</w:t>
            </w:r>
          </w:p>
        </w:tc>
      </w:tr>
      <w:tr w:rsidR="00835295" w:rsidRPr="00835295" w14:paraId="51B2C3ED" w14:textId="77777777" w:rsidTr="008258B5">
        <w:trPr>
          <w:tblCellSpacing w:w="20" w:type="dxa"/>
        </w:trPr>
        <w:tc>
          <w:tcPr>
            <w:tcW w:w="812" w:type="dxa"/>
            <w:shd w:val="clear" w:color="auto" w:fill="auto"/>
            <w:vAlign w:val="center"/>
          </w:tcPr>
          <w:p w14:paraId="178DF4F0"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3.2.</w:t>
            </w:r>
          </w:p>
        </w:tc>
        <w:tc>
          <w:tcPr>
            <w:tcW w:w="6493" w:type="dxa"/>
            <w:shd w:val="clear" w:color="auto" w:fill="auto"/>
          </w:tcPr>
          <w:p w14:paraId="3BFA5435"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Нарушение методики планирования бюджетных ассигнований</w:t>
            </w:r>
          </w:p>
        </w:tc>
        <w:tc>
          <w:tcPr>
            <w:tcW w:w="1422" w:type="dxa"/>
            <w:shd w:val="clear" w:color="auto" w:fill="auto"/>
            <w:vAlign w:val="center"/>
          </w:tcPr>
          <w:p w14:paraId="0D7D57DD"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bCs/>
                <w:i/>
                <w:spacing w:val="-2"/>
                <w:lang w:eastAsia="ru-RU"/>
              </w:rPr>
              <w:t>53</w:t>
            </w:r>
          </w:p>
        </w:tc>
        <w:tc>
          <w:tcPr>
            <w:tcW w:w="1415" w:type="dxa"/>
            <w:shd w:val="clear" w:color="auto" w:fill="auto"/>
            <w:vAlign w:val="center"/>
          </w:tcPr>
          <w:p w14:paraId="1CA06E43"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584 235,9</w:t>
            </w:r>
          </w:p>
        </w:tc>
      </w:tr>
      <w:tr w:rsidR="00835295" w:rsidRPr="00835295" w14:paraId="52CA1A60" w14:textId="77777777" w:rsidTr="008258B5">
        <w:trPr>
          <w:tblCellSpacing w:w="20" w:type="dxa"/>
        </w:trPr>
        <w:tc>
          <w:tcPr>
            <w:tcW w:w="812" w:type="dxa"/>
            <w:shd w:val="clear" w:color="auto" w:fill="auto"/>
            <w:vAlign w:val="center"/>
          </w:tcPr>
          <w:p w14:paraId="52132ECB"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3.3.</w:t>
            </w:r>
          </w:p>
        </w:tc>
        <w:tc>
          <w:tcPr>
            <w:tcW w:w="6493" w:type="dxa"/>
            <w:shd w:val="clear" w:color="auto" w:fill="auto"/>
          </w:tcPr>
          <w:p w14:paraId="44F6F777"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 отсутствие полномочий в положениях функциональных органов администрации Пермского муниципального округа</w:t>
            </w:r>
          </w:p>
        </w:tc>
        <w:tc>
          <w:tcPr>
            <w:tcW w:w="1422" w:type="dxa"/>
            <w:shd w:val="clear" w:color="auto" w:fill="auto"/>
            <w:vAlign w:val="center"/>
          </w:tcPr>
          <w:p w14:paraId="51806247" w14:textId="11406520" w:rsidR="00835295" w:rsidRPr="00835295" w:rsidRDefault="00713102" w:rsidP="00835295">
            <w:pPr>
              <w:tabs>
                <w:tab w:val="left" w:pos="993"/>
              </w:tabs>
              <w:spacing w:after="0" w:line="240" w:lineRule="auto"/>
              <w:jc w:val="center"/>
              <w:rPr>
                <w:rFonts w:ascii="Times New Roman" w:eastAsia="Times New Roman" w:hAnsi="Times New Roman" w:cs="Times New Roman"/>
                <w:bCs/>
                <w:i/>
                <w:spacing w:val="-2"/>
                <w:lang w:eastAsia="ru-RU"/>
              </w:rPr>
            </w:pPr>
            <w:r>
              <w:rPr>
                <w:rFonts w:ascii="Times New Roman" w:eastAsia="Times New Roman" w:hAnsi="Times New Roman" w:cs="Times New Roman"/>
                <w:bCs/>
                <w:i/>
                <w:spacing w:val="-2"/>
                <w:lang w:eastAsia="ru-RU"/>
              </w:rPr>
              <w:t>7</w:t>
            </w:r>
          </w:p>
        </w:tc>
        <w:tc>
          <w:tcPr>
            <w:tcW w:w="1415" w:type="dxa"/>
            <w:shd w:val="clear" w:color="auto" w:fill="auto"/>
            <w:vAlign w:val="center"/>
          </w:tcPr>
          <w:p w14:paraId="454713A9" w14:textId="056FF626" w:rsidR="00835295" w:rsidRPr="00835295" w:rsidRDefault="00713102" w:rsidP="00835295">
            <w:pPr>
              <w:spacing w:after="0" w:line="240" w:lineRule="auto"/>
              <w:jc w:val="center"/>
              <w:rPr>
                <w:rFonts w:ascii="Times New Roman" w:eastAsia="Times New Roman" w:hAnsi="Times New Roman" w:cs="Times New Roman"/>
                <w:i/>
                <w:iCs/>
                <w:lang w:eastAsia="ru-RU"/>
              </w:rPr>
            </w:pPr>
            <w:r>
              <w:rPr>
                <w:rFonts w:ascii="Times New Roman" w:eastAsia="Times New Roman" w:hAnsi="Times New Roman" w:cs="Times New Roman"/>
                <w:i/>
                <w:iCs/>
                <w:lang w:eastAsia="ru-RU"/>
              </w:rPr>
              <w:t>56</w:t>
            </w:r>
            <w:r w:rsidR="003D33C7">
              <w:rPr>
                <w:rFonts w:ascii="Times New Roman" w:eastAsia="Times New Roman" w:hAnsi="Times New Roman" w:cs="Times New Roman"/>
                <w:i/>
                <w:iCs/>
                <w:lang w:eastAsia="ru-RU"/>
              </w:rPr>
              <w:t> </w:t>
            </w:r>
            <w:r>
              <w:rPr>
                <w:rFonts w:ascii="Times New Roman" w:eastAsia="Times New Roman" w:hAnsi="Times New Roman" w:cs="Times New Roman"/>
                <w:i/>
                <w:iCs/>
                <w:lang w:eastAsia="ru-RU"/>
              </w:rPr>
              <w:t>194</w:t>
            </w:r>
            <w:r w:rsidR="003D33C7">
              <w:rPr>
                <w:rFonts w:ascii="Times New Roman" w:eastAsia="Times New Roman" w:hAnsi="Times New Roman" w:cs="Times New Roman"/>
                <w:i/>
                <w:iCs/>
                <w:lang w:eastAsia="ru-RU"/>
              </w:rPr>
              <w:t>,5</w:t>
            </w:r>
          </w:p>
        </w:tc>
      </w:tr>
      <w:tr w:rsidR="00835295" w:rsidRPr="00835295" w14:paraId="16D62EE2" w14:textId="77777777" w:rsidTr="008258B5">
        <w:trPr>
          <w:tblCellSpacing w:w="20" w:type="dxa"/>
        </w:trPr>
        <w:tc>
          <w:tcPr>
            <w:tcW w:w="812" w:type="dxa"/>
            <w:shd w:val="clear" w:color="auto" w:fill="auto"/>
            <w:vAlign w:val="center"/>
          </w:tcPr>
          <w:p w14:paraId="2E62C8DE"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3.4.</w:t>
            </w:r>
          </w:p>
        </w:tc>
        <w:tc>
          <w:tcPr>
            <w:tcW w:w="6493" w:type="dxa"/>
            <w:shd w:val="clear" w:color="auto" w:fill="auto"/>
          </w:tcPr>
          <w:p w14:paraId="1EC0A705"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финансово-экономического обоснования</w:t>
            </w:r>
          </w:p>
        </w:tc>
        <w:tc>
          <w:tcPr>
            <w:tcW w:w="1422" w:type="dxa"/>
            <w:shd w:val="clear" w:color="auto" w:fill="auto"/>
            <w:vAlign w:val="center"/>
          </w:tcPr>
          <w:p w14:paraId="5FD43166"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bCs/>
                <w:i/>
                <w:spacing w:val="-2"/>
                <w:lang w:eastAsia="ru-RU"/>
              </w:rPr>
              <w:t>24</w:t>
            </w:r>
          </w:p>
        </w:tc>
        <w:tc>
          <w:tcPr>
            <w:tcW w:w="1415" w:type="dxa"/>
            <w:shd w:val="clear" w:color="auto" w:fill="auto"/>
            <w:vAlign w:val="center"/>
          </w:tcPr>
          <w:p w14:paraId="6A77F3F0" w14:textId="77777777" w:rsidR="00835295" w:rsidRPr="00835295" w:rsidRDefault="00835295" w:rsidP="00835295">
            <w:pPr>
              <w:spacing w:after="0" w:line="240" w:lineRule="auto"/>
              <w:jc w:val="center"/>
              <w:rPr>
                <w:rFonts w:ascii="Times New Roman" w:eastAsia="Times New Roman" w:hAnsi="Times New Roman" w:cs="Times New Roman"/>
                <w:i/>
                <w:iCs/>
                <w:lang w:eastAsia="ru-RU"/>
              </w:rPr>
            </w:pPr>
            <w:r w:rsidRPr="00835295">
              <w:rPr>
                <w:rFonts w:ascii="Times New Roman" w:eastAsia="Times New Roman" w:hAnsi="Times New Roman" w:cs="Times New Roman"/>
                <w:i/>
                <w:iCs/>
                <w:lang w:eastAsia="ru-RU"/>
              </w:rPr>
              <w:t>1 881 627,9</w:t>
            </w:r>
          </w:p>
        </w:tc>
      </w:tr>
      <w:tr w:rsidR="00835295" w:rsidRPr="00835295" w14:paraId="18CD0DF4" w14:textId="77777777" w:rsidTr="008258B5">
        <w:trPr>
          <w:tblCellSpacing w:w="20" w:type="dxa"/>
        </w:trPr>
        <w:tc>
          <w:tcPr>
            <w:tcW w:w="812" w:type="dxa"/>
            <w:shd w:val="clear" w:color="auto" w:fill="auto"/>
            <w:vAlign w:val="center"/>
          </w:tcPr>
          <w:p w14:paraId="31D14EC6"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3.5.</w:t>
            </w:r>
          </w:p>
        </w:tc>
        <w:tc>
          <w:tcPr>
            <w:tcW w:w="6493" w:type="dxa"/>
            <w:shd w:val="clear" w:color="auto" w:fill="auto"/>
          </w:tcPr>
          <w:p w14:paraId="45C7BE06"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Иные нарушения (ведение реестра бюджетных ассигнований, показатели МП)</w:t>
            </w:r>
          </w:p>
        </w:tc>
        <w:tc>
          <w:tcPr>
            <w:tcW w:w="1422" w:type="dxa"/>
            <w:shd w:val="clear" w:color="auto" w:fill="auto"/>
            <w:vAlign w:val="center"/>
          </w:tcPr>
          <w:p w14:paraId="1AD1B99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bCs/>
                <w:i/>
                <w:spacing w:val="-2"/>
                <w:lang w:eastAsia="ru-RU"/>
              </w:rPr>
              <w:t>64</w:t>
            </w:r>
          </w:p>
        </w:tc>
        <w:tc>
          <w:tcPr>
            <w:tcW w:w="1415" w:type="dxa"/>
            <w:shd w:val="clear" w:color="auto" w:fill="auto"/>
            <w:vAlign w:val="center"/>
          </w:tcPr>
          <w:p w14:paraId="7AC954F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spacing w:val="-2"/>
                <w:lang w:eastAsia="ru-RU"/>
              </w:rPr>
            </w:pPr>
            <w:r w:rsidRPr="00835295">
              <w:rPr>
                <w:rFonts w:ascii="Times New Roman" w:eastAsia="Times New Roman" w:hAnsi="Times New Roman" w:cs="Times New Roman"/>
                <w:bCs/>
                <w:i/>
                <w:spacing w:val="-2"/>
                <w:lang w:eastAsia="ru-RU"/>
              </w:rPr>
              <w:t>-</w:t>
            </w:r>
          </w:p>
        </w:tc>
      </w:tr>
      <w:tr w:rsidR="00835295" w:rsidRPr="00835295" w14:paraId="7337ACF2" w14:textId="77777777" w:rsidTr="008258B5">
        <w:trPr>
          <w:tblCellSpacing w:w="20" w:type="dxa"/>
        </w:trPr>
        <w:tc>
          <w:tcPr>
            <w:tcW w:w="812" w:type="dxa"/>
            <w:shd w:val="clear" w:color="auto" w:fill="E2EFD9"/>
            <w:vAlign w:val="center"/>
          </w:tcPr>
          <w:p w14:paraId="0D9D001E"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bCs/>
                <w:iCs/>
                <w:color w:val="000000"/>
                <w:spacing w:val="-2"/>
                <w:lang w:eastAsia="ru-RU"/>
              </w:rPr>
            </w:pPr>
            <w:r w:rsidRPr="00835295">
              <w:rPr>
                <w:rFonts w:ascii="Times New Roman" w:eastAsia="Times New Roman" w:hAnsi="Times New Roman" w:cs="Times New Roman"/>
                <w:b/>
                <w:bCs/>
                <w:iCs/>
                <w:color w:val="000000"/>
                <w:spacing w:val="-2"/>
                <w:lang w:eastAsia="ru-RU"/>
              </w:rPr>
              <w:t>4.</w:t>
            </w:r>
          </w:p>
        </w:tc>
        <w:tc>
          <w:tcPr>
            <w:tcW w:w="6493" w:type="dxa"/>
            <w:shd w:val="clear" w:color="auto" w:fill="E2EFD9"/>
          </w:tcPr>
          <w:p w14:paraId="5B1A3465" w14:textId="77777777" w:rsidR="00835295" w:rsidRPr="00835295" w:rsidRDefault="00835295" w:rsidP="00835295">
            <w:pPr>
              <w:tabs>
                <w:tab w:val="left" w:pos="993"/>
              </w:tabs>
              <w:spacing w:after="0" w:line="240" w:lineRule="auto"/>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Процент устранения (п.3/п.2*100)</w:t>
            </w:r>
          </w:p>
        </w:tc>
        <w:tc>
          <w:tcPr>
            <w:tcW w:w="1422" w:type="dxa"/>
            <w:shd w:val="clear" w:color="auto" w:fill="E2EFD9"/>
            <w:vAlign w:val="center"/>
          </w:tcPr>
          <w:p w14:paraId="1758FB0F" w14:textId="17DA6FB2"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8</w:t>
            </w:r>
            <w:r w:rsidR="00713102">
              <w:rPr>
                <w:rFonts w:ascii="Times New Roman" w:eastAsia="Times New Roman" w:hAnsi="Times New Roman" w:cs="Times New Roman"/>
                <w:b/>
                <w:iCs/>
                <w:color w:val="000000"/>
                <w:spacing w:val="-2"/>
                <w:lang w:eastAsia="ru-RU"/>
              </w:rPr>
              <w:t>6</w:t>
            </w:r>
            <w:r w:rsidR="003D33C7">
              <w:rPr>
                <w:rFonts w:ascii="Times New Roman" w:eastAsia="Times New Roman" w:hAnsi="Times New Roman" w:cs="Times New Roman"/>
                <w:b/>
                <w:iCs/>
                <w:color w:val="000000"/>
                <w:spacing w:val="-2"/>
                <w:lang w:eastAsia="ru-RU"/>
              </w:rPr>
              <w:t>,</w:t>
            </w:r>
            <w:r w:rsidR="00713102">
              <w:rPr>
                <w:rFonts w:ascii="Times New Roman" w:eastAsia="Times New Roman" w:hAnsi="Times New Roman" w:cs="Times New Roman"/>
                <w:b/>
                <w:iCs/>
                <w:color w:val="000000"/>
                <w:spacing w:val="-2"/>
                <w:lang w:eastAsia="ru-RU"/>
              </w:rPr>
              <w:t>4</w:t>
            </w:r>
          </w:p>
        </w:tc>
        <w:tc>
          <w:tcPr>
            <w:tcW w:w="1415" w:type="dxa"/>
            <w:shd w:val="clear" w:color="auto" w:fill="E2EFD9"/>
            <w:vAlign w:val="center"/>
          </w:tcPr>
          <w:p w14:paraId="4BA4254C" w14:textId="5BB2511F" w:rsidR="00835295" w:rsidRPr="00835295" w:rsidRDefault="00713102"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Pr>
                <w:rFonts w:ascii="Times New Roman" w:eastAsia="Times New Roman" w:hAnsi="Times New Roman" w:cs="Times New Roman"/>
                <w:b/>
                <w:iCs/>
                <w:color w:val="000000"/>
                <w:spacing w:val="-2"/>
                <w:lang w:eastAsia="ru-RU"/>
              </w:rPr>
              <w:t>99,1</w:t>
            </w:r>
          </w:p>
        </w:tc>
      </w:tr>
      <w:tr w:rsidR="00835295" w:rsidRPr="00835295" w14:paraId="0FCA4FC0" w14:textId="77777777" w:rsidTr="008258B5">
        <w:trPr>
          <w:tblCellSpacing w:w="20" w:type="dxa"/>
        </w:trPr>
        <w:tc>
          <w:tcPr>
            <w:tcW w:w="812" w:type="dxa"/>
            <w:shd w:val="clear" w:color="auto" w:fill="auto"/>
            <w:vAlign w:val="center"/>
          </w:tcPr>
          <w:p w14:paraId="39F2C609"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4.1.</w:t>
            </w:r>
          </w:p>
        </w:tc>
        <w:tc>
          <w:tcPr>
            <w:tcW w:w="6493" w:type="dxa"/>
            <w:shd w:val="clear" w:color="auto" w:fill="auto"/>
          </w:tcPr>
          <w:p w14:paraId="31A42681"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расходных обязательств</w:t>
            </w:r>
          </w:p>
        </w:tc>
        <w:tc>
          <w:tcPr>
            <w:tcW w:w="1422" w:type="dxa"/>
            <w:shd w:val="clear" w:color="auto" w:fill="auto"/>
            <w:vAlign w:val="center"/>
          </w:tcPr>
          <w:p w14:paraId="0165F789"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spacing w:val="-2"/>
                <w:lang w:eastAsia="ru-RU"/>
              </w:rPr>
            </w:pPr>
            <w:r w:rsidRPr="00835295">
              <w:rPr>
                <w:rFonts w:ascii="Times New Roman" w:eastAsia="Times New Roman" w:hAnsi="Times New Roman" w:cs="Times New Roman"/>
                <w:bCs/>
                <w:iCs/>
                <w:spacing w:val="-2"/>
                <w:lang w:eastAsia="ru-RU"/>
              </w:rPr>
              <w:t>84,6</w:t>
            </w:r>
          </w:p>
        </w:tc>
        <w:tc>
          <w:tcPr>
            <w:tcW w:w="1415" w:type="dxa"/>
            <w:shd w:val="clear" w:color="auto" w:fill="auto"/>
            <w:vAlign w:val="center"/>
          </w:tcPr>
          <w:p w14:paraId="3FD5FFFC" w14:textId="4E0DE89F" w:rsidR="00835295" w:rsidRPr="00835295" w:rsidRDefault="00713102" w:rsidP="00835295">
            <w:pPr>
              <w:tabs>
                <w:tab w:val="left" w:pos="993"/>
              </w:tabs>
              <w:spacing w:after="0" w:line="240" w:lineRule="auto"/>
              <w:jc w:val="center"/>
              <w:rPr>
                <w:rFonts w:ascii="Times New Roman" w:eastAsia="Times New Roman" w:hAnsi="Times New Roman" w:cs="Times New Roman"/>
                <w:bCs/>
                <w:iCs/>
                <w:spacing w:val="-2"/>
                <w:lang w:eastAsia="ru-RU"/>
              </w:rPr>
            </w:pPr>
            <w:r>
              <w:rPr>
                <w:rFonts w:ascii="Times New Roman" w:eastAsia="Times New Roman" w:hAnsi="Times New Roman" w:cs="Times New Roman"/>
                <w:bCs/>
                <w:iCs/>
                <w:spacing w:val="-2"/>
                <w:lang w:eastAsia="ru-RU"/>
              </w:rPr>
              <w:t>98,6</w:t>
            </w:r>
          </w:p>
        </w:tc>
      </w:tr>
      <w:tr w:rsidR="00835295" w:rsidRPr="00835295" w14:paraId="59308FEF" w14:textId="77777777" w:rsidTr="008258B5">
        <w:trPr>
          <w:tblCellSpacing w:w="20" w:type="dxa"/>
        </w:trPr>
        <w:tc>
          <w:tcPr>
            <w:tcW w:w="812" w:type="dxa"/>
            <w:shd w:val="clear" w:color="auto" w:fill="auto"/>
            <w:vAlign w:val="center"/>
          </w:tcPr>
          <w:p w14:paraId="5F623896"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4.2.</w:t>
            </w:r>
          </w:p>
        </w:tc>
        <w:tc>
          <w:tcPr>
            <w:tcW w:w="6493" w:type="dxa"/>
            <w:shd w:val="clear" w:color="auto" w:fill="auto"/>
          </w:tcPr>
          <w:p w14:paraId="5621C967"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Нарушение методики планирования бюджетных ассигнований</w:t>
            </w:r>
          </w:p>
        </w:tc>
        <w:tc>
          <w:tcPr>
            <w:tcW w:w="1422" w:type="dxa"/>
            <w:shd w:val="clear" w:color="auto" w:fill="auto"/>
            <w:vAlign w:val="center"/>
          </w:tcPr>
          <w:p w14:paraId="6938585F"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81,5</w:t>
            </w:r>
          </w:p>
        </w:tc>
        <w:tc>
          <w:tcPr>
            <w:tcW w:w="1415" w:type="dxa"/>
            <w:shd w:val="clear" w:color="auto" w:fill="auto"/>
            <w:vAlign w:val="center"/>
          </w:tcPr>
          <w:p w14:paraId="31A31A31"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98,3</w:t>
            </w:r>
          </w:p>
        </w:tc>
      </w:tr>
      <w:tr w:rsidR="00835295" w:rsidRPr="00835295" w14:paraId="23F92771" w14:textId="77777777" w:rsidTr="008258B5">
        <w:trPr>
          <w:tblCellSpacing w:w="20" w:type="dxa"/>
        </w:trPr>
        <w:tc>
          <w:tcPr>
            <w:tcW w:w="812" w:type="dxa"/>
            <w:shd w:val="clear" w:color="auto" w:fill="auto"/>
            <w:vAlign w:val="center"/>
          </w:tcPr>
          <w:p w14:paraId="370E9E43"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4.3.</w:t>
            </w:r>
          </w:p>
        </w:tc>
        <w:tc>
          <w:tcPr>
            <w:tcW w:w="6493" w:type="dxa"/>
            <w:shd w:val="clear" w:color="auto" w:fill="auto"/>
          </w:tcPr>
          <w:p w14:paraId="46DA5365"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В отсутствие полномочий в положениях функциональных органов администрации Пермского муниципального округа</w:t>
            </w:r>
          </w:p>
        </w:tc>
        <w:tc>
          <w:tcPr>
            <w:tcW w:w="1422" w:type="dxa"/>
            <w:shd w:val="clear" w:color="auto" w:fill="auto"/>
            <w:vAlign w:val="center"/>
          </w:tcPr>
          <w:p w14:paraId="40BE287A" w14:textId="2E7AD60D" w:rsidR="00835295" w:rsidRPr="00835295" w:rsidRDefault="00713102" w:rsidP="00835295">
            <w:pPr>
              <w:tabs>
                <w:tab w:val="left" w:pos="993"/>
              </w:tabs>
              <w:spacing w:after="0" w:line="240" w:lineRule="auto"/>
              <w:jc w:val="center"/>
              <w:rPr>
                <w:rFonts w:ascii="Times New Roman" w:eastAsia="Times New Roman" w:hAnsi="Times New Roman" w:cs="Times New Roman"/>
                <w:bCs/>
                <w:iCs/>
                <w:color w:val="000000"/>
                <w:spacing w:val="-2"/>
                <w:lang w:eastAsia="ru-RU"/>
              </w:rPr>
            </w:pPr>
            <w:r>
              <w:rPr>
                <w:rFonts w:ascii="Times New Roman" w:eastAsia="Times New Roman" w:hAnsi="Times New Roman" w:cs="Times New Roman"/>
                <w:bCs/>
                <w:iCs/>
                <w:color w:val="000000"/>
                <w:spacing w:val="-2"/>
                <w:lang w:eastAsia="ru-RU"/>
              </w:rPr>
              <w:t>87,5</w:t>
            </w:r>
          </w:p>
        </w:tc>
        <w:tc>
          <w:tcPr>
            <w:tcW w:w="1415" w:type="dxa"/>
            <w:shd w:val="clear" w:color="auto" w:fill="auto"/>
            <w:vAlign w:val="center"/>
          </w:tcPr>
          <w:p w14:paraId="5A23A18B" w14:textId="362972BB" w:rsidR="00835295" w:rsidRPr="00835295" w:rsidRDefault="00713102" w:rsidP="00835295">
            <w:pPr>
              <w:tabs>
                <w:tab w:val="left" w:pos="993"/>
              </w:tabs>
              <w:spacing w:after="0" w:line="240" w:lineRule="auto"/>
              <w:jc w:val="center"/>
              <w:rPr>
                <w:rFonts w:ascii="Times New Roman" w:eastAsia="Times New Roman" w:hAnsi="Times New Roman" w:cs="Times New Roman"/>
                <w:bCs/>
                <w:iCs/>
                <w:color w:val="000000"/>
                <w:spacing w:val="-2"/>
                <w:lang w:eastAsia="ru-RU"/>
              </w:rPr>
            </w:pPr>
            <w:r>
              <w:rPr>
                <w:rFonts w:ascii="Times New Roman" w:eastAsia="Times New Roman" w:hAnsi="Times New Roman" w:cs="Times New Roman"/>
                <w:bCs/>
                <w:iCs/>
                <w:color w:val="000000"/>
                <w:spacing w:val="-2"/>
                <w:lang w:eastAsia="ru-RU"/>
              </w:rPr>
              <w:t>91,0</w:t>
            </w:r>
          </w:p>
        </w:tc>
      </w:tr>
      <w:tr w:rsidR="00835295" w:rsidRPr="00835295" w14:paraId="3C8AA47D" w14:textId="77777777" w:rsidTr="008258B5">
        <w:trPr>
          <w:tblCellSpacing w:w="20" w:type="dxa"/>
        </w:trPr>
        <w:tc>
          <w:tcPr>
            <w:tcW w:w="812" w:type="dxa"/>
            <w:shd w:val="clear" w:color="auto" w:fill="auto"/>
            <w:vAlign w:val="center"/>
          </w:tcPr>
          <w:p w14:paraId="286ADAA4"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4.4.</w:t>
            </w:r>
          </w:p>
        </w:tc>
        <w:tc>
          <w:tcPr>
            <w:tcW w:w="6493" w:type="dxa"/>
            <w:shd w:val="clear" w:color="auto" w:fill="auto"/>
          </w:tcPr>
          <w:p w14:paraId="26528F16"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финансово-экономического обоснования</w:t>
            </w:r>
          </w:p>
        </w:tc>
        <w:tc>
          <w:tcPr>
            <w:tcW w:w="1422" w:type="dxa"/>
            <w:shd w:val="clear" w:color="auto" w:fill="auto"/>
            <w:vAlign w:val="center"/>
          </w:tcPr>
          <w:p w14:paraId="4847F9BC"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96,0</w:t>
            </w:r>
          </w:p>
        </w:tc>
        <w:tc>
          <w:tcPr>
            <w:tcW w:w="1415" w:type="dxa"/>
            <w:shd w:val="clear" w:color="auto" w:fill="auto"/>
            <w:vAlign w:val="center"/>
          </w:tcPr>
          <w:p w14:paraId="0C448AB9"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99,8</w:t>
            </w:r>
          </w:p>
        </w:tc>
      </w:tr>
      <w:tr w:rsidR="00835295" w:rsidRPr="00835295" w14:paraId="609A9ECA" w14:textId="77777777" w:rsidTr="008258B5">
        <w:trPr>
          <w:tblCellSpacing w:w="20" w:type="dxa"/>
        </w:trPr>
        <w:tc>
          <w:tcPr>
            <w:tcW w:w="812" w:type="dxa"/>
            <w:shd w:val="clear" w:color="auto" w:fill="auto"/>
            <w:vAlign w:val="center"/>
          </w:tcPr>
          <w:p w14:paraId="2DD51B9D"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4.5.</w:t>
            </w:r>
          </w:p>
        </w:tc>
        <w:tc>
          <w:tcPr>
            <w:tcW w:w="6493" w:type="dxa"/>
            <w:shd w:val="clear" w:color="auto" w:fill="auto"/>
          </w:tcPr>
          <w:p w14:paraId="63912575"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 xml:space="preserve">Иные нарушения (ведение реестра бюджетных ассигнований, </w:t>
            </w:r>
            <w:r w:rsidRPr="00835295">
              <w:rPr>
                <w:rFonts w:ascii="Times New Roman" w:eastAsia="Times New Roman" w:hAnsi="Times New Roman" w:cs="Times New Roman"/>
                <w:bCs/>
                <w:color w:val="000000"/>
                <w:spacing w:val="-2"/>
                <w:lang w:eastAsia="ru-RU"/>
              </w:rPr>
              <w:lastRenderedPageBreak/>
              <w:t>показатели МП)</w:t>
            </w:r>
          </w:p>
        </w:tc>
        <w:tc>
          <w:tcPr>
            <w:tcW w:w="1422" w:type="dxa"/>
            <w:shd w:val="clear" w:color="auto" w:fill="auto"/>
            <w:vAlign w:val="center"/>
          </w:tcPr>
          <w:p w14:paraId="5256E806"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lastRenderedPageBreak/>
              <w:t>87,7</w:t>
            </w:r>
          </w:p>
        </w:tc>
        <w:tc>
          <w:tcPr>
            <w:tcW w:w="1415" w:type="dxa"/>
            <w:shd w:val="clear" w:color="auto" w:fill="auto"/>
            <w:vAlign w:val="center"/>
          </w:tcPr>
          <w:p w14:paraId="6B1004F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w:t>
            </w:r>
          </w:p>
        </w:tc>
      </w:tr>
    </w:tbl>
    <w:p w14:paraId="46C4F84C" w14:textId="77777777" w:rsidR="003B1E23" w:rsidRDefault="003B1E23" w:rsidP="003B1E23">
      <w:pPr>
        <w:tabs>
          <w:tab w:val="left" w:pos="993"/>
        </w:tabs>
        <w:spacing w:after="0" w:line="360" w:lineRule="exact"/>
        <w:ind w:firstLine="709"/>
        <w:jc w:val="both"/>
        <w:rPr>
          <w:rFonts w:ascii="Times New Roman" w:hAnsi="Times New Roman" w:cs="Times New Roman"/>
          <w:sz w:val="28"/>
          <w:szCs w:val="28"/>
        </w:rPr>
      </w:pPr>
    </w:p>
    <w:p w14:paraId="18AEB569" w14:textId="575DDBC5" w:rsidR="008258B5" w:rsidRPr="008258B5" w:rsidRDefault="008258B5" w:rsidP="003B1E23">
      <w:pPr>
        <w:tabs>
          <w:tab w:val="left" w:pos="993"/>
        </w:tabs>
        <w:spacing w:after="0" w:line="360" w:lineRule="exact"/>
        <w:ind w:firstLine="709"/>
        <w:jc w:val="both"/>
        <w:rPr>
          <w:rFonts w:ascii="Times New Roman" w:hAnsi="Times New Roman" w:cs="Times New Roman"/>
          <w:sz w:val="28"/>
          <w:szCs w:val="28"/>
        </w:rPr>
      </w:pPr>
      <w:r w:rsidRPr="008258B5">
        <w:rPr>
          <w:rFonts w:ascii="Times New Roman" w:hAnsi="Times New Roman" w:cs="Times New Roman"/>
          <w:sz w:val="28"/>
          <w:szCs w:val="28"/>
        </w:rPr>
        <w:t>Низкий процент устранения нарушений сложился по следующим видам нарушений:</w:t>
      </w:r>
    </w:p>
    <w:p w14:paraId="62FBC68E" w14:textId="4C286285" w:rsidR="00971D82" w:rsidRPr="00971D82" w:rsidRDefault="00971D82" w:rsidP="003B1E23">
      <w:pPr>
        <w:spacing w:after="0" w:line="360" w:lineRule="exact"/>
        <w:ind w:firstLine="709"/>
        <w:jc w:val="both"/>
        <w:rPr>
          <w:rFonts w:ascii="Times New Roman" w:eastAsia="Times New Roman" w:hAnsi="Times New Roman" w:cs="Times New Roman"/>
          <w:sz w:val="28"/>
          <w:szCs w:val="28"/>
          <w:lang w:eastAsia="ru-RU"/>
        </w:rPr>
      </w:pPr>
      <w:r w:rsidRPr="00971D82">
        <w:rPr>
          <w:rFonts w:ascii="Times New Roman" w:eastAsia="Times New Roman" w:hAnsi="Times New Roman" w:cs="Times New Roman"/>
          <w:sz w:val="28"/>
          <w:szCs w:val="28"/>
          <w:lang w:eastAsia="ru-RU"/>
        </w:rPr>
        <w:t>-</w:t>
      </w:r>
      <w:r w:rsidR="003B1E23">
        <w:rPr>
          <w:rFonts w:ascii="Times New Roman" w:eastAsia="Times New Roman" w:hAnsi="Times New Roman" w:cs="Times New Roman"/>
          <w:sz w:val="28"/>
          <w:szCs w:val="28"/>
          <w:lang w:eastAsia="ru-RU"/>
        </w:rPr>
        <w:t xml:space="preserve"> </w:t>
      </w:r>
      <w:r w:rsidRPr="00971D82">
        <w:rPr>
          <w:rFonts w:ascii="Times New Roman" w:eastAsia="Times New Roman" w:hAnsi="Times New Roman" w:cs="Times New Roman"/>
          <w:b/>
          <w:i/>
          <w:iCs/>
          <w:sz w:val="28"/>
          <w:szCs w:val="28"/>
          <w:lang w:eastAsia="ru-RU"/>
        </w:rPr>
        <w:t>нарушение методики планирования бюджетных ассигнований</w:t>
      </w:r>
      <w:r w:rsidRPr="00971D82">
        <w:rPr>
          <w:rFonts w:ascii="Times New Roman" w:eastAsia="Times New Roman" w:hAnsi="Times New Roman" w:cs="Times New Roman"/>
          <w:i/>
          <w:iCs/>
          <w:sz w:val="28"/>
          <w:szCs w:val="28"/>
          <w:lang w:eastAsia="ru-RU"/>
        </w:rPr>
        <w:t xml:space="preserve"> </w:t>
      </w:r>
      <w:r w:rsidRPr="00971D82">
        <w:rPr>
          <w:rFonts w:ascii="Times New Roman" w:eastAsia="Times New Roman" w:hAnsi="Times New Roman" w:cs="Times New Roman"/>
          <w:iCs/>
          <w:sz w:val="28"/>
          <w:szCs w:val="28"/>
          <w:lang w:eastAsia="ru-RU"/>
        </w:rPr>
        <w:t>(</w:t>
      </w:r>
      <w:r w:rsidRPr="00971D82">
        <w:rPr>
          <w:rFonts w:ascii="Times New Roman" w:eastAsia="Times New Roman" w:hAnsi="Times New Roman" w:cs="Times New Roman"/>
          <w:i/>
          <w:iCs/>
          <w:sz w:val="28"/>
          <w:szCs w:val="28"/>
          <w:lang w:eastAsia="ru-RU"/>
        </w:rPr>
        <w:t xml:space="preserve">подлежало устранению 65 </w:t>
      </w:r>
      <w:r w:rsidR="00380368">
        <w:rPr>
          <w:rFonts w:ascii="Times New Roman" w:eastAsia="Times New Roman" w:hAnsi="Times New Roman" w:cs="Times New Roman"/>
          <w:i/>
          <w:iCs/>
          <w:sz w:val="28"/>
          <w:szCs w:val="28"/>
          <w:lang w:eastAsia="ru-RU"/>
        </w:rPr>
        <w:t>нарушений</w:t>
      </w:r>
      <w:r w:rsidRPr="00971D82">
        <w:rPr>
          <w:rFonts w:ascii="Times New Roman" w:eastAsia="Times New Roman" w:hAnsi="Times New Roman" w:cs="Times New Roman"/>
          <w:i/>
          <w:iCs/>
          <w:sz w:val="28"/>
          <w:szCs w:val="28"/>
          <w:lang w:eastAsia="ru-RU"/>
        </w:rPr>
        <w:t xml:space="preserve">, устранено </w:t>
      </w:r>
      <w:r>
        <w:rPr>
          <w:rFonts w:ascii="Times New Roman" w:eastAsia="Times New Roman" w:hAnsi="Times New Roman" w:cs="Times New Roman"/>
          <w:i/>
          <w:iCs/>
          <w:sz w:val="28"/>
          <w:szCs w:val="28"/>
          <w:lang w:eastAsia="ru-RU"/>
        </w:rPr>
        <w:t>53</w:t>
      </w:r>
      <w:r w:rsidRPr="00971D82">
        <w:rPr>
          <w:rFonts w:ascii="Times New Roman" w:eastAsia="Times New Roman" w:hAnsi="Times New Roman" w:cs="Times New Roman"/>
          <w:i/>
          <w:iCs/>
          <w:sz w:val="28"/>
          <w:szCs w:val="28"/>
          <w:lang w:eastAsia="ru-RU"/>
        </w:rPr>
        <w:t xml:space="preserve"> </w:t>
      </w:r>
      <w:r w:rsidR="00380368">
        <w:rPr>
          <w:rFonts w:ascii="Times New Roman" w:eastAsia="Times New Roman" w:hAnsi="Times New Roman" w:cs="Times New Roman"/>
          <w:i/>
          <w:iCs/>
          <w:sz w:val="28"/>
          <w:szCs w:val="28"/>
          <w:lang w:eastAsia="ru-RU"/>
        </w:rPr>
        <w:t>нарушения</w:t>
      </w:r>
      <w:r w:rsidRPr="00971D82">
        <w:rPr>
          <w:rFonts w:ascii="Times New Roman" w:eastAsia="Times New Roman" w:hAnsi="Times New Roman" w:cs="Times New Roman"/>
          <w:sz w:val="28"/>
          <w:szCs w:val="28"/>
          <w:lang w:eastAsia="ru-RU"/>
        </w:rPr>
        <w:t xml:space="preserve">). </w:t>
      </w:r>
    </w:p>
    <w:p w14:paraId="6FFD1A83" w14:textId="5911CDA5" w:rsidR="00971D82" w:rsidRPr="00971D82" w:rsidRDefault="00971D82" w:rsidP="003B1E23">
      <w:pPr>
        <w:spacing w:after="0" w:line="360" w:lineRule="exact"/>
        <w:ind w:firstLine="709"/>
        <w:jc w:val="both"/>
        <w:rPr>
          <w:rFonts w:ascii="Times New Roman" w:eastAsia="Times New Roman" w:hAnsi="Times New Roman" w:cs="Times New Roman"/>
          <w:sz w:val="28"/>
          <w:szCs w:val="28"/>
          <w:lang w:eastAsia="ru-RU"/>
        </w:rPr>
      </w:pPr>
      <w:r w:rsidRPr="00971D82">
        <w:rPr>
          <w:rFonts w:ascii="Times New Roman" w:eastAsia="Times New Roman" w:hAnsi="Times New Roman" w:cs="Times New Roman"/>
          <w:sz w:val="28"/>
          <w:szCs w:val="28"/>
          <w:lang w:eastAsia="ru-RU"/>
        </w:rPr>
        <w:t xml:space="preserve">Не устранены нарушения МП </w:t>
      </w:r>
      <w:r w:rsidRPr="00971D82">
        <w:rPr>
          <w:rFonts w:ascii="Times New Roman" w:eastAsia="Times New Roman" w:hAnsi="Times New Roman" w:cs="Times New Roman"/>
          <w:b/>
          <w:bCs/>
          <w:i/>
          <w:iCs/>
          <w:sz w:val="28"/>
          <w:szCs w:val="28"/>
          <w:lang w:eastAsia="ru-RU"/>
        </w:rPr>
        <w:t>«Развитие молодежной политики, физической культуры и спорта Пермского муниципального округа»</w:t>
      </w:r>
      <w:r>
        <w:rPr>
          <w:rFonts w:ascii="Times New Roman" w:eastAsia="Times New Roman" w:hAnsi="Times New Roman" w:cs="Times New Roman"/>
          <w:b/>
          <w:bCs/>
          <w:i/>
          <w:iCs/>
          <w:sz w:val="28"/>
          <w:szCs w:val="28"/>
          <w:lang w:eastAsia="ru-RU"/>
        </w:rPr>
        <w:t>, МП «Развитие образования</w:t>
      </w:r>
      <w:r w:rsidRPr="00971D82">
        <w:rPr>
          <w:rFonts w:ascii="Times New Roman" w:eastAsia="Times New Roman" w:hAnsi="Times New Roman" w:cs="Times New Roman"/>
          <w:b/>
          <w:bCs/>
          <w:i/>
          <w:iCs/>
          <w:sz w:val="28"/>
          <w:szCs w:val="28"/>
          <w:lang w:eastAsia="ru-RU"/>
        </w:rPr>
        <w:t xml:space="preserve"> Пермского муниципального округа</w:t>
      </w:r>
      <w:r>
        <w:rPr>
          <w:rFonts w:ascii="Times New Roman" w:eastAsia="Times New Roman" w:hAnsi="Times New Roman" w:cs="Times New Roman"/>
          <w:b/>
          <w:bCs/>
          <w:i/>
          <w:iCs/>
          <w:sz w:val="28"/>
          <w:szCs w:val="28"/>
          <w:lang w:eastAsia="ru-RU"/>
        </w:rPr>
        <w:t>»</w:t>
      </w:r>
      <w:r w:rsidRPr="00971D82">
        <w:rPr>
          <w:rFonts w:ascii="Times New Roman" w:eastAsia="Times New Roman" w:hAnsi="Times New Roman" w:cs="Times New Roman"/>
          <w:b/>
          <w:bCs/>
          <w:i/>
          <w:iCs/>
          <w:sz w:val="28"/>
          <w:szCs w:val="28"/>
          <w:lang w:eastAsia="ru-RU"/>
        </w:rPr>
        <w:t xml:space="preserve"> </w:t>
      </w:r>
      <w:r>
        <w:rPr>
          <w:rFonts w:ascii="Times New Roman" w:eastAsia="Times New Roman" w:hAnsi="Times New Roman" w:cs="Times New Roman"/>
          <w:sz w:val="28"/>
          <w:szCs w:val="28"/>
          <w:lang w:eastAsia="ru-RU"/>
        </w:rPr>
        <w:t>по</w:t>
      </w:r>
      <w:r w:rsidRPr="00971D82">
        <w:rPr>
          <w:rFonts w:ascii="Times New Roman" w:eastAsia="Times New Roman" w:hAnsi="Times New Roman" w:cs="Times New Roman"/>
          <w:sz w:val="28"/>
          <w:szCs w:val="28"/>
          <w:lang w:eastAsia="ru-RU"/>
        </w:rPr>
        <w:t xml:space="preserve"> исключени</w:t>
      </w:r>
      <w:r>
        <w:rPr>
          <w:rFonts w:ascii="Times New Roman" w:eastAsia="Times New Roman" w:hAnsi="Times New Roman" w:cs="Times New Roman"/>
          <w:sz w:val="28"/>
          <w:szCs w:val="28"/>
          <w:lang w:eastAsia="ru-RU"/>
        </w:rPr>
        <w:t>ю</w:t>
      </w:r>
      <w:r w:rsidRPr="00971D82">
        <w:rPr>
          <w:rFonts w:ascii="Times New Roman" w:eastAsia="Times New Roman" w:hAnsi="Times New Roman" w:cs="Times New Roman"/>
          <w:sz w:val="28"/>
          <w:szCs w:val="28"/>
          <w:lang w:eastAsia="ru-RU"/>
        </w:rPr>
        <w:t xml:space="preserve"> двойных расходов бюджета округа на текущ</w:t>
      </w:r>
      <w:r>
        <w:rPr>
          <w:rFonts w:ascii="Times New Roman" w:eastAsia="Times New Roman" w:hAnsi="Times New Roman" w:cs="Times New Roman"/>
          <w:sz w:val="28"/>
          <w:szCs w:val="28"/>
          <w:lang w:eastAsia="ru-RU"/>
        </w:rPr>
        <w:t>ий</w:t>
      </w:r>
      <w:r w:rsidR="00DD7993">
        <w:rPr>
          <w:rFonts w:ascii="Times New Roman" w:eastAsia="Times New Roman" w:hAnsi="Times New Roman" w:cs="Times New Roman"/>
          <w:sz w:val="28"/>
          <w:szCs w:val="28"/>
          <w:lang w:eastAsia="ru-RU"/>
        </w:rPr>
        <w:t xml:space="preserve"> ремонт</w:t>
      </w:r>
      <w:r>
        <w:rPr>
          <w:rFonts w:ascii="Times New Roman" w:eastAsia="Times New Roman" w:hAnsi="Times New Roman" w:cs="Times New Roman"/>
          <w:sz w:val="28"/>
          <w:szCs w:val="28"/>
          <w:lang w:eastAsia="ru-RU"/>
        </w:rPr>
        <w:t>, предусматриваемых</w:t>
      </w:r>
      <w:r w:rsidRPr="00971D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971D82">
        <w:rPr>
          <w:rFonts w:ascii="Times New Roman" w:eastAsia="Times New Roman" w:hAnsi="Times New Roman" w:cs="Times New Roman"/>
          <w:sz w:val="28"/>
          <w:szCs w:val="28"/>
          <w:lang w:eastAsia="ru-RU"/>
        </w:rPr>
        <w:t xml:space="preserve"> базовых норматив</w:t>
      </w:r>
      <w:r>
        <w:rPr>
          <w:rFonts w:ascii="Times New Roman" w:eastAsia="Times New Roman" w:hAnsi="Times New Roman" w:cs="Times New Roman"/>
          <w:sz w:val="28"/>
          <w:szCs w:val="28"/>
          <w:lang w:eastAsia="ru-RU"/>
        </w:rPr>
        <w:t>ах</w:t>
      </w:r>
      <w:r w:rsidRPr="00971D82">
        <w:rPr>
          <w:rFonts w:ascii="Times New Roman" w:eastAsia="Times New Roman" w:hAnsi="Times New Roman" w:cs="Times New Roman"/>
          <w:sz w:val="28"/>
          <w:szCs w:val="28"/>
          <w:lang w:eastAsia="ru-RU"/>
        </w:rPr>
        <w:t xml:space="preserve"> затрат на общехозяйственные нужды на оказание муниципальных услуг</w:t>
      </w:r>
      <w:r>
        <w:rPr>
          <w:rFonts w:ascii="Times New Roman" w:eastAsia="Times New Roman" w:hAnsi="Times New Roman" w:cs="Times New Roman"/>
          <w:sz w:val="28"/>
          <w:szCs w:val="28"/>
          <w:lang w:eastAsia="ru-RU"/>
        </w:rPr>
        <w:t xml:space="preserve"> и в</w:t>
      </w:r>
      <w:r w:rsidRPr="00971D82">
        <w:rPr>
          <w:rFonts w:ascii="Times New Roman" w:eastAsia="Times New Roman" w:hAnsi="Times New Roman" w:cs="Times New Roman"/>
          <w:sz w:val="28"/>
          <w:szCs w:val="28"/>
          <w:lang w:eastAsia="ru-RU"/>
        </w:rPr>
        <w:t xml:space="preserve"> субсиди</w:t>
      </w:r>
      <w:r>
        <w:rPr>
          <w:rFonts w:ascii="Times New Roman" w:eastAsia="Times New Roman" w:hAnsi="Times New Roman" w:cs="Times New Roman"/>
          <w:sz w:val="28"/>
          <w:szCs w:val="28"/>
          <w:lang w:eastAsia="ru-RU"/>
        </w:rPr>
        <w:t>ях</w:t>
      </w:r>
      <w:r w:rsidRPr="00971D82">
        <w:rPr>
          <w:rFonts w:ascii="Times New Roman" w:eastAsia="Times New Roman" w:hAnsi="Times New Roman" w:cs="Times New Roman"/>
          <w:sz w:val="28"/>
          <w:szCs w:val="28"/>
          <w:lang w:eastAsia="ru-RU"/>
        </w:rPr>
        <w:t xml:space="preserve"> на иные цели.</w:t>
      </w:r>
    </w:p>
    <w:p w14:paraId="5BEF0721" w14:textId="2B0CDB76" w:rsidR="00971D82" w:rsidRPr="00971D82" w:rsidRDefault="00971D82" w:rsidP="003B1E23">
      <w:pPr>
        <w:spacing w:after="0" w:line="360" w:lineRule="exact"/>
        <w:ind w:firstLine="709"/>
        <w:jc w:val="both"/>
        <w:rPr>
          <w:rFonts w:ascii="Times New Roman" w:eastAsia="Times New Roman" w:hAnsi="Times New Roman" w:cs="Times New Roman"/>
          <w:sz w:val="28"/>
          <w:szCs w:val="28"/>
          <w:lang w:eastAsia="ru-RU"/>
        </w:rPr>
      </w:pPr>
      <w:r w:rsidRPr="00971D82">
        <w:rPr>
          <w:rFonts w:ascii="Times New Roman" w:eastAsia="Times New Roman" w:hAnsi="Times New Roman" w:cs="Times New Roman"/>
          <w:sz w:val="28"/>
          <w:szCs w:val="28"/>
          <w:lang w:eastAsia="ru-RU"/>
        </w:rPr>
        <w:t xml:space="preserve">Не устранены нарушения </w:t>
      </w:r>
      <w:r w:rsidRPr="00971D82">
        <w:rPr>
          <w:rFonts w:ascii="Times New Roman" w:eastAsia="Times New Roman" w:hAnsi="Times New Roman" w:cs="Times New Roman"/>
          <w:b/>
          <w:bCs/>
          <w:i/>
          <w:iCs/>
          <w:sz w:val="28"/>
          <w:szCs w:val="28"/>
          <w:lang w:eastAsia="ru-RU"/>
        </w:rPr>
        <w:t>МП «Развитие сферы культуры Пермского муниципального округа»</w:t>
      </w:r>
      <w:r w:rsidRPr="00971D82">
        <w:rPr>
          <w:rFonts w:ascii="Times New Roman" w:eastAsia="Times New Roman" w:hAnsi="Times New Roman" w:cs="Times New Roman"/>
          <w:sz w:val="28"/>
          <w:szCs w:val="28"/>
          <w:lang w:eastAsia="ru-RU"/>
        </w:rPr>
        <w:t xml:space="preserve"> в части подтверждения обоснованности объема средств запланированных по направлению расходов «Проведение текущего и капитального ремонта муниципальных учреждений (организаций)»</w:t>
      </w:r>
      <w:r w:rsidR="00C238C9">
        <w:rPr>
          <w:rFonts w:ascii="Times New Roman" w:eastAsia="Times New Roman" w:hAnsi="Times New Roman" w:cs="Times New Roman"/>
          <w:sz w:val="28"/>
          <w:szCs w:val="28"/>
          <w:lang w:eastAsia="ru-RU"/>
        </w:rPr>
        <w:t>.</w:t>
      </w:r>
    </w:p>
    <w:p w14:paraId="44AA5341" w14:textId="1346B802" w:rsidR="00835295" w:rsidRPr="00835295" w:rsidRDefault="00835295"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sz w:val="28"/>
          <w:szCs w:val="28"/>
          <w:lang w:eastAsia="ru-RU"/>
        </w:rPr>
        <w:t>-</w:t>
      </w:r>
      <w:r w:rsidR="003B1E23">
        <w:rPr>
          <w:rFonts w:ascii="Times New Roman" w:eastAsia="Times New Roman" w:hAnsi="Times New Roman" w:cs="Times New Roman"/>
          <w:sz w:val="28"/>
          <w:szCs w:val="28"/>
          <w:lang w:eastAsia="ru-RU"/>
        </w:rPr>
        <w:t xml:space="preserve"> </w:t>
      </w:r>
      <w:r w:rsidRPr="00835295">
        <w:rPr>
          <w:rFonts w:ascii="Times New Roman" w:eastAsia="Times New Roman" w:hAnsi="Times New Roman" w:cs="Times New Roman"/>
          <w:b/>
          <w:bCs/>
          <w:i/>
          <w:iCs/>
          <w:sz w:val="28"/>
          <w:szCs w:val="28"/>
          <w:lang w:eastAsia="ru-RU"/>
        </w:rPr>
        <w:t xml:space="preserve">отсутствие расходных обязательств </w:t>
      </w:r>
      <w:r w:rsidRPr="00835295">
        <w:rPr>
          <w:rFonts w:ascii="Times New Roman" w:eastAsia="Times New Roman" w:hAnsi="Times New Roman" w:cs="Times New Roman"/>
          <w:sz w:val="28"/>
          <w:szCs w:val="28"/>
          <w:lang w:eastAsia="ru-RU"/>
        </w:rPr>
        <w:t xml:space="preserve">(подлежало устранению 13 </w:t>
      </w:r>
      <w:r w:rsidR="00380368">
        <w:rPr>
          <w:rFonts w:ascii="Times New Roman" w:eastAsia="Times New Roman" w:hAnsi="Times New Roman" w:cs="Times New Roman"/>
          <w:sz w:val="28"/>
          <w:szCs w:val="28"/>
          <w:lang w:eastAsia="ru-RU"/>
        </w:rPr>
        <w:t>нарушений</w:t>
      </w:r>
      <w:r w:rsidRPr="00835295">
        <w:rPr>
          <w:rFonts w:ascii="Times New Roman" w:eastAsia="Times New Roman" w:hAnsi="Times New Roman" w:cs="Times New Roman"/>
          <w:sz w:val="28"/>
          <w:szCs w:val="28"/>
          <w:lang w:eastAsia="ru-RU"/>
        </w:rPr>
        <w:t xml:space="preserve">, устранено 11 </w:t>
      </w:r>
      <w:r w:rsidR="00380368">
        <w:rPr>
          <w:rFonts w:ascii="Times New Roman" w:eastAsia="Times New Roman" w:hAnsi="Times New Roman" w:cs="Times New Roman"/>
          <w:sz w:val="28"/>
          <w:szCs w:val="28"/>
          <w:lang w:eastAsia="ru-RU"/>
        </w:rPr>
        <w:t>нарушений</w:t>
      </w:r>
      <w:r w:rsidRPr="00835295">
        <w:rPr>
          <w:rFonts w:ascii="Times New Roman" w:eastAsia="Times New Roman" w:hAnsi="Times New Roman" w:cs="Times New Roman"/>
          <w:sz w:val="28"/>
          <w:szCs w:val="28"/>
          <w:lang w:eastAsia="ru-RU"/>
        </w:rPr>
        <w:t>).</w:t>
      </w:r>
    </w:p>
    <w:p w14:paraId="6468A6AC" w14:textId="0F91459B" w:rsidR="00835295" w:rsidRDefault="00835295"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sz w:val="28"/>
          <w:szCs w:val="28"/>
          <w:lang w:eastAsia="ru-RU"/>
        </w:rPr>
        <w:t>Не устранены нарушения по</w:t>
      </w:r>
      <w:r w:rsidRPr="00835295">
        <w:rPr>
          <w:rFonts w:ascii="Times New Roman" w:eastAsia="Times New Roman" w:hAnsi="Times New Roman" w:cs="Times New Roman"/>
          <w:b/>
          <w:bCs/>
          <w:i/>
          <w:iCs/>
          <w:sz w:val="28"/>
          <w:szCs w:val="28"/>
          <w:lang w:eastAsia="ru-RU"/>
        </w:rPr>
        <w:t xml:space="preserve"> </w:t>
      </w:r>
      <w:r w:rsidRPr="00835295">
        <w:rPr>
          <w:rFonts w:ascii="Times New Roman" w:eastAsia="Times New Roman" w:hAnsi="Times New Roman" w:cs="Times New Roman"/>
          <w:sz w:val="28"/>
          <w:szCs w:val="28"/>
          <w:lang w:eastAsia="ru-RU"/>
        </w:rPr>
        <w:t xml:space="preserve">МП </w:t>
      </w:r>
      <w:r w:rsidRPr="00835295">
        <w:rPr>
          <w:rFonts w:ascii="Times New Roman" w:eastAsia="Times New Roman" w:hAnsi="Times New Roman" w:cs="Times New Roman"/>
          <w:b/>
          <w:bCs/>
          <w:i/>
          <w:iCs/>
          <w:sz w:val="28"/>
          <w:szCs w:val="28"/>
          <w:lang w:eastAsia="ru-RU"/>
        </w:rPr>
        <w:t>«Обеспечение безопасности населения территории Пермского муниципального округа»</w:t>
      </w:r>
      <w:r w:rsidRPr="00835295">
        <w:rPr>
          <w:rFonts w:ascii="Times New Roman" w:eastAsia="Times New Roman" w:hAnsi="Times New Roman" w:cs="Times New Roman"/>
          <w:sz w:val="28"/>
          <w:szCs w:val="28"/>
          <w:lang w:eastAsia="ru-RU"/>
        </w:rPr>
        <w:t xml:space="preserve"> в части установления расходного обязательства по направлению расходов «Приведение в нормативное состояние ГТС».</w:t>
      </w:r>
    </w:p>
    <w:p w14:paraId="5327F86A" w14:textId="59F311CE" w:rsidR="002B1367" w:rsidRDefault="002B1367" w:rsidP="003B1E23">
      <w:pPr>
        <w:tabs>
          <w:tab w:val="left" w:pos="993"/>
        </w:tabs>
        <w:spacing w:after="0" w:line="360" w:lineRule="exact"/>
        <w:ind w:firstLine="709"/>
        <w:jc w:val="both"/>
        <w:rPr>
          <w:rFonts w:ascii="Times New Roman" w:eastAsia="Times New Roman" w:hAnsi="Times New Roman" w:cs="Times New Roman"/>
          <w:bCs/>
          <w:color w:val="000000"/>
          <w:spacing w:val="-2"/>
          <w:sz w:val="28"/>
          <w:szCs w:val="28"/>
          <w:lang w:eastAsia="ru-RU"/>
        </w:rPr>
      </w:pPr>
      <w:r>
        <w:rPr>
          <w:rFonts w:ascii="Times New Roman" w:eastAsia="Times New Roman" w:hAnsi="Times New Roman" w:cs="Times New Roman"/>
          <w:sz w:val="28"/>
          <w:szCs w:val="28"/>
          <w:lang w:eastAsia="ru-RU"/>
        </w:rPr>
        <w:t>-</w:t>
      </w:r>
      <w:r w:rsidR="003B1E23">
        <w:rPr>
          <w:rFonts w:ascii="Times New Roman" w:eastAsia="Times New Roman" w:hAnsi="Times New Roman" w:cs="Times New Roman"/>
          <w:sz w:val="28"/>
          <w:szCs w:val="28"/>
          <w:lang w:eastAsia="ru-RU"/>
        </w:rPr>
        <w:t xml:space="preserve"> </w:t>
      </w:r>
      <w:r w:rsidRPr="002B1367">
        <w:rPr>
          <w:rFonts w:ascii="Times New Roman" w:eastAsia="Times New Roman" w:hAnsi="Times New Roman" w:cs="Times New Roman"/>
          <w:b/>
          <w:i/>
          <w:iCs/>
          <w:color w:val="000000"/>
          <w:spacing w:val="-2"/>
          <w:sz w:val="28"/>
          <w:szCs w:val="28"/>
          <w:lang w:eastAsia="ru-RU"/>
        </w:rPr>
        <w:t>отсутствие полномочий в положениях функциональных органов администрации округа</w:t>
      </w:r>
      <w:r>
        <w:rPr>
          <w:rFonts w:ascii="Times New Roman" w:eastAsia="Times New Roman" w:hAnsi="Times New Roman" w:cs="Times New Roman"/>
          <w:b/>
          <w:i/>
          <w:iCs/>
          <w:color w:val="000000"/>
          <w:spacing w:val="-2"/>
          <w:sz w:val="28"/>
          <w:szCs w:val="28"/>
          <w:lang w:eastAsia="ru-RU"/>
        </w:rPr>
        <w:t xml:space="preserve"> </w:t>
      </w:r>
      <w:r w:rsidRPr="002B1367">
        <w:rPr>
          <w:rFonts w:ascii="Times New Roman" w:eastAsia="Times New Roman" w:hAnsi="Times New Roman" w:cs="Times New Roman"/>
          <w:bCs/>
          <w:color w:val="000000"/>
          <w:spacing w:val="-2"/>
          <w:sz w:val="28"/>
          <w:szCs w:val="28"/>
          <w:lang w:eastAsia="ru-RU"/>
        </w:rPr>
        <w:t xml:space="preserve">(подлежало устранению </w:t>
      </w:r>
      <w:r>
        <w:rPr>
          <w:rFonts w:ascii="Times New Roman" w:eastAsia="Times New Roman" w:hAnsi="Times New Roman" w:cs="Times New Roman"/>
          <w:bCs/>
          <w:color w:val="000000"/>
          <w:spacing w:val="-2"/>
          <w:sz w:val="28"/>
          <w:szCs w:val="28"/>
          <w:lang w:eastAsia="ru-RU"/>
        </w:rPr>
        <w:t xml:space="preserve">8 </w:t>
      </w:r>
      <w:r w:rsidRPr="002B1367">
        <w:rPr>
          <w:rFonts w:ascii="Times New Roman" w:eastAsia="Times New Roman" w:hAnsi="Times New Roman" w:cs="Times New Roman"/>
          <w:bCs/>
          <w:color w:val="000000"/>
          <w:spacing w:val="-2"/>
          <w:sz w:val="28"/>
          <w:szCs w:val="28"/>
          <w:lang w:eastAsia="ru-RU"/>
        </w:rPr>
        <w:t xml:space="preserve">нарушений, устранено </w:t>
      </w:r>
      <w:r>
        <w:rPr>
          <w:rFonts w:ascii="Times New Roman" w:eastAsia="Times New Roman" w:hAnsi="Times New Roman" w:cs="Times New Roman"/>
          <w:bCs/>
          <w:color w:val="000000"/>
          <w:spacing w:val="-2"/>
          <w:sz w:val="28"/>
          <w:szCs w:val="28"/>
          <w:lang w:eastAsia="ru-RU"/>
        </w:rPr>
        <w:t xml:space="preserve">7 </w:t>
      </w:r>
      <w:r w:rsidRPr="002B1367">
        <w:rPr>
          <w:rFonts w:ascii="Times New Roman" w:eastAsia="Times New Roman" w:hAnsi="Times New Roman" w:cs="Times New Roman"/>
          <w:bCs/>
          <w:color w:val="000000"/>
          <w:spacing w:val="-2"/>
          <w:sz w:val="28"/>
          <w:szCs w:val="28"/>
          <w:lang w:eastAsia="ru-RU"/>
        </w:rPr>
        <w:t>нарушений</w:t>
      </w:r>
      <w:r>
        <w:rPr>
          <w:rFonts w:ascii="Times New Roman" w:eastAsia="Times New Roman" w:hAnsi="Times New Roman" w:cs="Times New Roman"/>
          <w:bCs/>
          <w:color w:val="000000"/>
          <w:spacing w:val="-2"/>
          <w:sz w:val="28"/>
          <w:szCs w:val="28"/>
          <w:lang w:eastAsia="ru-RU"/>
        </w:rPr>
        <w:t>).</w:t>
      </w:r>
    </w:p>
    <w:p w14:paraId="07C81F6C" w14:textId="71535141" w:rsidR="002B1367" w:rsidRDefault="002B1367" w:rsidP="003B1E23">
      <w:pPr>
        <w:spacing w:after="0" w:line="360" w:lineRule="exact"/>
        <w:ind w:firstLine="709"/>
        <w:contextualSpacing/>
        <w:jc w:val="both"/>
        <w:rPr>
          <w:rFonts w:ascii="Times New Roman" w:hAnsi="Times New Roman"/>
          <w:sz w:val="28"/>
        </w:rPr>
      </w:pPr>
      <w:r>
        <w:rPr>
          <w:rFonts w:ascii="Times New Roman" w:hAnsi="Times New Roman"/>
          <w:sz w:val="28"/>
        </w:rPr>
        <w:t>Не внесены изменения в положение об управлении образования администрации округа в части возложения на управление образованием функций, связанных с реализацией направлений расходов «Мероприятия в рамках АПК «Безопасный город», направленных на модернизацию существующих систем безопасности и видеонаблюдения на объектах образовательных организаций</w:t>
      </w:r>
      <w:r w:rsidR="005B0321">
        <w:rPr>
          <w:rFonts w:ascii="Times New Roman" w:hAnsi="Times New Roman"/>
          <w:sz w:val="28"/>
        </w:rPr>
        <w:t>.</w:t>
      </w:r>
      <w:r>
        <w:rPr>
          <w:rFonts w:ascii="Times New Roman" w:hAnsi="Times New Roman"/>
          <w:sz w:val="28"/>
        </w:rPr>
        <w:t xml:space="preserve"> </w:t>
      </w:r>
    </w:p>
    <w:bookmarkEnd w:id="10"/>
    <w:p w14:paraId="1DCEF1C6" w14:textId="46F04ABF" w:rsidR="00835295" w:rsidRPr="00835295" w:rsidRDefault="00835295" w:rsidP="003B1E23">
      <w:pPr>
        <w:tabs>
          <w:tab w:val="left" w:pos="993"/>
        </w:tabs>
        <w:spacing w:after="0" w:line="360" w:lineRule="exact"/>
        <w:ind w:firstLine="709"/>
        <w:jc w:val="both"/>
        <w:rPr>
          <w:rFonts w:ascii="Times New Roman" w:eastAsia="Times New Roman" w:hAnsi="Times New Roman" w:cs="Times New Roman"/>
          <w:color w:val="000000"/>
          <w:sz w:val="28"/>
          <w:szCs w:val="28"/>
          <w:lang w:eastAsia="ru-RU"/>
        </w:rPr>
      </w:pPr>
      <w:r w:rsidRPr="00835295">
        <w:rPr>
          <w:rFonts w:ascii="Times New Roman" w:eastAsia="Times New Roman" w:hAnsi="Times New Roman" w:cs="Times New Roman"/>
          <w:b/>
          <w:i/>
          <w:iCs/>
          <w:color w:val="000000"/>
          <w:spacing w:val="-2"/>
          <w:lang w:eastAsia="ru-RU"/>
        </w:rPr>
        <w:t xml:space="preserve">- </w:t>
      </w:r>
      <w:r w:rsidRPr="00835295">
        <w:rPr>
          <w:rFonts w:ascii="Times New Roman" w:eastAsia="Times New Roman" w:hAnsi="Times New Roman" w:cs="Times New Roman"/>
          <w:b/>
          <w:i/>
          <w:iCs/>
          <w:color w:val="000000"/>
          <w:spacing w:val="-2"/>
          <w:sz w:val="28"/>
          <w:szCs w:val="28"/>
          <w:lang w:eastAsia="ru-RU"/>
        </w:rPr>
        <w:t>иные нарушения</w:t>
      </w:r>
      <w:r w:rsidRPr="00835295">
        <w:rPr>
          <w:rFonts w:ascii="Times New Roman" w:eastAsia="Times New Roman" w:hAnsi="Times New Roman" w:cs="Times New Roman"/>
          <w:bCs/>
          <w:i/>
          <w:iCs/>
          <w:color w:val="000000"/>
          <w:spacing w:val="-2"/>
          <w:sz w:val="28"/>
          <w:szCs w:val="28"/>
          <w:lang w:eastAsia="ru-RU"/>
        </w:rPr>
        <w:t xml:space="preserve"> </w:t>
      </w:r>
      <w:r w:rsidRPr="00835295">
        <w:rPr>
          <w:rFonts w:ascii="Times New Roman" w:eastAsia="Times New Roman" w:hAnsi="Times New Roman" w:cs="Times New Roman"/>
          <w:b/>
          <w:i/>
          <w:iCs/>
          <w:color w:val="000000"/>
          <w:spacing w:val="-2"/>
          <w:sz w:val="28"/>
          <w:szCs w:val="28"/>
          <w:lang w:eastAsia="ru-RU"/>
        </w:rPr>
        <w:t xml:space="preserve">(ведение реестра бюджетных ассигнований, показатели МП) </w:t>
      </w:r>
      <w:r w:rsidRPr="00835295">
        <w:rPr>
          <w:rFonts w:ascii="Times New Roman" w:eastAsia="Times New Roman" w:hAnsi="Times New Roman" w:cs="Times New Roman"/>
          <w:bCs/>
          <w:iCs/>
          <w:sz w:val="28"/>
          <w:szCs w:val="28"/>
          <w:lang w:eastAsia="ru-RU"/>
        </w:rPr>
        <w:t>(</w:t>
      </w:r>
      <w:r w:rsidRPr="00835295">
        <w:rPr>
          <w:rFonts w:ascii="Times New Roman" w:eastAsia="Times New Roman" w:hAnsi="Times New Roman" w:cs="Times New Roman"/>
          <w:i/>
          <w:iCs/>
          <w:sz w:val="28"/>
          <w:szCs w:val="28"/>
          <w:lang w:eastAsia="ru-RU"/>
        </w:rPr>
        <w:t xml:space="preserve">подлежало устранению 73 </w:t>
      </w:r>
      <w:r w:rsidR="00380368">
        <w:rPr>
          <w:rFonts w:ascii="Times New Roman" w:eastAsia="Times New Roman" w:hAnsi="Times New Roman" w:cs="Times New Roman"/>
          <w:i/>
          <w:iCs/>
          <w:sz w:val="28"/>
          <w:szCs w:val="28"/>
          <w:lang w:eastAsia="ru-RU"/>
        </w:rPr>
        <w:t>нарушения</w:t>
      </w:r>
      <w:r w:rsidRPr="00835295">
        <w:rPr>
          <w:rFonts w:ascii="Times New Roman" w:eastAsia="Times New Roman" w:hAnsi="Times New Roman" w:cs="Times New Roman"/>
          <w:i/>
          <w:iCs/>
          <w:sz w:val="28"/>
          <w:szCs w:val="28"/>
          <w:lang w:eastAsia="ru-RU"/>
        </w:rPr>
        <w:t xml:space="preserve">, устранено 64 </w:t>
      </w:r>
      <w:r w:rsidR="00380368">
        <w:rPr>
          <w:rFonts w:ascii="Times New Roman" w:eastAsia="Times New Roman" w:hAnsi="Times New Roman" w:cs="Times New Roman"/>
          <w:i/>
          <w:iCs/>
          <w:sz w:val="28"/>
          <w:szCs w:val="28"/>
          <w:lang w:eastAsia="ru-RU"/>
        </w:rPr>
        <w:t>нарушения</w:t>
      </w:r>
      <w:r w:rsidRPr="00835295">
        <w:rPr>
          <w:rFonts w:ascii="Times New Roman" w:eastAsia="Times New Roman" w:hAnsi="Times New Roman" w:cs="Times New Roman"/>
          <w:sz w:val="28"/>
          <w:szCs w:val="28"/>
          <w:lang w:eastAsia="ru-RU"/>
        </w:rPr>
        <w:t>).</w:t>
      </w:r>
      <w:r w:rsidRPr="00835295">
        <w:rPr>
          <w:rFonts w:ascii="Times New Roman" w:eastAsia="Times New Roman" w:hAnsi="Times New Roman" w:cs="Times New Roman"/>
          <w:color w:val="000000"/>
          <w:sz w:val="28"/>
          <w:szCs w:val="28"/>
          <w:lang w:eastAsia="ru-RU"/>
        </w:rPr>
        <w:t xml:space="preserve"> </w:t>
      </w:r>
    </w:p>
    <w:p w14:paraId="271DF1E1" w14:textId="74F8DEEE" w:rsidR="00835295" w:rsidRPr="00EB1184" w:rsidRDefault="00835295" w:rsidP="003B1E23">
      <w:pPr>
        <w:tabs>
          <w:tab w:val="left" w:pos="993"/>
        </w:tabs>
        <w:spacing w:after="0" w:line="360" w:lineRule="exact"/>
        <w:ind w:firstLine="709"/>
        <w:jc w:val="both"/>
        <w:rPr>
          <w:rFonts w:ascii="Times New Roman" w:eastAsia="Times New Roman" w:hAnsi="Times New Roman" w:cs="Times New Roman"/>
          <w:bCs/>
          <w:iCs/>
          <w:sz w:val="28"/>
          <w:szCs w:val="28"/>
          <w:lang w:eastAsia="ru-RU"/>
        </w:rPr>
      </w:pPr>
      <w:r w:rsidRPr="00EB1184">
        <w:rPr>
          <w:rFonts w:ascii="Times New Roman" w:eastAsia="Times New Roman" w:hAnsi="Times New Roman" w:cs="Times New Roman"/>
          <w:color w:val="000000"/>
          <w:sz w:val="28"/>
          <w:szCs w:val="28"/>
          <w:lang w:eastAsia="ru-RU"/>
        </w:rPr>
        <w:t xml:space="preserve">Не внесены изменения в Порядок ведения реестра расходных обязательств </w:t>
      </w:r>
      <w:r w:rsidR="00EB1184" w:rsidRPr="00EB1184">
        <w:rPr>
          <w:rFonts w:ascii="Times New Roman" w:eastAsia="Times New Roman" w:hAnsi="Times New Roman" w:cs="Times New Roman"/>
          <w:color w:val="000000"/>
          <w:sz w:val="28"/>
          <w:szCs w:val="28"/>
          <w:lang w:eastAsia="ru-RU"/>
        </w:rPr>
        <w:t>в части ведения</w:t>
      </w:r>
      <w:r w:rsidRPr="00EB1184">
        <w:rPr>
          <w:rFonts w:ascii="Times New Roman" w:eastAsia="Times New Roman" w:hAnsi="Times New Roman" w:cs="Times New Roman"/>
          <w:color w:val="000000"/>
          <w:sz w:val="28"/>
          <w:szCs w:val="28"/>
          <w:lang w:eastAsia="ru-RU"/>
        </w:rPr>
        <w:t xml:space="preserve"> раздельного учета</w:t>
      </w:r>
      <w:r w:rsidRPr="00EB1184">
        <w:rPr>
          <w:rFonts w:ascii="Times New Roman" w:eastAsia="Times New Roman" w:hAnsi="Times New Roman" w:cs="Times New Roman"/>
          <w:b/>
          <w:bCs/>
          <w:i/>
          <w:iCs/>
          <w:color w:val="000000"/>
          <w:sz w:val="28"/>
          <w:szCs w:val="28"/>
          <w:lang w:eastAsia="ru-RU"/>
        </w:rPr>
        <w:t xml:space="preserve"> действующих и принимаемых обязательств.</w:t>
      </w:r>
      <w:r w:rsidRPr="00EB1184">
        <w:rPr>
          <w:rFonts w:ascii="Times New Roman" w:eastAsia="Times New Roman" w:hAnsi="Times New Roman" w:cs="Times New Roman"/>
          <w:bCs/>
          <w:iCs/>
          <w:sz w:val="28"/>
          <w:szCs w:val="28"/>
          <w:lang w:eastAsia="ru-RU"/>
        </w:rPr>
        <w:t xml:space="preserve"> </w:t>
      </w:r>
    </w:p>
    <w:p w14:paraId="6ABAEA08" w14:textId="77777777" w:rsidR="00D972BE" w:rsidRPr="00835295" w:rsidRDefault="00D972BE" w:rsidP="003B1E23">
      <w:pPr>
        <w:tabs>
          <w:tab w:val="left" w:pos="851"/>
        </w:tabs>
        <w:spacing w:after="0" w:line="360" w:lineRule="exact"/>
        <w:ind w:firstLine="709"/>
        <w:jc w:val="both"/>
        <w:rPr>
          <w:rFonts w:ascii="Times New Roman" w:eastAsia="Times New Roman" w:hAnsi="Times New Roman" w:cs="Times New Roman"/>
          <w:spacing w:val="-5"/>
          <w:sz w:val="28"/>
          <w:szCs w:val="28"/>
          <w:lang w:eastAsia="ru-RU"/>
        </w:rPr>
      </w:pPr>
      <w:r w:rsidRPr="00EB1184">
        <w:rPr>
          <w:rFonts w:ascii="Times New Roman" w:eastAsia="Times New Roman" w:hAnsi="Times New Roman" w:cs="Times New Roman"/>
          <w:spacing w:val="-5"/>
          <w:sz w:val="28"/>
          <w:szCs w:val="28"/>
          <w:lang w:eastAsia="ru-RU"/>
        </w:rPr>
        <w:t>В целях устранения нарушений:</w:t>
      </w:r>
    </w:p>
    <w:p w14:paraId="59629C6B" w14:textId="5617A24E" w:rsidR="004B68F0" w:rsidRPr="00835295" w:rsidRDefault="004B68F0"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B1E2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скорректирован прогноз доходов</w:t>
      </w:r>
      <w:r w:rsidR="00C238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бюджет</w:t>
      </w:r>
      <w:r w:rsidR="00C238C9">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от патентной системы налогообложения на сумму 38 017,0 тыс. руб.</w:t>
      </w:r>
      <w:r w:rsidR="00C40361">
        <w:rPr>
          <w:rFonts w:ascii="Times New Roman" w:eastAsia="Times New Roman" w:hAnsi="Times New Roman" w:cs="Times New Roman"/>
          <w:sz w:val="28"/>
          <w:szCs w:val="28"/>
          <w:lang w:eastAsia="ru-RU"/>
        </w:rPr>
        <w:t>;</w:t>
      </w:r>
    </w:p>
    <w:p w14:paraId="5A3203E6" w14:textId="20EDDDDB" w:rsidR="00D972BE" w:rsidRDefault="004B68F0"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C40361">
        <w:rPr>
          <w:rFonts w:ascii="Times New Roman" w:eastAsia="Times New Roman" w:hAnsi="Times New Roman" w:cs="Times New Roman"/>
          <w:sz w:val="28"/>
          <w:szCs w:val="28"/>
          <w:lang w:eastAsia="ru-RU"/>
        </w:rPr>
        <w:t>внесены изменения в п</w:t>
      </w:r>
      <w:r w:rsidR="00D972BE">
        <w:rPr>
          <w:rFonts w:ascii="Times New Roman" w:eastAsia="Times New Roman" w:hAnsi="Times New Roman" w:cs="Times New Roman"/>
          <w:sz w:val="28"/>
          <w:szCs w:val="28"/>
          <w:lang w:eastAsia="ru-RU"/>
        </w:rPr>
        <w:t>оложения функциональных органов администрации</w:t>
      </w:r>
      <w:r w:rsidR="00C40361">
        <w:rPr>
          <w:rFonts w:ascii="Times New Roman" w:eastAsia="Times New Roman" w:hAnsi="Times New Roman" w:cs="Times New Roman"/>
          <w:sz w:val="28"/>
          <w:szCs w:val="28"/>
          <w:lang w:eastAsia="ru-RU"/>
        </w:rPr>
        <w:t>;</w:t>
      </w:r>
    </w:p>
    <w:p w14:paraId="683C41F3" w14:textId="640BB212" w:rsidR="00D972BE" w:rsidRDefault="00D972BE"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принято 11 расходных обязательств;</w:t>
      </w:r>
    </w:p>
    <w:p w14:paraId="28CC6763" w14:textId="4064DED5" w:rsidR="00D972BE" w:rsidRDefault="00D972BE"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B1E2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уточнены фин</w:t>
      </w:r>
      <w:r w:rsidR="00C40361">
        <w:rPr>
          <w:rFonts w:ascii="Times New Roman" w:eastAsia="Times New Roman" w:hAnsi="Times New Roman" w:cs="Times New Roman"/>
          <w:sz w:val="28"/>
          <w:szCs w:val="28"/>
          <w:lang w:eastAsia="ru-RU"/>
        </w:rPr>
        <w:t>ансово-экономические обоснования</w:t>
      </w:r>
      <w:r>
        <w:rPr>
          <w:rFonts w:ascii="Times New Roman" w:eastAsia="Times New Roman" w:hAnsi="Times New Roman" w:cs="Times New Roman"/>
          <w:sz w:val="28"/>
          <w:szCs w:val="28"/>
          <w:lang w:eastAsia="ru-RU"/>
        </w:rPr>
        <w:t>, устранены ошибки в расчетах планирования расходов;</w:t>
      </w:r>
    </w:p>
    <w:p w14:paraId="4FEF9659" w14:textId="6ECCE152" w:rsidR="00D972BE" w:rsidRDefault="00D972BE"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целевы</w:t>
      </w:r>
      <w:r w:rsidR="004B68F0">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показател</w:t>
      </w:r>
      <w:r w:rsidR="004B68F0">
        <w:rPr>
          <w:rFonts w:ascii="Times New Roman" w:eastAsia="Times New Roman" w:hAnsi="Times New Roman" w:cs="Times New Roman"/>
          <w:sz w:val="28"/>
          <w:szCs w:val="28"/>
          <w:lang w:eastAsia="ru-RU"/>
        </w:rPr>
        <w:t>и МП</w:t>
      </w:r>
      <w:r>
        <w:rPr>
          <w:rFonts w:ascii="Times New Roman" w:eastAsia="Times New Roman" w:hAnsi="Times New Roman" w:cs="Times New Roman"/>
          <w:sz w:val="28"/>
          <w:szCs w:val="28"/>
          <w:lang w:eastAsia="ru-RU"/>
        </w:rPr>
        <w:t xml:space="preserve"> приведены </w:t>
      </w:r>
      <w:r w:rsidR="004B68F0">
        <w:rPr>
          <w:rFonts w:ascii="Times New Roman" w:eastAsia="Times New Roman" w:hAnsi="Times New Roman" w:cs="Times New Roman"/>
          <w:sz w:val="28"/>
          <w:szCs w:val="28"/>
          <w:lang w:eastAsia="ru-RU"/>
        </w:rPr>
        <w:t>в соответствие Порядку разработки МП</w:t>
      </w:r>
      <w:r w:rsidR="00C238C9">
        <w:rPr>
          <w:rFonts w:ascii="Times New Roman" w:eastAsia="Times New Roman" w:hAnsi="Times New Roman" w:cs="Times New Roman"/>
          <w:sz w:val="28"/>
          <w:szCs w:val="28"/>
          <w:lang w:eastAsia="ru-RU"/>
        </w:rPr>
        <w:t>.</w:t>
      </w:r>
    </w:p>
    <w:p w14:paraId="7F88248C" w14:textId="0290E940" w:rsidR="00835295" w:rsidRPr="00835295" w:rsidRDefault="00835295"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b/>
          <w:i/>
          <w:sz w:val="28"/>
          <w:szCs w:val="28"/>
          <w:lang w:eastAsia="ru-RU"/>
        </w:rPr>
        <w:t>По результатам экспертизы изменений в бюджет</w:t>
      </w:r>
      <w:r w:rsidRPr="00835295">
        <w:rPr>
          <w:rFonts w:ascii="Times New Roman" w:eastAsia="Times New Roman" w:hAnsi="Times New Roman" w:cs="Times New Roman"/>
          <w:sz w:val="28"/>
          <w:szCs w:val="28"/>
          <w:lang w:eastAsia="ru-RU"/>
        </w:rPr>
        <w:t xml:space="preserve"> установлено </w:t>
      </w:r>
      <w:r w:rsidRPr="00C40361">
        <w:rPr>
          <w:rFonts w:ascii="Times New Roman" w:eastAsia="Times New Roman" w:hAnsi="Times New Roman" w:cs="Times New Roman"/>
          <w:b/>
          <w:bCs/>
          <w:i/>
          <w:sz w:val="28"/>
          <w:szCs w:val="28"/>
          <w:lang w:eastAsia="ru-RU"/>
        </w:rPr>
        <w:t>67</w:t>
      </w:r>
      <w:r w:rsidRPr="00835295">
        <w:rPr>
          <w:rFonts w:ascii="Times New Roman" w:eastAsia="Times New Roman" w:hAnsi="Times New Roman" w:cs="Times New Roman"/>
          <w:b/>
          <w:bCs/>
          <w:i/>
          <w:sz w:val="28"/>
          <w:szCs w:val="28"/>
          <w:lang w:eastAsia="ru-RU"/>
        </w:rPr>
        <w:t xml:space="preserve"> </w:t>
      </w:r>
      <w:r w:rsidR="00380368">
        <w:rPr>
          <w:rFonts w:ascii="Times New Roman" w:eastAsia="Times New Roman" w:hAnsi="Times New Roman" w:cs="Times New Roman"/>
          <w:sz w:val="28"/>
          <w:szCs w:val="28"/>
          <w:lang w:eastAsia="ru-RU"/>
        </w:rPr>
        <w:t>нарушений</w:t>
      </w:r>
      <w:r w:rsidRPr="00835295">
        <w:rPr>
          <w:rFonts w:ascii="Times New Roman" w:eastAsia="Times New Roman" w:hAnsi="Times New Roman" w:cs="Times New Roman"/>
          <w:sz w:val="28"/>
          <w:szCs w:val="28"/>
          <w:lang w:eastAsia="ru-RU"/>
        </w:rPr>
        <w:t xml:space="preserve"> на сумму </w:t>
      </w:r>
      <w:r w:rsidRPr="00835295">
        <w:rPr>
          <w:rFonts w:ascii="Times New Roman" w:eastAsia="Times New Roman" w:hAnsi="Times New Roman" w:cs="Times New Roman"/>
          <w:b/>
          <w:bCs/>
          <w:i/>
          <w:iCs/>
          <w:sz w:val="28"/>
          <w:szCs w:val="28"/>
          <w:lang w:eastAsia="ru-RU"/>
        </w:rPr>
        <w:t>277 032,7</w:t>
      </w:r>
      <w:r w:rsidR="003B1E23">
        <w:rPr>
          <w:rFonts w:ascii="Times New Roman" w:eastAsia="Times New Roman" w:hAnsi="Times New Roman" w:cs="Times New Roman"/>
          <w:b/>
          <w:bCs/>
          <w:i/>
          <w:iCs/>
          <w:sz w:val="28"/>
          <w:szCs w:val="28"/>
          <w:lang w:eastAsia="ru-RU"/>
        </w:rPr>
        <w:t xml:space="preserve"> </w:t>
      </w:r>
      <w:r w:rsidRPr="00835295">
        <w:rPr>
          <w:rFonts w:ascii="Times New Roman" w:eastAsia="Times New Roman" w:hAnsi="Times New Roman" w:cs="Times New Roman"/>
          <w:b/>
          <w:bCs/>
          <w:i/>
          <w:iCs/>
          <w:sz w:val="28"/>
          <w:szCs w:val="28"/>
          <w:lang w:eastAsia="ru-RU"/>
        </w:rPr>
        <w:t>тыс.руб</w:t>
      </w:r>
      <w:r w:rsidRPr="00835295">
        <w:rPr>
          <w:rFonts w:ascii="Times New Roman" w:eastAsia="Times New Roman" w:hAnsi="Times New Roman" w:cs="Times New Roman"/>
          <w:b/>
          <w:i/>
          <w:sz w:val="28"/>
          <w:szCs w:val="28"/>
          <w:lang w:eastAsia="ru-RU"/>
        </w:rPr>
        <w:t>.</w:t>
      </w:r>
      <w:r w:rsidRPr="00835295">
        <w:rPr>
          <w:rFonts w:ascii="Times New Roman" w:eastAsia="Times New Roman" w:hAnsi="Times New Roman" w:cs="Times New Roman"/>
          <w:sz w:val="28"/>
          <w:szCs w:val="28"/>
          <w:lang w:eastAsia="ru-RU"/>
        </w:rPr>
        <w:t xml:space="preserve">, из них подлежало устранению </w:t>
      </w:r>
      <w:r w:rsidRPr="00835295">
        <w:rPr>
          <w:rFonts w:ascii="Times New Roman" w:eastAsia="Times New Roman" w:hAnsi="Times New Roman" w:cs="Times New Roman"/>
          <w:b/>
          <w:i/>
          <w:sz w:val="28"/>
          <w:szCs w:val="28"/>
          <w:lang w:eastAsia="ru-RU"/>
        </w:rPr>
        <w:t>66</w:t>
      </w:r>
      <w:r w:rsidR="003B1E23">
        <w:rPr>
          <w:rFonts w:ascii="Times New Roman" w:eastAsia="Times New Roman" w:hAnsi="Times New Roman" w:cs="Times New Roman"/>
          <w:b/>
          <w:i/>
          <w:sz w:val="28"/>
          <w:szCs w:val="28"/>
          <w:lang w:eastAsia="ru-RU"/>
        </w:rPr>
        <w:t xml:space="preserve"> </w:t>
      </w:r>
      <w:r w:rsidRPr="00835295">
        <w:rPr>
          <w:rFonts w:ascii="Times New Roman" w:eastAsia="Times New Roman" w:hAnsi="Times New Roman" w:cs="Times New Roman"/>
          <w:sz w:val="28"/>
          <w:szCs w:val="28"/>
          <w:lang w:eastAsia="ru-RU"/>
        </w:rPr>
        <w:t xml:space="preserve">нарушений на сумму </w:t>
      </w:r>
      <w:r w:rsidRPr="00835295">
        <w:rPr>
          <w:rFonts w:ascii="Times New Roman" w:eastAsia="Times New Roman" w:hAnsi="Times New Roman" w:cs="Times New Roman"/>
          <w:b/>
          <w:i/>
          <w:sz w:val="28"/>
          <w:szCs w:val="28"/>
          <w:lang w:eastAsia="ru-RU"/>
        </w:rPr>
        <w:t>277 032,7</w:t>
      </w:r>
      <w:r w:rsidR="003B1E23">
        <w:rPr>
          <w:rFonts w:ascii="Times New Roman" w:eastAsia="Times New Roman" w:hAnsi="Times New Roman" w:cs="Times New Roman"/>
          <w:b/>
          <w:i/>
          <w:sz w:val="28"/>
          <w:szCs w:val="28"/>
          <w:lang w:eastAsia="ru-RU"/>
        </w:rPr>
        <w:t xml:space="preserve"> </w:t>
      </w:r>
      <w:r w:rsidRPr="00835295">
        <w:rPr>
          <w:rFonts w:ascii="Times New Roman" w:eastAsia="Times New Roman" w:hAnsi="Times New Roman" w:cs="Times New Roman"/>
          <w:b/>
          <w:i/>
          <w:sz w:val="28"/>
          <w:szCs w:val="28"/>
          <w:lang w:eastAsia="ru-RU"/>
        </w:rPr>
        <w:t>тыс.руб.</w:t>
      </w:r>
      <w:r w:rsidRPr="00835295">
        <w:rPr>
          <w:rFonts w:ascii="Times New Roman" w:eastAsia="Times New Roman" w:hAnsi="Times New Roman" w:cs="Times New Roman"/>
          <w:sz w:val="28"/>
          <w:szCs w:val="28"/>
          <w:lang w:eastAsia="ru-RU"/>
        </w:rPr>
        <w:t xml:space="preserve"> </w:t>
      </w:r>
    </w:p>
    <w:p w14:paraId="24EEF86F" w14:textId="5FF82D88" w:rsidR="00835295" w:rsidRPr="00835295" w:rsidRDefault="00835295"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sz w:val="28"/>
          <w:szCs w:val="28"/>
          <w:lang w:eastAsia="ru-RU"/>
        </w:rPr>
        <w:t xml:space="preserve">Нарушения устранены в полном объеме на сумму </w:t>
      </w:r>
      <w:r w:rsidRPr="00835295">
        <w:rPr>
          <w:rFonts w:ascii="Times New Roman" w:eastAsia="Times New Roman" w:hAnsi="Times New Roman" w:cs="Times New Roman"/>
          <w:b/>
          <w:i/>
          <w:sz w:val="28"/>
          <w:szCs w:val="28"/>
          <w:lang w:eastAsia="ru-RU"/>
        </w:rPr>
        <w:t>27</w:t>
      </w:r>
      <w:r w:rsidR="00DD7993">
        <w:rPr>
          <w:rFonts w:ascii="Times New Roman" w:eastAsia="Times New Roman" w:hAnsi="Times New Roman" w:cs="Times New Roman"/>
          <w:b/>
          <w:i/>
          <w:sz w:val="28"/>
          <w:szCs w:val="28"/>
          <w:lang w:eastAsia="ru-RU"/>
        </w:rPr>
        <w:t>7</w:t>
      </w:r>
      <w:r w:rsidRPr="00835295">
        <w:rPr>
          <w:rFonts w:ascii="Times New Roman" w:eastAsia="Times New Roman" w:hAnsi="Times New Roman" w:cs="Times New Roman"/>
          <w:b/>
          <w:i/>
          <w:sz w:val="28"/>
          <w:szCs w:val="28"/>
          <w:lang w:eastAsia="ru-RU"/>
        </w:rPr>
        <w:t> </w:t>
      </w:r>
      <w:r w:rsidR="00DD7993">
        <w:rPr>
          <w:rFonts w:ascii="Times New Roman" w:eastAsia="Times New Roman" w:hAnsi="Times New Roman" w:cs="Times New Roman"/>
          <w:b/>
          <w:i/>
          <w:sz w:val="28"/>
          <w:szCs w:val="28"/>
          <w:lang w:eastAsia="ru-RU"/>
        </w:rPr>
        <w:t>032</w:t>
      </w:r>
      <w:r w:rsidRPr="00835295">
        <w:rPr>
          <w:rFonts w:ascii="Times New Roman" w:eastAsia="Times New Roman" w:hAnsi="Times New Roman" w:cs="Times New Roman"/>
          <w:b/>
          <w:i/>
          <w:sz w:val="28"/>
          <w:szCs w:val="28"/>
          <w:lang w:eastAsia="ru-RU"/>
        </w:rPr>
        <w:t>,</w:t>
      </w:r>
      <w:r w:rsidR="00DD7993">
        <w:rPr>
          <w:rFonts w:ascii="Times New Roman" w:eastAsia="Times New Roman" w:hAnsi="Times New Roman" w:cs="Times New Roman"/>
          <w:b/>
          <w:i/>
          <w:sz w:val="28"/>
          <w:szCs w:val="28"/>
          <w:lang w:eastAsia="ru-RU"/>
        </w:rPr>
        <w:t>7</w:t>
      </w:r>
      <w:r w:rsidR="003B1E23">
        <w:rPr>
          <w:rFonts w:ascii="Times New Roman" w:eastAsia="Times New Roman" w:hAnsi="Times New Roman" w:cs="Times New Roman"/>
          <w:b/>
          <w:i/>
          <w:sz w:val="28"/>
          <w:szCs w:val="28"/>
          <w:lang w:eastAsia="ru-RU"/>
        </w:rPr>
        <w:t xml:space="preserve"> </w:t>
      </w:r>
      <w:r w:rsidRPr="00835295">
        <w:rPr>
          <w:rFonts w:ascii="Times New Roman" w:eastAsia="Times New Roman" w:hAnsi="Times New Roman" w:cs="Times New Roman"/>
          <w:b/>
          <w:i/>
          <w:sz w:val="28"/>
          <w:szCs w:val="28"/>
          <w:lang w:eastAsia="ru-RU"/>
        </w:rPr>
        <w:t xml:space="preserve">тыс.руб. </w:t>
      </w:r>
      <w:r w:rsidRPr="00835295">
        <w:rPr>
          <w:rFonts w:ascii="Times New Roman" w:eastAsia="Times New Roman" w:hAnsi="Times New Roman" w:cs="Times New Roman"/>
          <w:sz w:val="28"/>
          <w:szCs w:val="28"/>
          <w:lang w:eastAsia="ru-RU"/>
        </w:rPr>
        <w:t xml:space="preserve"> </w:t>
      </w:r>
    </w:p>
    <w:p w14:paraId="7EBD919D" w14:textId="77777777" w:rsidR="00835295" w:rsidRPr="00835295" w:rsidRDefault="00835295" w:rsidP="003B1E23">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835295">
        <w:rPr>
          <w:rFonts w:ascii="Times New Roman" w:eastAsia="Times New Roman" w:hAnsi="Times New Roman" w:cs="Times New Roman"/>
          <w:sz w:val="28"/>
          <w:szCs w:val="28"/>
          <w:lang w:eastAsia="ru-RU"/>
        </w:rPr>
        <w:t>Информация по видам нарушений изменений в бюджет приведена в таблице 5.</w:t>
      </w:r>
    </w:p>
    <w:p w14:paraId="49882554" w14:textId="77777777" w:rsidR="00835295" w:rsidRPr="00835295" w:rsidRDefault="00835295" w:rsidP="00835295">
      <w:pPr>
        <w:spacing w:after="0" w:line="240" w:lineRule="auto"/>
        <w:ind w:firstLine="567"/>
        <w:jc w:val="right"/>
        <w:rPr>
          <w:rFonts w:ascii="Times New Roman" w:eastAsia="Times New Roman" w:hAnsi="Times New Roman" w:cs="Times New Roman"/>
          <w:i/>
          <w:iCs/>
          <w:sz w:val="24"/>
          <w:szCs w:val="24"/>
          <w:lang w:eastAsia="ru-RU"/>
        </w:rPr>
      </w:pPr>
      <w:r w:rsidRPr="00835295">
        <w:rPr>
          <w:rFonts w:ascii="Times New Roman" w:eastAsia="Times New Roman" w:hAnsi="Times New Roman" w:cs="Times New Roman"/>
          <w:i/>
          <w:iCs/>
          <w:sz w:val="24"/>
          <w:szCs w:val="24"/>
          <w:lang w:eastAsia="ru-RU"/>
        </w:rPr>
        <w:t>Таблица 5 (тыс.руб.)</w:t>
      </w:r>
    </w:p>
    <w:tbl>
      <w:tblPr>
        <w:tblW w:w="10261" w:type="dxa"/>
        <w:tblCellSpacing w:w="20" w:type="dxa"/>
        <w:tblInd w:w="10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628"/>
        <w:gridCol w:w="6090"/>
        <w:gridCol w:w="1594"/>
        <w:gridCol w:w="1949"/>
      </w:tblGrid>
      <w:tr w:rsidR="00835295" w:rsidRPr="00835295" w14:paraId="2DC91B19" w14:textId="77777777" w:rsidTr="005A45B2">
        <w:trPr>
          <w:trHeight w:val="253"/>
          <w:tblHeader/>
          <w:tblCellSpacing w:w="20" w:type="dxa"/>
        </w:trPr>
        <w:tc>
          <w:tcPr>
            <w:tcW w:w="568" w:type="dxa"/>
            <w:vMerge w:val="restart"/>
            <w:shd w:val="clear" w:color="auto" w:fill="auto"/>
          </w:tcPr>
          <w:p w14:paraId="070CD39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 п/п</w:t>
            </w:r>
          </w:p>
        </w:tc>
        <w:tc>
          <w:tcPr>
            <w:tcW w:w="6050" w:type="dxa"/>
            <w:vMerge w:val="restart"/>
            <w:shd w:val="clear" w:color="auto" w:fill="auto"/>
            <w:vAlign w:val="center"/>
          </w:tcPr>
          <w:p w14:paraId="121D4988"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Наименование нарушений</w:t>
            </w:r>
          </w:p>
        </w:tc>
        <w:tc>
          <w:tcPr>
            <w:tcW w:w="1554" w:type="dxa"/>
            <w:vMerge w:val="restart"/>
            <w:shd w:val="clear" w:color="auto" w:fill="auto"/>
            <w:vAlign w:val="center"/>
          </w:tcPr>
          <w:p w14:paraId="089A9072" w14:textId="44982803"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bCs/>
                <w:lang w:eastAsia="ru-RU"/>
              </w:rPr>
              <w:t xml:space="preserve">Количество </w:t>
            </w:r>
            <w:r w:rsidR="00380368">
              <w:rPr>
                <w:rFonts w:ascii="Times New Roman" w:eastAsia="Times New Roman" w:hAnsi="Times New Roman" w:cs="Times New Roman"/>
                <w:b/>
                <w:bCs/>
                <w:lang w:eastAsia="ru-RU"/>
              </w:rPr>
              <w:t>нарушений,</w:t>
            </w:r>
            <w:r w:rsidRPr="00835295">
              <w:rPr>
                <w:rFonts w:ascii="Times New Roman" w:eastAsia="Times New Roman" w:hAnsi="Times New Roman" w:cs="Times New Roman"/>
                <w:b/>
                <w:bCs/>
                <w:lang w:eastAsia="ru-RU"/>
              </w:rPr>
              <w:t xml:space="preserve"> ед.</w:t>
            </w:r>
          </w:p>
        </w:tc>
        <w:tc>
          <w:tcPr>
            <w:tcW w:w="1889" w:type="dxa"/>
            <w:vMerge w:val="restart"/>
            <w:shd w:val="clear" w:color="auto" w:fill="auto"/>
            <w:vAlign w:val="center"/>
          </w:tcPr>
          <w:p w14:paraId="2CA41512" w14:textId="77777777" w:rsidR="00835295" w:rsidRPr="00835295" w:rsidRDefault="00835295" w:rsidP="00835295">
            <w:pPr>
              <w:tabs>
                <w:tab w:val="left" w:pos="993"/>
              </w:tabs>
              <w:spacing w:after="0" w:line="200" w:lineRule="exact"/>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bCs/>
                <w:lang w:eastAsia="ru-RU"/>
              </w:rPr>
              <w:t>Сумма нарушения</w:t>
            </w:r>
          </w:p>
        </w:tc>
      </w:tr>
      <w:tr w:rsidR="00835295" w:rsidRPr="00835295" w14:paraId="75646EA2" w14:textId="77777777" w:rsidTr="005A45B2">
        <w:trPr>
          <w:trHeight w:val="253"/>
          <w:tblCellSpacing w:w="20" w:type="dxa"/>
        </w:trPr>
        <w:tc>
          <w:tcPr>
            <w:tcW w:w="568" w:type="dxa"/>
            <w:vMerge/>
            <w:shd w:val="clear" w:color="auto" w:fill="auto"/>
          </w:tcPr>
          <w:p w14:paraId="17215378"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p>
        </w:tc>
        <w:tc>
          <w:tcPr>
            <w:tcW w:w="6050" w:type="dxa"/>
            <w:vMerge/>
            <w:shd w:val="clear" w:color="auto" w:fill="auto"/>
            <w:vAlign w:val="center"/>
          </w:tcPr>
          <w:p w14:paraId="748BDDB6"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p>
        </w:tc>
        <w:tc>
          <w:tcPr>
            <w:tcW w:w="1554" w:type="dxa"/>
            <w:vMerge/>
            <w:shd w:val="clear" w:color="auto" w:fill="auto"/>
            <w:vAlign w:val="center"/>
          </w:tcPr>
          <w:p w14:paraId="34C5750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p>
        </w:tc>
        <w:tc>
          <w:tcPr>
            <w:tcW w:w="1889" w:type="dxa"/>
            <w:vMerge/>
            <w:shd w:val="clear" w:color="auto" w:fill="auto"/>
            <w:vAlign w:val="center"/>
          </w:tcPr>
          <w:p w14:paraId="16271BDB" w14:textId="77777777" w:rsidR="00835295" w:rsidRPr="00835295" w:rsidRDefault="00835295" w:rsidP="00835295">
            <w:pPr>
              <w:tabs>
                <w:tab w:val="left" w:pos="993"/>
              </w:tabs>
              <w:spacing w:after="0" w:line="200" w:lineRule="exact"/>
              <w:jc w:val="center"/>
              <w:rPr>
                <w:rFonts w:ascii="Times New Roman" w:eastAsia="Times New Roman" w:hAnsi="Times New Roman" w:cs="Times New Roman"/>
                <w:b/>
                <w:iCs/>
                <w:color w:val="000000"/>
                <w:spacing w:val="-2"/>
                <w:lang w:eastAsia="ru-RU"/>
              </w:rPr>
            </w:pPr>
          </w:p>
        </w:tc>
      </w:tr>
      <w:tr w:rsidR="00835295" w:rsidRPr="00835295" w14:paraId="092D7554" w14:textId="77777777" w:rsidTr="005A45B2">
        <w:trPr>
          <w:tblCellSpacing w:w="20" w:type="dxa"/>
        </w:trPr>
        <w:tc>
          <w:tcPr>
            <w:tcW w:w="568" w:type="dxa"/>
            <w:shd w:val="clear" w:color="auto" w:fill="E2EFD9"/>
          </w:tcPr>
          <w:p w14:paraId="28F52108"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1.</w:t>
            </w:r>
          </w:p>
        </w:tc>
        <w:tc>
          <w:tcPr>
            <w:tcW w:w="6050" w:type="dxa"/>
            <w:shd w:val="clear" w:color="auto" w:fill="E2EFD9"/>
            <w:vAlign w:val="center"/>
          </w:tcPr>
          <w:p w14:paraId="5F010433"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Выявлено, всего</w:t>
            </w:r>
          </w:p>
        </w:tc>
        <w:tc>
          <w:tcPr>
            <w:tcW w:w="1554" w:type="dxa"/>
            <w:shd w:val="clear" w:color="auto" w:fill="E2EFD9"/>
            <w:vAlign w:val="center"/>
          </w:tcPr>
          <w:p w14:paraId="450AFFA1"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
                <w:iCs/>
                <w:color w:val="000000"/>
                <w:spacing w:val="-2"/>
                <w:lang w:eastAsia="ru-RU"/>
              </w:rPr>
            </w:pPr>
            <w:r w:rsidRPr="00835295">
              <w:rPr>
                <w:rFonts w:ascii="Times New Roman" w:eastAsia="Times New Roman" w:hAnsi="Times New Roman" w:cs="Times New Roman"/>
                <w:b/>
                <w:i/>
                <w:iCs/>
                <w:color w:val="000000"/>
                <w:spacing w:val="-2"/>
                <w:lang w:eastAsia="ru-RU"/>
              </w:rPr>
              <w:t>67</w:t>
            </w:r>
          </w:p>
        </w:tc>
        <w:tc>
          <w:tcPr>
            <w:tcW w:w="1889" w:type="dxa"/>
            <w:shd w:val="clear" w:color="auto" w:fill="E2EFD9"/>
            <w:vAlign w:val="center"/>
          </w:tcPr>
          <w:p w14:paraId="51FD9AEE" w14:textId="77777777" w:rsidR="00835295" w:rsidRPr="00835295" w:rsidRDefault="00835295" w:rsidP="00835295">
            <w:pPr>
              <w:tabs>
                <w:tab w:val="left" w:pos="993"/>
              </w:tabs>
              <w:spacing w:after="0" w:line="200" w:lineRule="exact"/>
              <w:jc w:val="center"/>
              <w:rPr>
                <w:rFonts w:ascii="Times New Roman" w:eastAsia="Times New Roman" w:hAnsi="Times New Roman" w:cs="Times New Roman"/>
                <w:b/>
                <w:i/>
                <w:iCs/>
                <w:color w:val="000000"/>
                <w:spacing w:val="-2"/>
                <w:lang w:eastAsia="ru-RU"/>
              </w:rPr>
            </w:pPr>
            <w:r w:rsidRPr="00835295">
              <w:rPr>
                <w:rFonts w:ascii="Times New Roman" w:eastAsia="Times New Roman" w:hAnsi="Times New Roman" w:cs="Times New Roman"/>
                <w:b/>
                <w:i/>
                <w:iCs/>
                <w:color w:val="000000"/>
                <w:spacing w:val="-2"/>
                <w:lang w:eastAsia="ru-RU"/>
              </w:rPr>
              <w:t>277 032,7</w:t>
            </w:r>
          </w:p>
        </w:tc>
      </w:tr>
      <w:tr w:rsidR="00835295" w:rsidRPr="00835295" w14:paraId="0777A0A9" w14:textId="77777777" w:rsidTr="005A45B2">
        <w:trPr>
          <w:tblCellSpacing w:w="20" w:type="dxa"/>
        </w:trPr>
        <w:tc>
          <w:tcPr>
            <w:tcW w:w="568" w:type="dxa"/>
            <w:shd w:val="clear" w:color="auto" w:fill="auto"/>
          </w:tcPr>
          <w:p w14:paraId="2FFADB54"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Cs/>
                <w:iCs/>
                <w:color w:val="000000"/>
                <w:spacing w:val="-2"/>
                <w:lang w:eastAsia="ru-RU"/>
              </w:rPr>
              <w:t>1.1.</w:t>
            </w:r>
          </w:p>
        </w:tc>
        <w:tc>
          <w:tcPr>
            <w:tcW w:w="6050" w:type="dxa"/>
            <w:shd w:val="clear" w:color="auto" w:fill="auto"/>
            <w:vAlign w:val="center"/>
          </w:tcPr>
          <w:p w14:paraId="45BCE7C1"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color w:val="000000"/>
                <w:spacing w:val="-2"/>
                <w:lang w:eastAsia="ru-RU"/>
              </w:rPr>
            </w:pPr>
            <w:r w:rsidRPr="00835295">
              <w:rPr>
                <w:rFonts w:ascii="Times New Roman" w:eastAsia="Calibri" w:hAnsi="Times New Roman" w:cs="Times New Roman"/>
                <w:iCs/>
              </w:rPr>
              <w:t>Нарушение методики планирования бюджетных ассигнований</w:t>
            </w:r>
          </w:p>
        </w:tc>
        <w:tc>
          <w:tcPr>
            <w:tcW w:w="1554" w:type="dxa"/>
            <w:shd w:val="clear" w:color="auto" w:fill="auto"/>
            <w:vAlign w:val="center"/>
          </w:tcPr>
          <w:p w14:paraId="7B13A077"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39</w:t>
            </w:r>
          </w:p>
        </w:tc>
        <w:tc>
          <w:tcPr>
            <w:tcW w:w="1889" w:type="dxa"/>
            <w:shd w:val="clear" w:color="auto" w:fill="auto"/>
            <w:vAlign w:val="center"/>
          </w:tcPr>
          <w:p w14:paraId="3AFFEEC4" w14:textId="77777777" w:rsidR="00835295" w:rsidRPr="00835295" w:rsidRDefault="00835295" w:rsidP="00835295">
            <w:pPr>
              <w:tabs>
                <w:tab w:val="left" w:pos="993"/>
              </w:tabs>
              <w:spacing w:after="0" w:line="200" w:lineRule="exact"/>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220 874,1</w:t>
            </w:r>
          </w:p>
        </w:tc>
      </w:tr>
      <w:tr w:rsidR="00835295" w:rsidRPr="00835295" w14:paraId="237CE827" w14:textId="77777777" w:rsidTr="005A45B2">
        <w:trPr>
          <w:tblCellSpacing w:w="20" w:type="dxa"/>
        </w:trPr>
        <w:tc>
          <w:tcPr>
            <w:tcW w:w="568" w:type="dxa"/>
            <w:shd w:val="clear" w:color="auto" w:fill="auto"/>
            <w:vAlign w:val="center"/>
          </w:tcPr>
          <w:p w14:paraId="135B2380"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1.2.</w:t>
            </w:r>
          </w:p>
        </w:tc>
        <w:tc>
          <w:tcPr>
            <w:tcW w:w="6050" w:type="dxa"/>
            <w:shd w:val="clear" w:color="auto" w:fill="auto"/>
          </w:tcPr>
          <w:p w14:paraId="2A6DB081"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финансово-экономического обоснования</w:t>
            </w:r>
          </w:p>
        </w:tc>
        <w:tc>
          <w:tcPr>
            <w:tcW w:w="1554" w:type="dxa"/>
            <w:shd w:val="clear" w:color="auto" w:fill="auto"/>
            <w:vAlign w:val="center"/>
          </w:tcPr>
          <w:p w14:paraId="4D1917E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14</w:t>
            </w:r>
          </w:p>
        </w:tc>
        <w:tc>
          <w:tcPr>
            <w:tcW w:w="1889" w:type="dxa"/>
            <w:shd w:val="clear" w:color="auto" w:fill="auto"/>
            <w:vAlign w:val="center"/>
          </w:tcPr>
          <w:p w14:paraId="56B61CD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27 187,7</w:t>
            </w:r>
          </w:p>
        </w:tc>
      </w:tr>
      <w:tr w:rsidR="00835295" w:rsidRPr="00835295" w14:paraId="6CE6C62B" w14:textId="77777777" w:rsidTr="005A45B2">
        <w:trPr>
          <w:tblCellSpacing w:w="20" w:type="dxa"/>
        </w:trPr>
        <w:tc>
          <w:tcPr>
            <w:tcW w:w="568" w:type="dxa"/>
            <w:shd w:val="clear" w:color="auto" w:fill="auto"/>
            <w:vAlign w:val="center"/>
          </w:tcPr>
          <w:p w14:paraId="09E2F2AB"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1.3.</w:t>
            </w:r>
          </w:p>
        </w:tc>
        <w:tc>
          <w:tcPr>
            <w:tcW w:w="6050" w:type="dxa"/>
            <w:shd w:val="clear" w:color="auto" w:fill="auto"/>
          </w:tcPr>
          <w:p w14:paraId="62843D12" w14:textId="77777777" w:rsidR="00835295" w:rsidRPr="00835295" w:rsidRDefault="00835295" w:rsidP="00835295">
            <w:pPr>
              <w:tabs>
                <w:tab w:val="left" w:pos="993"/>
              </w:tabs>
              <w:spacing w:after="0" w:line="240" w:lineRule="auto"/>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color w:val="000000"/>
                <w:spacing w:val="-2"/>
                <w:lang w:eastAsia="ru-RU"/>
              </w:rPr>
              <w:t>Отсутствие расходных обязательств</w:t>
            </w:r>
          </w:p>
        </w:tc>
        <w:tc>
          <w:tcPr>
            <w:tcW w:w="1554" w:type="dxa"/>
            <w:shd w:val="clear" w:color="auto" w:fill="auto"/>
            <w:vAlign w:val="center"/>
          </w:tcPr>
          <w:p w14:paraId="0627C92A"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2</w:t>
            </w:r>
          </w:p>
        </w:tc>
        <w:tc>
          <w:tcPr>
            <w:tcW w:w="1889" w:type="dxa"/>
            <w:shd w:val="clear" w:color="auto" w:fill="auto"/>
            <w:vAlign w:val="center"/>
          </w:tcPr>
          <w:p w14:paraId="3F5CF9C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100</w:t>
            </w:r>
          </w:p>
        </w:tc>
      </w:tr>
      <w:tr w:rsidR="00835295" w:rsidRPr="00835295" w14:paraId="2C1E9AD3" w14:textId="77777777" w:rsidTr="005A45B2">
        <w:trPr>
          <w:tblCellSpacing w:w="20" w:type="dxa"/>
        </w:trPr>
        <w:tc>
          <w:tcPr>
            <w:tcW w:w="568" w:type="dxa"/>
            <w:shd w:val="clear" w:color="auto" w:fill="auto"/>
            <w:vAlign w:val="center"/>
          </w:tcPr>
          <w:p w14:paraId="6C4D4406"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1.4.</w:t>
            </w:r>
          </w:p>
        </w:tc>
        <w:tc>
          <w:tcPr>
            <w:tcW w:w="6050" w:type="dxa"/>
            <w:shd w:val="clear" w:color="auto" w:fill="auto"/>
          </w:tcPr>
          <w:p w14:paraId="6B37834D"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Планирование расходов в нарушение порядка применения бюджетной классификации</w:t>
            </w:r>
          </w:p>
        </w:tc>
        <w:tc>
          <w:tcPr>
            <w:tcW w:w="1554" w:type="dxa"/>
            <w:shd w:val="clear" w:color="auto" w:fill="auto"/>
            <w:vAlign w:val="center"/>
          </w:tcPr>
          <w:p w14:paraId="4BB51B2E"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6</w:t>
            </w:r>
          </w:p>
        </w:tc>
        <w:tc>
          <w:tcPr>
            <w:tcW w:w="1889" w:type="dxa"/>
            <w:shd w:val="clear" w:color="auto" w:fill="auto"/>
            <w:vAlign w:val="center"/>
          </w:tcPr>
          <w:p w14:paraId="7DE09770"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18 476,2</w:t>
            </w:r>
          </w:p>
        </w:tc>
      </w:tr>
      <w:tr w:rsidR="00835295" w:rsidRPr="00835295" w14:paraId="53F92E24" w14:textId="77777777" w:rsidTr="005A45B2">
        <w:trPr>
          <w:tblCellSpacing w:w="20" w:type="dxa"/>
        </w:trPr>
        <w:tc>
          <w:tcPr>
            <w:tcW w:w="568" w:type="dxa"/>
            <w:shd w:val="clear" w:color="auto" w:fill="auto"/>
            <w:vAlign w:val="center"/>
          </w:tcPr>
          <w:p w14:paraId="2D26634D"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1.5.</w:t>
            </w:r>
          </w:p>
        </w:tc>
        <w:tc>
          <w:tcPr>
            <w:tcW w:w="6050" w:type="dxa"/>
            <w:shd w:val="clear" w:color="auto" w:fill="auto"/>
          </w:tcPr>
          <w:p w14:paraId="34BC41DD" w14:textId="77777777" w:rsidR="00835295" w:rsidRPr="00835295" w:rsidRDefault="00835295" w:rsidP="00835295">
            <w:pPr>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color w:val="000000"/>
                <w:lang w:eastAsia="ru-RU"/>
              </w:rPr>
              <w:t>Отсутствие полномочий в положениях функциональных органов администрации Пермского муниципального округа</w:t>
            </w:r>
          </w:p>
        </w:tc>
        <w:tc>
          <w:tcPr>
            <w:tcW w:w="1554" w:type="dxa"/>
            <w:shd w:val="clear" w:color="auto" w:fill="auto"/>
            <w:vAlign w:val="center"/>
          </w:tcPr>
          <w:p w14:paraId="35377A4D"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2</w:t>
            </w:r>
          </w:p>
        </w:tc>
        <w:tc>
          <w:tcPr>
            <w:tcW w:w="1889" w:type="dxa"/>
            <w:shd w:val="clear" w:color="auto" w:fill="auto"/>
            <w:vAlign w:val="center"/>
          </w:tcPr>
          <w:p w14:paraId="2C5BAC99"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10 394,7</w:t>
            </w:r>
          </w:p>
        </w:tc>
      </w:tr>
      <w:tr w:rsidR="00835295" w:rsidRPr="00835295" w14:paraId="16987690" w14:textId="77777777" w:rsidTr="005A45B2">
        <w:trPr>
          <w:tblCellSpacing w:w="20" w:type="dxa"/>
        </w:trPr>
        <w:tc>
          <w:tcPr>
            <w:tcW w:w="568" w:type="dxa"/>
            <w:shd w:val="clear" w:color="auto" w:fill="auto"/>
            <w:vAlign w:val="center"/>
          </w:tcPr>
          <w:p w14:paraId="196BFCA3"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1.6.</w:t>
            </w:r>
          </w:p>
        </w:tc>
        <w:tc>
          <w:tcPr>
            <w:tcW w:w="6050" w:type="dxa"/>
            <w:shd w:val="clear" w:color="auto" w:fill="auto"/>
          </w:tcPr>
          <w:p w14:paraId="5EC7BFB9" w14:textId="77777777" w:rsidR="00835295" w:rsidRPr="00835295" w:rsidRDefault="00835295" w:rsidP="00835295">
            <w:pPr>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color w:val="000000"/>
                <w:lang w:eastAsia="ru-RU"/>
              </w:rPr>
              <w:t>Иные нарушения (показатели МП)</w:t>
            </w:r>
          </w:p>
        </w:tc>
        <w:tc>
          <w:tcPr>
            <w:tcW w:w="1554" w:type="dxa"/>
            <w:shd w:val="clear" w:color="auto" w:fill="auto"/>
            <w:vAlign w:val="center"/>
          </w:tcPr>
          <w:p w14:paraId="3012F320"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4</w:t>
            </w:r>
          </w:p>
        </w:tc>
        <w:tc>
          <w:tcPr>
            <w:tcW w:w="1889" w:type="dxa"/>
            <w:shd w:val="clear" w:color="auto" w:fill="auto"/>
            <w:vAlign w:val="center"/>
          </w:tcPr>
          <w:p w14:paraId="6205E113"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iCs/>
                <w:color w:val="000000"/>
                <w:spacing w:val="-2"/>
                <w:lang w:eastAsia="ru-RU"/>
              </w:rPr>
            </w:pPr>
            <w:r w:rsidRPr="00835295">
              <w:rPr>
                <w:rFonts w:ascii="Times New Roman" w:eastAsia="Times New Roman" w:hAnsi="Times New Roman" w:cs="Times New Roman"/>
                <w:bCs/>
                <w:i/>
                <w:iCs/>
                <w:color w:val="000000"/>
                <w:spacing w:val="-2"/>
                <w:lang w:eastAsia="ru-RU"/>
              </w:rPr>
              <w:t>-</w:t>
            </w:r>
          </w:p>
        </w:tc>
      </w:tr>
      <w:tr w:rsidR="00835295" w:rsidRPr="00835295" w14:paraId="2808B864" w14:textId="77777777" w:rsidTr="005A45B2">
        <w:trPr>
          <w:tblCellSpacing w:w="20" w:type="dxa"/>
        </w:trPr>
        <w:tc>
          <w:tcPr>
            <w:tcW w:w="568" w:type="dxa"/>
            <w:shd w:val="clear" w:color="auto" w:fill="E2EFD9"/>
            <w:vAlign w:val="center"/>
          </w:tcPr>
          <w:p w14:paraId="720931ED"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bCs/>
                <w:iCs/>
                <w:color w:val="000000"/>
                <w:spacing w:val="-2"/>
                <w:lang w:eastAsia="ru-RU"/>
              </w:rPr>
            </w:pPr>
            <w:r w:rsidRPr="00835295">
              <w:rPr>
                <w:rFonts w:ascii="Times New Roman" w:eastAsia="Times New Roman" w:hAnsi="Times New Roman" w:cs="Times New Roman"/>
                <w:b/>
                <w:bCs/>
                <w:iCs/>
                <w:color w:val="000000"/>
                <w:spacing w:val="-2"/>
                <w:lang w:eastAsia="ru-RU"/>
              </w:rPr>
              <w:t>2.</w:t>
            </w:r>
          </w:p>
        </w:tc>
        <w:tc>
          <w:tcPr>
            <w:tcW w:w="6050" w:type="dxa"/>
            <w:shd w:val="clear" w:color="auto" w:fill="E2EFD9"/>
          </w:tcPr>
          <w:p w14:paraId="65CD331A" w14:textId="77777777" w:rsidR="00835295" w:rsidRPr="00835295" w:rsidRDefault="00835295" w:rsidP="00835295">
            <w:pPr>
              <w:tabs>
                <w:tab w:val="left" w:pos="993"/>
              </w:tabs>
              <w:spacing w:after="0" w:line="240" w:lineRule="auto"/>
              <w:rPr>
                <w:rFonts w:ascii="Times New Roman" w:eastAsia="Times New Roman" w:hAnsi="Times New Roman" w:cs="Times New Roman"/>
                <w:bCs/>
                <w:iCs/>
                <w:color w:val="000000"/>
                <w:spacing w:val="-2"/>
                <w:highlight w:val="yellow"/>
                <w:lang w:eastAsia="ru-RU"/>
              </w:rPr>
            </w:pPr>
            <w:r w:rsidRPr="00835295">
              <w:rPr>
                <w:rFonts w:ascii="Times New Roman" w:eastAsia="Times New Roman" w:hAnsi="Times New Roman" w:cs="Times New Roman"/>
                <w:b/>
                <w:bCs/>
                <w:lang w:eastAsia="ru-RU"/>
              </w:rPr>
              <w:t>Подлежащие устранению, всего</w:t>
            </w:r>
          </w:p>
        </w:tc>
        <w:tc>
          <w:tcPr>
            <w:tcW w:w="1554" w:type="dxa"/>
            <w:shd w:val="clear" w:color="auto" w:fill="E2EFD9"/>
            <w:vAlign w:val="center"/>
          </w:tcPr>
          <w:p w14:paraId="0C2E5CC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bCs/>
                <w:i/>
                <w:iCs/>
                <w:color w:val="000000"/>
                <w:spacing w:val="-2"/>
                <w:lang w:eastAsia="ru-RU"/>
              </w:rPr>
            </w:pPr>
            <w:r w:rsidRPr="00835295">
              <w:rPr>
                <w:rFonts w:ascii="Times New Roman" w:eastAsia="Times New Roman" w:hAnsi="Times New Roman" w:cs="Times New Roman"/>
                <w:b/>
                <w:bCs/>
                <w:i/>
                <w:iCs/>
                <w:color w:val="000000"/>
                <w:spacing w:val="-2"/>
                <w:lang w:eastAsia="ru-RU"/>
              </w:rPr>
              <w:t>66</w:t>
            </w:r>
          </w:p>
        </w:tc>
        <w:tc>
          <w:tcPr>
            <w:tcW w:w="1889" w:type="dxa"/>
            <w:shd w:val="clear" w:color="auto" w:fill="E2EFD9"/>
            <w:vAlign w:val="center"/>
          </w:tcPr>
          <w:p w14:paraId="69A9896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bCs/>
                <w:i/>
                <w:iCs/>
                <w:color w:val="000000"/>
                <w:spacing w:val="-2"/>
                <w:lang w:eastAsia="ru-RU"/>
              </w:rPr>
            </w:pPr>
            <w:r w:rsidRPr="00835295">
              <w:rPr>
                <w:rFonts w:ascii="Times New Roman" w:eastAsia="Times New Roman" w:hAnsi="Times New Roman" w:cs="Times New Roman"/>
                <w:b/>
                <w:bCs/>
                <w:i/>
                <w:iCs/>
                <w:color w:val="000000"/>
                <w:spacing w:val="-2"/>
                <w:lang w:eastAsia="ru-RU"/>
              </w:rPr>
              <w:t>277 032,7</w:t>
            </w:r>
          </w:p>
        </w:tc>
      </w:tr>
      <w:tr w:rsidR="00835295" w:rsidRPr="00835295" w14:paraId="5B918737" w14:textId="77777777" w:rsidTr="005A45B2">
        <w:trPr>
          <w:tblCellSpacing w:w="20" w:type="dxa"/>
        </w:trPr>
        <w:tc>
          <w:tcPr>
            <w:tcW w:w="568" w:type="dxa"/>
            <w:shd w:val="clear" w:color="auto" w:fill="auto"/>
            <w:vAlign w:val="center"/>
          </w:tcPr>
          <w:p w14:paraId="71969FDA"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2.1.</w:t>
            </w:r>
          </w:p>
        </w:tc>
        <w:tc>
          <w:tcPr>
            <w:tcW w:w="6050" w:type="dxa"/>
            <w:shd w:val="clear" w:color="auto" w:fill="auto"/>
          </w:tcPr>
          <w:p w14:paraId="3A7F71FF"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 xml:space="preserve">Нарушение методики планирования бюджетных ассигнований </w:t>
            </w:r>
          </w:p>
        </w:tc>
        <w:tc>
          <w:tcPr>
            <w:tcW w:w="1554" w:type="dxa"/>
            <w:shd w:val="clear" w:color="auto" w:fill="auto"/>
            <w:vAlign w:val="center"/>
          </w:tcPr>
          <w:p w14:paraId="46450A98"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39</w:t>
            </w:r>
          </w:p>
        </w:tc>
        <w:tc>
          <w:tcPr>
            <w:tcW w:w="1889" w:type="dxa"/>
            <w:shd w:val="clear" w:color="auto" w:fill="auto"/>
            <w:vAlign w:val="center"/>
          </w:tcPr>
          <w:p w14:paraId="61B4439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220 874,1</w:t>
            </w:r>
          </w:p>
        </w:tc>
      </w:tr>
      <w:tr w:rsidR="00835295" w:rsidRPr="00835295" w14:paraId="438C6FD5" w14:textId="77777777" w:rsidTr="005A45B2">
        <w:trPr>
          <w:tblCellSpacing w:w="20" w:type="dxa"/>
        </w:trPr>
        <w:tc>
          <w:tcPr>
            <w:tcW w:w="568" w:type="dxa"/>
            <w:shd w:val="clear" w:color="auto" w:fill="auto"/>
            <w:vAlign w:val="center"/>
          </w:tcPr>
          <w:p w14:paraId="78FD2BE2"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2.2.</w:t>
            </w:r>
          </w:p>
        </w:tc>
        <w:tc>
          <w:tcPr>
            <w:tcW w:w="6050" w:type="dxa"/>
            <w:shd w:val="clear" w:color="auto" w:fill="auto"/>
          </w:tcPr>
          <w:p w14:paraId="23897451"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финансово-экономического обоснования</w:t>
            </w:r>
          </w:p>
        </w:tc>
        <w:tc>
          <w:tcPr>
            <w:tcW w:w="1554" w:type="dxa"/>
            <w:shd w:val="clear" w:color="auto" w:fill="auto"/>
            <w:vAlign w:val="center"/>
          </w:tcPr>
          <w:p w14:paraId="6B3FFA99"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14</w:t>
            </w:r>
          </w:p>
        </w:tc>
        <w:tc>
          <w:tcPr>
            <w:tcW w:w="1889" w:type="dxa"/>
            <w:shd w:val="clear" w:color="auto" w:fill="auto"/>
            <w:vAlign w:val="center"/>
          </w:tcPr>
          <w:p w14:paraId="107DC21C"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27 187,7</w:t>
            </w:r>
          </w:p>
        </w:tc>
      </w:tr>
      <w:tr w:rsidR="00835295" w:rsidRPr="00835295" w14:paraId="29F1475E" w14:textId="77777777" w:rsidTr="005A45B2">
        <w:trPr>
          <w:tblCellSpacing w:w="20" w:type="dxa"/>
        </w:trPr>
        <w:tc>
          <w:tcPr>
            <w:tcW w:w="568" w:type="dxa"/>
            <w:shd w:val="clear" w:color="auto" w:fill="auto"/>
            <w:vAlign w:val="center"/>
          </w:tcPr>
          <w:p w14:paraId="7DAB190A"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2.3.</w:t>
            </w:r>
          </w:p>
        </w:tc>
        <w:tc>
          <w:tcPr>
            <w:tcW w:w="6050" w:type="dxa"/>
            <w:shd w:val="clear" w:color="auto" w:fill="auto"/>
          </w:tcPr>
          <w:p w14:paraId="27EC8C98"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расходных обязательств</w:t>
            </w:r>
          </w:p>
        </w:tc>
        <w:tc>
          <w:tcPr>
            <w:tcW w:w="1554" w:type="dxa"/>
            <w:shd w:val="clear" w:color="auto" w:fill="auto"/>
            <w:vAlign w:val="center"/>
          </w:tcPr>
          <w:p w14:paraId="38DA75B7"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w:t>
            </w:r>
          </w:p>
        </w:tc>
        <w:tc>
          <w:tcPr>
            <w:tcW w:w="1889" w:type="dxa"/>
            <w:shd w:val="clear" w:color="auto" w:fill="auto"/>
            <w:vAlign w:val="center"/>
          </w:tcPr>
          <w:p w14:paraId="2FE2C6CC"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w:t>
            </w:r>
          </w:p>
        </w:tc>
      </w:tr>
      <w:tr w:rsidR="00835295" w:rsidRPr="00835295" w14:paraId="22F3DE2D" w14:textId="77777777" w:rsidTr="005A45B2">
        <w:trPr>
          <w:tblCellSpacing w:w="20" w:type="dxa"/>
        </w:trPr>
        <w:tc>
          <w:tcPr>
            <w:tcW w:w="568" w:type="dxa"/>
            <w:shd w:val="clear" w:color="auto" w:fill="auto"/>
            <w:vAlign w:val="center"/>
          </w:tcPr>
          <w:p w14:paraId="284BB106"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2.4.</w:t>
            </w:r>
          </w:p>
        </w:tc>
        <w:tc>
          <w:tcPr>
            <w:tcW w:w="6050" w:type="dxa"/>
            <w:shd w:val="clear" w:color="auto" w:fill="auto"/>
          </w:tcPr>
          <w:p w14:paraId="7AD2FEC7"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Планирование расходов в нарушение порядка применения бюджетной классификации</w:t>
            </w:r>
          </w:p>
        </w:tc>
        <w:tc>
          <w:tcPr>
            <w:tcW w:w="1554" w:type="dxa"/>
            <w:shd w:val="clear" w:color="auto" w:fill="auto"/>
            <w:vAlign w:val="center"/>
          </w:tcPr>
          <w:p w14:paraId="0B852310"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6</w:t>
            </w:r>
          </w:p>
        </w:tc>
        <w:tc>
          <w:tcPr>
            <w:tcW w:w="1889" w:type="dxa"/>
            <w:shd w:val="clear" w:color="auto" w:fill="auto"/>
            <w:vAlign w:val="center"/>
          </w:tcPr>
          <w:p w14:paraId="0D9EDF9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18 476,2</w:t>
            </w:r>
          </w:p>
        </w:tc>
      </w:tr>
      <w:tr w:rsidR="00835295" w:rsidRPr="00835295" w14:paraId="4E4A2AEF" w14:textId="77777777" w:rsidTr="005A45B2">
        <w:trPr>
          <w:tblCellSpacing w:w="20" w:type="dxa"/>
        </w:trPr>
        <w:tc>
          <w:tcPr>
            <w:tcW w:w="568" w:type="dxa"/>
            <w:shd w:val="clear" w:color="auto" w:fill="auto"/>
            <w:vAlign w:val="center"/>
          </w:tcPr>
          <w:p w14:paraId="009F1AAD"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2.5.</w:t>
            </w:r>
          </w:p>
        </w:tc>
        <w:tc>
          <w:tcPr>
            <w:tcW w:w="6050" w:type="dxa"/>
            <w:shd w:val="clear" w:color="auto" w:fill="auto"/>
          </w:tcPr>
          <w:p w14:paraId="72CF0668"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color w:val="000000"/>
                <w:lang w:eastAsia="ru-RU"/>
              </w:rPr>
              <w:t>Отсутствие полномочий в положениях функциональных органов администрации Пермского муниципального округа</w:t>
            </w:r>
          </w:p>
        </w:tc>
        <w:tc>
          <w:tcPr>
            <w:tcW w:w="1554" w:type="dxa"/>
            <w:shd w:val="clear" w:color="auto" w:fill="auto"/>
            <w:vAlign w:val="center"/>
          </w:tcPr>
          <w:p w14:paraId="0B35C06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w:t>
            </w:r>
          </w:p>
        </w:tc>
        <w:tc>
          <w:tcPr>
            <w:tcW w:w="1889" w:type="dxa"/>
            <w:shd w:val="clear" w:color="auto" w:fill="auto"/>
            <w:vAlign w:val="center"/>
          </w:tcPr>
          <w:p w14:paraId="28227E0B"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10 394,7</w:t>
            </w:r>
          </w:p>
        </w:tc>
      </w:tr>
      <w:tr w:rsidR="00835295" w:rsidRPr="00835295" w14:paraId="2973F0B6" w14:textId="77777777" w:rsidTr="005A45B2">
        <w:trPr>
          <w:tblCellSpacing w:w="20" w:type="dxa"/>
        </w:trPr>
        <w:tc>
          <w:tcPr>
            <w:tcW w:w="568" w:type="dxa"/>
            <w:shd w:val="clear" w:color="auto" w:fill="auto"/>
            <w:vAlign w:val="center"/>
          </w:tcPr>
          <w:p w14:paraId="0E5E02D8"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2.6.</w:t>
            </w:r>
          </w:p>
        </w:tc>
        <w:tc>
          <w:tcPr>
            <w:tcW w:w="6050" w:type="dxa"/>
            <w:shd w:val="clear" w:color="auto" w:fill="auto"/>
          </w:tcPr>
          <w:p w14:paraId="479FE126"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color w:val="000000"/>
                <w:lang w:eastAsia="ru-RU"/>
              </w:rPr>
              <w:t>Иные нарушения (показатели МП)</w:t>
            </w:r>
          </w:p>
        </w:tc>
        <w:tc>
          <w:tcPr>
            <w:tcW w:w="1554" w:type="dxa"/>
            <w:shd w:val="clear" w:color="auto" w:fill="auto"/>
            <w:vAlign w:val="center"/>
          </w:tcPr>
          <w:p w14:paraId="5B8D4FFC"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3</w:t>
            </w:r>
          </w:p>
        </w:tc>
        <w:tc>
          <w:tcPr>
            <w:tcW w:w="1889" w:type="dxa"/>
            <w:shd w:val="clear" w:color="auto" w:fill="auto"/>
            <w:vAlign w:val="center"/>
          </w:tcPr>
          <w:p w14:paraId="574266F0"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w:t>
            </w:r>
          </w:p>
        </w:tc>
      </w:tr>
      <w:tr w:rsidR="00835295" w:rsidRPr="00835295" w14:paraId="71724067" w14:textId="77777777" w:rsidTr="005A45B2">
        <w:trPr>
          <w:tblCellSpacing w:w="20" w:type="dxa"/>
        </w:trPr>
        <w:tc>
          <w:tcPr>
            <w:tcW w:w="568" w:type="dxa"/>
            <w:shd w:val="clear" w:color="auto" w:fill="E2EFD9"/>
            <w:vAlign w:val="center"/>
          </w:tcPr>
          <w:p w14:paraId="5FE642B1"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3.</w:t>
            </w:r>
          </w:p>
        </w:tc>
        <w:tc>
          <w:tcPr>
            <w:tcW w:w="6050" w:type="dxa"/>
            <w:shd w:val="clear" w:color="auto" w:fill="E2EFD9"/>
          </w:tcPr>
          <w:p w14:paraId="1F997292" w14:textId="77777777" w:rsidR="00835295" w:rsidRPr="00835295" w:rsidRDefault="00835295" w:rsidP="00835295">
            <w:pPr>
              <w:tabs>
                <w:tab w:val="left" w:pos="993"/>
              </w:tabs>
              <w:spacing w:after="0" w:line="240" w:lineRule="auto"/>
              <w:rPr>
                <w:rFonts w:ascii="Times New Roman" w:eastAsia="Times New Roman" w:hAnsi="Times New Roman" w:cs="Times New Roman"/>
                <w:b/>
                <w:iCs/>
                <w:color w:val="000000"/>
                <w:spacing w:val="-2"/>
                <w:highlight w:val="yellow"/>
                <w:lang w:eastAsia="ru-RU"/>
              </w:rPr>
            </w:pPr>
            <w:r w:rsidRPr="00835295">
              <w:rPr>
                <w:rFonts w:ascii="Times New Roman" w:eastAsia="Times New Roman" w:hAnsi="Times New Roman" w:cs="Times New Roman"/>
                <w:b/>
                <w:iCs/>
                <w:lang w:eastAsia="ru-RU"/>
              </w:rPr>
              <w:t>Устранено, всего</w:t>
            </w:r>
          </w:p>
        </w:tc>
        <w:tc>
          <w:tcPr>
            <w:tcW w:w="1554" w:type="dxa"/>
            <w:shd w:val="clear" w:color="auto" w:fill="E2EFD9"/>
            <w:vAlign w:val="center"/>
          </w:tcPr>
          <w:p w14:paraId="5CCCFE97"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
                <w:iCs/>
                <w:color w:val="000000"/>
                <w:spacing w:val="-2"/>
                <w:lang w:eastAsia="ru-RU"/>
              </w:rPr>
            </w:pPr>
            <w:r w:rsidRPr="00835295">
              <w:rPr>
                <w:rFonts w:ascii="Times New Roman" w:eastAsia="Times New Roman" w:hAnsi="Times New Roman" w:cs="Times New Roman"/>
                <w:b/>
                <w:i/>
                <w:iCs/>
                <w:color w:val="000000"/>
                <w:spacing w:val="-2"/>
                <w:lang w:eastAsia="ru-RU"/>
              </w:rPr>
              <w:t>66</w:t>
            </w:r>
          </w:p>
        </w:tc>
        <w:tc>
          <w:tcPr>
            <w:tcW w:w="1889" w:type="dxa"/>
            <w:shd w:val="clear" w:color="auto" w:fill="E2EFD9"/>
            <w:vAlign w:val="center"/>
          </w:tcPr>
          <w:p w14:paraId="3F4FBF7F"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
                <w:iCs/>
                <w:color w:val="000000"/>
                <w:spacing w:val="-2"/>
                <w:lang w:eastAsia="ru-RU"/>
              </w:rPr>
            </w:pPr>
            <w:r w:rsidRPr="00835295">
              <w:rPr>
                <w:rFonts w:ascii="Times New Roman" w:eastAsia="Times New Roman" w:hAnsi="Times New Roman" w:cs="Times New Roman"/>
                <w:b/>
                <w:i/>
                <w:iCs/>
                <w:color w:val="000000"/>
                <w:spacing w:val="-2"/>
                <w:lang w:eastAsia="ru-RU"/>
              </w:rPr>
              <w:t>277 032,0</w:t>
            </w:r>
          </w:p>
        </w:tc>
      </w:tr>
      <w:tr w:rsidR="00835295" w:rsidRPr="00835295" w14:paraId="6DA7C75B" w14:textId="77777777" w:rsidTr="005A45B2">
        <w:trPr>
          <w:tblCellSpacing w:w="20" w:type="dxa"/>
        </w:trPr>
        <w:tc>
          <w:tcPr>
            <w:tcW w:w="568" w:type="dxa"/>
            <w:shd w:val="clear" w:color="auto" w:fill="auto"/>
            <w:vAlign w:val="center"/>
          </w:tcPr>
          <w:p w14:paraId="471DA462"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3.1.</w:t>
            </w:r>
          </w:p>
        </w:tc>
        <w:tc>
          <w:tcPr>
            <w:tcW w:w="6050" w:type="dxa"/>
            <w:shd w:val="clear" w:color="auto" w:fill="auto"/>
          </w:tcPr>
          <w:p w14:paraId="57380BE8"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 xml:space="preserve">Нарушение методики планирования бюджетных ассигнований </w:t>
            </w:r>
          </w:p>
        </w:tc>
        <w:tc>
          <w:tcPr>
            <w:tcW w:w="1554" w:type="dxa"/>
            <w:shd w:val="clear" w:color="auto" w:fill="auto"/>
            <w:vAlign w:val="center"/>
          </w:tcPr>
          <w:p w14:paraId="1C2DA7FD"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39</w:t>
            </w:r>
          </w:p>
        </w:tc>
        <w:tc>
          <w:tcPr>
            <w:tcW w:w="1889" w:type="dxa"/>
            <w:shd w:val="clear" w:color="auto" w:fill="auto"/>
            <w:vAlign w:val="center"/>
          </w:tcPr>
          <w:p w14:paraId="1E924D2F"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220 874,1</w:t>
            </w:r>
          </w:p>
        </w:tc>
      </w:tr>
      <w:tr w:rsidR="00835295" w:rsidRPr="00835295" w14:paraId="4AD7E400" w14:textId="77777777" w:rsidTr="005A45B2">
        <w:trPr>
          <w:tblCellSpacing w:w="20" w:type="dxa"/>
        </w:trPr>
        <w:tc>
          <w:tcPr>
            <w:tcW w:w="568" w:type="dxa"/>
            <w:shd w:val="clear" w:color="auto" w:fill="auto"/>
            <w:vAlign w:val="center"/>
          </w:tcPr>
          <w:p w14:paraId="5897F29B"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3.2.</w:t>
            </w:r>
          </w:p>
        </w:tc>
        <w:tc>
          <w:tcPr>
            <w:tcW w:w="6050" w:type="dxa"/>
            <w:shd w:val="clear" w:color="auto" w:fill="auto"/>
          </w:tcPr>
          <w:p w14:paraId="58430A96"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финансово-экономического обоснования</w:t>
            </w:r>
          </w:p>
        </w:tc>
        <w:tc>
          <w:tcPr>
            <w:tcW w:w="1554" w:type="dxa"/>
            <w:shd w:val="clear" w:color="auto" w:fill="auto"/>
            <w:vAlign w:val="center"/>
          </w:tcPr>
          <w:p w14:paraId="1EF9F403"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14</w:t>
            </w:r>
          </w:p>
        </w:tc>
        <w:tc>
          <w:tcPr>
            <w:tcW w:w="1889" w:type="dxa"/>
            <w:shd w:val="clear" w:color="auto" w:fill="auto"/>
            <w:vAlign w:val="center"/>
          </w:tcPr>
          <w:p w14:paraId="7612D08F"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27 187,7</w:t>
            </w:r>
          </w:p>
        </w:tc>
      </w:tr>
      <w:tr w:rsidR="00835295" w:rsidRPr="00835295" w14:paraId="45515B80" w14:textId="77777777" w:rsidTr="005A45B2">
        <w:trPr>
          <w:tblCellSpacing w:w="20" w:type="dxa"/>
        </w:trPr>
        <w:tc>
          <w:tcPr>
            <w:tcW w:w="568" w:type="dxa"/>
            <w:shd w:val="clear" w:color="auto" w:fill="auto"/>
            <w:vAlign w:val="center"/>
          </w:tcPr>
          <w:p w14:paraId="5752BD20"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3.3.</w:t>
            </w:r>
          </w:p>
        </w:tc>
        <w:tc>
          <w:tcPr>
            <w:tcW w:w="6050" w:type="dxa"/>
            <w:shd w:val="clear" w:color="auto" w:fill="auto"/>
          </w:tcPr>
          <w:p w14:paraId="1C2E4866"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расходных обязательств</w:t>
            </w:r>
          </w:p>
        </w:tc>
        <w:tc>
          <w:tcPr>
            <w:tcW w:w="1554" w:type="dxa"/>
            <w:shd w:val="clear" w:color="auto" w:fill="auto"/>
            <w:vAlign w:val="center"/>
          </w:tcPr>
          <w:p w14:paraId="369C2761"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w:t>
            </w:r>
          </w:p>
        </w:tc>
        <w:tc>
          <w:tcPr>
            <w:tcW w:w="1889" w:type="dxa"/>
            <w:shd w:val="clear" w:color="auto" w:fill="auto"/>
            <w:vAlign w:val="center"/>
          </w:tcPr>
          <w:p w14:paraId="1F9F822A"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w:t>
            </w:r>
          </w:p>
        </w:tc>
      </w:tr>
      <w:tr w:rsidR="00835295" w:rsidRPr="00835295" w14:paraId="3458CFA4" w14:textId="77777777" w:rsidTr="005A45B2">
        <w:trPr>
          <w:tblCellSpacing w:w="20" w:type="dxa"/>
        </w:trPr>
        <w:tc>
          <w:tcPr>
            <w:tcW w:w="568" w:type="dxa"/>
            <w:shd w:val="clear" w:color="auto" w:fill="auto"/>
            <w:vAlign w:val="center"/>
          </w:tcPr>
          <w:p w14:paraId="5D3019F6"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3.4.</w:t>
            </w:r>
          </w:p>
        </w:tc>
        <w:tc>
          <w:tcPr>
            <w:tcW w:w="6050" w:type="dxa"/>
            <w:shd w:val="clear" w:color="auto" w:fill="auto"/>
          </w:tcPr>
          <w:p w14:paraId="1960D1C1"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планирование расходов в нарушение порядка применения бюджетной классификации</w:t>
            </w:r>
          </w:p>
        </w:tc>
        <w:tc>
          <w:tcPr>
            <w:tcW w:w="1554" w:type="dxa"/>
            <w:shd w:val="clear" w:color="auto" w:fill="auto"/>
            <w:vAlign w:val="center"/>
          </w:tcPr>
          <w:p w14:paraId="325B955B"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6</w:t>
            </w:r>
          </w:p>
        </w:tc>
        <w:tc>
          <w:tcPr>
            <w:tcW w:w="1889" w:type="dxa"/>
            <w:shd w:val="clear" w:color="auto" w:fill="auto"/>
            <w:vAlign w:val="center"/>
          </w:tcPr>
          <w:p w14:paraId="7E7D9F6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18 476,2</w:t>
            </w:r>
          </w:p>
        </w:tc>
      </w:tr>
      <w:tr w:rsidR="00835295" w:rsidRPr="00835295" w14:paraId="11C10589" w14:textId="77777777" w:rsidTr="005A45B2">
        <w:trPr>
          <w:tblCellSpacing w:w="20" w:type="dxa"/>
        </w:trPr>
        <w:tc>
          <w:tcPr>
            <w:tcW w:w="568" w:type="dxa"/>
            <w:shd w:val="clear" w:color="auto" w:fill="auto"/>
            <w:vAlign w:val="center"/>
          </w:tcPr>
          <w:p w14:paraId="4E229A6C"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3.5.</w:t>
            </w:r>
          </w:p>
        </w:tc>
        <w:tc>
          <w:tcPr>
            <w:tcW w:w="6050" w:type="dxa"/>
            <w:shd w:val="clear" w:color="auto" w:fill="auto"/>
          </w:tcPr>
          <w:p w14:paraId="208B04E4"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color w:val="000000"/>
                <w:lang w:eastAsia="ru-RU"/>
              </w:rPr>
              <w:t>Отсутствие полномочий в положениях функциональных органов администрации Пермского муниципального округа</w:t>
            </w:r>
          </w:p>
        </w:tc>
        <w:tc>
          <w:tcPr>
            <w:tcW w:w="1554" w:type="dxa"/>
            <w:shd w:val="clear" w:color="auto" w:fill="auto"/>
            <w:vAlign w:val="center"/>
          </w:tcPr>
          <w:p w14:paraId="104768A3"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2</w:t>
            </w:r>
          </w:p>
        </w:tc>
        <w:tc>
          <w:tcPr>
            <w:tcW w:w="1889" w:type="dxa"/>
            <w:shd w:val="clear" w:color="auto" w:fill="auto"/>
            <w:vAlign w:val="center"/>
          </w:tcPr>
          <w:p w14:paraId="1E85E579"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10 394,7</w:t>
            </w:r>
          </w:p>
        </w:tc>
      </w:tr>
      <w:tr w:rsidR="00835295" w:rsidRPr="00835295" w14:paraId="376F4AE4" w14:textId="77777777" w:rsidTr="005A45B2">
        <w:trPr>
          <w:tblCellSpacing w:w="20" w:type="dxa"/>
        </w:trPr>
        <w:tc>
          <w:tcPr>
            <w:tcW w:w="568" w:type="dxa"/>
            <w:shd w:val="clear" w:color="auto" w:fill="auto"/>
            <w:vAlign w:val="center"/>
          </w:tcPr>
          <w:p w14:paraId="34FE238D"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3.6.</w:t>
            </w:r>
          </w:p>
        </w:tc>
        <w:tc>
          <w:tcPr>
            <w:tcW w:w="6050" w:type="dxa"/>
            <w:shd w:val="clear" w:color="auto" w:fill="auto"/>
          </w:tcPr>
          <w:p w14:paraId="14A69657"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color w:val="000000"/>
                <w:lang w:eastAsia="ru-RU"/>
              </w:rPr>
              <w:t>Иные нарушения (показатели МП)</w:t>
            </w:r>
          </w:p>
        </w:tc>
        <w:tc>
          <w:tcPr>
            <w:tcW w:w="1554" w:type="dxa"/>
            <w:shd w:val="clear" w:color="auto" w:fill="auto"/>
            <w:vAlign w:val="center"/>
          </w:tcPr>
          <w:p w14:paraId="55E2515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3</w:t>
            </w:r>
          </w:p>
        </w:tc>
        <w:tc>
          <w:tcPr>
            <w:tcW w:w="1889" w:type="dxa"/>
            <w:shd w:val="clear" w:color="auto" w:fill="auto"/>
            <w:vAlign w:val="center"/>
          </w:tcPr>
          <w:p w14:paraId="66571FE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w:t>
            </w:r>
          </w:p>
        </w:tc>
      </w:tr>
      <w:tr w:rsidR="00835295" w:rsidRPr="00835295" w14:paraId="326A1F71" w14:textId="77777777" w:rsidTr="005A45B2">
        <w:trPr>
          <w:trHeight w:val="195"/>
          <w:tblCellSpacing w:w="20" w:type="dxa"/>
        </w:trPr>
        <w:tc>
          <w:tcPr>
            <w:tcW w:w="568" w:type="dxa"/>
            <w:shd w:val="clear" w:color="auto" w:fill="E2EFD9"/>
            <w:vAlign w:val="center"/>
          </w:tcPr>
          <w:p w14:paraId="4398D73B"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
                <w:bCs/>
                <w:iCs/>
                <w:color w:val="000000"/>
                <w:spacing w:val="-2"/>
                <w:lang w:eastAsia="ru-RU"/>
              </w:rPr>
            </w:pPr>
            <w:r w:rsidRPr="00835295">
              <w:rPr>
                <w:rFonts w:ascii="Times New Roman" w:eastAsia="Times New Roman" w:hAnsi="Times New Roman" w:cs="Times New Roman"/>
                <w:b/>
                <w:bCs/>
                <w:iCs/>
                <w:color w:val="000000"/>
                <w:spacing w:val="-2"/>
                <w:lang w:eastAsia="ru-RU"/>
              </w:rPr>
              <w:t>4.</w:t>
            </w:r>
          </w:p>
        </w:tc>
        <w:tc>
          <w:tcPr>
            <w:tcW w:w="6050" w:type="dxa"/>
            <w:shd w:val="clear" w:color="auto" w:fill="E2EFD9"/>
          </w:tcPr>
          <w:p w14:paraId="5985DA6F" w14:textId="77777777" w:rsidR="00835295" w:rsidRPr="00835295" w:rsidRDefault="00835295" w:rsidP="00835295">
            <w:pPr>
              <w:tabs>
                <w:tab w:val="left" w:pos="993"/>
              </w:tabs>
              <w:spacing w:after="0" w:line="240" w:lineRule="auto"/>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Процент устранения (п.3/п.2*100)</w:t>
            </w:r>
          </w:p>
        </w:tc>
        <w:tc>
          <w:tcPr>
            <w:tcW w:w="1554" w:type="dxa"/>
            <w:shd w:val="clear" w:color="auto" w:fill="E2EFD9"/>
            <w:vAlign w:val="center"/>
          </w:tcPr>
          <w:p w14:paraId="7F19B2A8"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100,0</w:t>
            </w:r>
          </w:p>
        </w:tc>
        <w:tc>
          <w:tcPr>
            <w:tcW w:w="1889" w:type="dxa"/>
            <w:shd w:val="clear" w:color="auto" w:fill="E2EFD9"/>
            <w:vAlign w:val="center"/>
          </w:tcPr>
          <w:p w14:paraId="17E7CB2C"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
                <w:iCs/>
                <w:color w:val="000000"/>
                <w:spacing w:val="-2"/>
                <w:lang w:eastAsia="ru-RU"/>
              </w:rPr>
            </w:pPr>
            <w:r w:rsidRPr="00835295">
              <w:rPr>
                <w:rFonts w:ascii="Times New Roman" w:eastAsia="Times New Roman" w:hAnsi="Times New Roman" w:cs="Times New Roman"/>
                <w:b/>
                <w:iCs/>
                <w:color w:val="000000"/>
                <w:spacing w:val="-2"/>
                <w:lang w:eastAsia="ru-RU"/>
              </w:rPr>
              <w:t>100,0</w:t>
            </w:r>
          </w:p>
        </w:tc>
      </w:tr>
      <w:tr w:rsidR="00835295" w:rsidRPr="00835295" w14:paraId="2B437A20" w14:textId="77777777" w:rsidTr="005A45B2">
        <w:trPr>
          <w:trHeight w:val="340"/>
          <w:tblCellSpacing w:w="20" w:type="dxa"/>
        </w:trPr>
        <w:tc>
          <w:tcPr>
            <w:tcW w:w="568" w:type="dxa"/>
            <w:shd w:val="clear" w:color="auto" w:fill="auto"/>
            <w:vAlign w:val="center"/>
          </w:tcPr>
          <w:p w14:paraId="2C44FE54"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4.1.</w:t>
            </w:r>
          </w:p>
        </w:tc>
        <w:tc>
          <w:tcPr>
            <w:tcW w:w="6050" w:type="dxa"/>
            <w:shd w:val="clear" w:color="auto" w:fill="auto"/>
          </w:tcPr>
          <w:p w14:paraId="6DDDB2E8"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Нарушение методики планирования бюджетных ассигнований</w:t>
            </w:r>
          </w:p>
        </w:tc>
        <w:tc>
          <w:tcPr>
            <w:tcW w:w="1554" w:type="dxa"/>
            <w:shd w:val="clear" w:color="auto" w:fill="auto"/>
            <w:vAlign w:val="center"/>
          </w:tcPr>
          <w:p w14:paraId="6D2558AD"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c>
          <w:tcPr>
            <w:tcW w:w="1889" w:type="dxa"/>
            <w:shd w:val="clear" w:color="auto" w:fill="auto"/>
            <w:vAlign w:val="center"/>
          </w:tcPr>
          <w:p w14:paraId="4CC7E25A"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r>
      <w:tr w:rsidR="00835295" w:rsidRPr="00835295" w14:paraId="6AAF33DC" w14:textId="77777777" w:rsidTr="005A45B2">
        <w:trPr>
          <w:tblCellSpacing w:w="20" w:type="dxa"/>
        </w:trPr>
        <w:tc>
          <w:tcPr>
            <w:tcW w:w="568" w:type="dxa"/>
            <w:shd w:val="clear" w:color="auto" w:fill="auto"/>
            <w:vAlign w:val="center"/>
          </w:tcPr>
          <w:p w14:paraId="56B0F8E3"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4.2.</w:t>
            </w:r>
          </w:p>
        </w:tc>
        <w:tc>
          <w:tcPr>
            <w:tcW w:w="6050" w:type="dxa"/>
            <w:shd w:val="clear" w:color="auto" w:fill="auto"/>
          </w:tcPr>
          <w:p w14:paraId="5E48FF72"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финансово-экономического обоснования</w:t>
            </w:r>
          </w:p>
        </w:tc>
        <w:tc>
          <w:tcPr>
            <w:tcW w:w="1554" w:type="dxa"/>
            <w:shd w:val="clear" w:color="auto" w:fill="auto"/>
            <w:vAlign w:val="center"/>
          </w:tcPr>
          <w:p w14:paraId="317C903B"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c>
          <w:tcPr>
            <w:tcW w:w="1889" w:type="dxa"/>
            <w:shd w:val="clear" w:color="auto" w:fill="auto"/>
            <w:vAlign w:val="center"/>
          </w:tcPr>
          <w:p w14:paraId="12B5FCC8"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r>
      <w:tr w:rsidR="00835295" w:rsidRPr="00835295" w14:paraId="7925DEC2" w14:textId="77777777" w:rsidTr="005A45B2">
        <w:trPr>
          <w:tblCellSpacing w:w="20" w:type="dxa"/>
        </w:trPr>
        <w:tc>
          <w:tcPr>
            <w:tcW w:w="568" w:type="dxa"/>
            <w:shd w:val="clear" w:color="auto" w:fill="auto"/>
            <w:vAlign w:val="center"/>
          </w:tcPr>
          <w:p w14:paraId="5E656965"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4.3.</w:t>
            </w:r>
          </w:p>
        </w:tc>
        <w:tc>
          <w:tcPr>
            <w:tcW w:w="6050" w:type="dxa"/>
            <w:shd w:val="clear" w:color="auto" w:fill="auto"/>
          </w:tcPr>
          <w:p w14:paraId="738925CC"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Отсутствие расходных обязательств</w:t>
            </w:r>
          </w:p>
        </w:tc>
        <w:tc>
          <w:tcPr>
            <w:tcW w:w="1554" w:type="dxa"/>
            <w:shd w:val="clear" w:color="auto" w:fill="auto"/>
            <w:vAlign w:val="center"/>
          </w:tcPr>
          <w:p w14:paraId="6F7C08B4"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c>
          <w:tcPr>
            <w:tcW w:w="1889" w:type="dxa"/>
            <w:shd w:val="clear" w:color="auto" w:fill="auto"/>
            <w:vAlign w:val="center"/>
          </w:tcPr>
          <w:p w14:paraId="0466DC80"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r>
      <w:tr w:rsidR="00835295" w:rsidRPr="00835295" w14:paraId="229E68E6" w14:textId="77777777" w:rsidTr="005A45B2">
        <w:trPr>
          <w:tblCellSpacing w:w="20" w:type="dxa"/>
        </w:trPr>
        <w:tc>
          <w:tcPr>
            <w:tcW w:w="568" w:type="dxa"/>
            <w:shd w:val="clear" w:color="auto" w:fill="auto"/>
            <w:vAlign w:val="center"/>
          </w:tcPr>
          <w:p w14:paraId="3CDFA486"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4.4.</w:t>
            </w:r>
          </w:p>
        </w:tc>
        <w:tc>
          <w:tcPr>
            <w:tcW w:w="6050" w:type="dxa"/>
            <w:shd w:val="clear" w:color="auto" w:fill="auto"/>
          </w:tcPr>
          <w:p w14:paraId="6AB77FD2"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bCs/>
                <w:color w:val="000000"/>
                <w:spacing w:val="-2"/>
                <w:lang w:eastAsia="ru-RU"/>
              </w:rPr>
              <w:t>Планирование расходов в нарушение порядка применения бюджетной классификации</w:t>
            </w:r>
          </w:p>
        </w:tc>
        <w:tc>
          <w:tcPr>
            <w:tcW w:w="1554" w:type="dxa"/>
            <w:shd w:val="clear" w:color="auto" w:fill="auto"/>
            <w:vAlign w:val="center"/>
          </w:tcPr>
          <w:p w14:paraId="1CAF7EA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c>
          <w:tcPr>
            <w:tcW w:w="1889" w:type="dxa"/>
            <w:shd w:val="clear" w:color="auto" w:fill="auto"/>
            <w:vAlign w:val="center"/>
          </w:tcPr>
          <w:p w14:paraId="139A543D"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r>
      <w:tr w:rsidR="00835295" w:rsidRPr="00835295" w14:paraId="6FC0C158" w14:textId="77777777" w:rsidTr="005A45B2">
        <w:trPr>
          <w:tblCellSpacing w:w="20" w:type="dxa"/>
        </w:trPr>
        <w:tc>
          <w:tcPr>
            <w:tcW w:w="568" w:type="dxa"/>
            <w:shd w:val="clear" w:color="auto" w:fill="auto"/>
            <w:vAlign w:val="center"/>
          </w:tcPr>
          <w:p w14:paraId="322B16FF"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4.5.</w:t>
            </w:r>
          </w:p>
        </w:tc>
        <w:tc>
          <w:tcPr>
            <w:tcW w:w="6050" w:type="dxa"/>
            <w:shd w:val="clear" w:color="auto" w:fill="auto"/>
          </w:tcPr>
          <w:p w14:paraId="3A1E0D81"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color w:val="000000"/>
                <w:lang w:eastAsia="ru-RU"/>
              </w:rPr>
              <w:t>Отсутствие полномочий в положениях функциональных органов администрации Пермского муниципального округа</w:t>
            </w:r>
          </w:p>
        </w:tc>
        <w:tc>
          <w:tcPr>
            <w:tcW w:w="1554" w:type="dxa"/>
            <w:shd w:val="clear" w:color="auto" w:fill="auto"/>
            <w:vAlign w:val="center"/>
          </w:tcPr>
          <w:p w14:paraId="2DF8D1AD"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c>
          <w:tcPr>
            <w:tcW w:w="1889" w:type="dxa"/>
            <w:shd w:val="clear" w:color="auto" w:fill="auto"/>
            <w:vAlign w:val="center"/>
          </w:tcPr>
          <w:p w14:paraId="3D909C16"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r>
      <w:tr w:rsidR="00835295" w:rsidRPr="00835295" w14:paraId="6F73C42F" w14:textId="77777777" w:rsidTr="005A45B2">
        <w:trPr>
          <w:tblCellSpacing w:w="20" w:type="dxa"/>
        </w:trPr>
        <w:tc>
          <w:tcPr>
            <w:tcW w:w="568" w:type="dxa"/>
            <w:shd w:val="clear" w:color="auto" w:fill="auto"/>
            <w:vAlign w:val="center"/>
          </w:tcPr>
          <w:p w14:paraId="50C64680" w14:textId="77777777" w:rsidR="00835295" w:rsidRPr="00835295" w:rsidRDefault="00835295" w:rsidP="00835295">
            <w:pPr>
              <w:tabs>
                <w:tab w:val="left" w:pos="993"/>
              </w:tabs>
              <w:spacing w:after="0" w:line="240" w:lineRule="auto"/>
              <w:jc w:val="both"/>
              <w:rPr>
                <w:rFonts w:ascii="Times New Roman" w:eastAsia="Times New Roman" w:hAnsi="Times New Roman" w:cs="Times New Roman"/>
                <w:bCs/>
                <w:iCs/>
                <w:color w:val="000000"/>
                <w:spacing w:val="-2"/>
                <w:lang w:eastAsia="ru-RU"/>
              </w:rPr>
            </w:pPr>
            <w:r w:rsidRPr="00835295">
              <w:rPr>
                <w:rFonts w:ascii="Times New Roman" w:eastAsia="Times New Roman" w:hAnsi="Times New Roman" w:cs="Times New Roman"/>
                <w:bCs/>
                <w:iCs/>
                <w:color w:val="000000"/>
                <w:spacing w:val="-2"/>
                <w:lang w:eastAsia="ru-RU"/>
              </w:rPr>
              <w:t>4.6.</w:t>
            </w:r>
          </w:p>
        </w:tc>
        <w:tc>
          <w:tcPr>
            <w:tcW w:w="6050" w:type="dxa"/>
            <w:shd w:val="clear" w:color="auto" w:fill="auto"/>
          </w:tcPr>
          <w:p w14:paraId="618B8E50" w14:textId="77777777" w:rsidR="00835295" w:rsidRPr="00835295" w:rsidRDefault="00835295" w:rsidP="00835295">
            <w:pPr>
              <w:tabs>
                <w:tab w:val="left" w:pos="993"/>
              </w:tabs>
              <w:spacing w:after="0" w:line="240" w:lineRule="auto"/>
              <w:rPr>
                <w:rFonts w:ascii="Times New Roman" w:eastAsia="Times New Roman" w:hAnsi="Times New Roman" w:cs="Times New Roman"/>
                <w:bCs/>
                <w:color w:val="000000"/>
                <w:spacing w:val="-2"/>
                <w:lang w:eastAsia="ru-RU"/>
              </w:rPr>
            </w:pPr>
            <w:r w:rsidRPr="00835295">
              <w:rPr>
                <w:rFonts w:ascii="Times New Roman" w:eastAsia="Times New Roman" w:hAnsi="Times New Roman" w:cs="Times New Roman"/>
                <w:color w:val="000000"/>
                <w:lang w:eastAsia="ru-RU"/>
              </w:rPr>
              <w:t>Иные нарушения (показатели МП)</w:t>
            </w:r>
          </w:p>
        </w:tc>
        <w:tc>
          <w:tcPr>
            <w:tcW w:w="1554" w:type="dxa"/>
            <w:shd w:val="clear" w:color="auto" w:fill="auto"/>
            <w:vAlign w:val="center"/>
          </w:tcPr>
          <w:p w14:paraId="41DF8FE5"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100,0</w:t>
            </w:r>
          </w:p>
        </w:tc>
        <w:tc>
          <w:tcPr>
            <w:tcW w:w="1889" w:type="dxa"/>
            <w:shd w:val="clear" w:color="auto" w:fill="auto"/>
            <w:vAlign w:val="center"/>
          </w:tcPr>
          <w:p w14:paraId="38A00F32" w14:textId="77777777" w:rsidR="00835295" w:rsidRPr="00835295" w:rsidRDefault="00835295" w:rsidP="00835295">
            <w:pPr>
              <w:tabs>
                <w:tab w:val="left" w:pos="993"/>
              </w:tabs>
              <w:spacing w:after="0" w:line="240" w:lineRule="auto"/>
              <w:jc w:val="center"/>
              <w:rPr>
                <w:rFonts w:ascii="Times New Roman" w:eastAsia="Times New Roman" w:hAnsi="Times New Roman" w:cs="Times New Roman"/>
                <w:bCs/>
                <w:i/>
                <w:color w:val="000000"/>
                <w:spacing w:val="-2"/>
                <w:lang w:eastAsia="ru-RU"/>
              </w:rPr>
            </w:pPr>
            <w:r w:rsidRPr="00835295">
              <w:rPr>
                <w:rFonts w:ascii="Times New Roman" w:eastAsia="Times New Roman" w:hAnsi="Times New Roman" w:cs="Times New Roman"/>
                <w:bCs/>
                <w:i/>
                <w:color w:val="000000"/>
                <w:spacing w:val="-2"/>
                <w:lang w:eastAsia="ru-RU"/>
              </w:rPr>
              <w:t>-</w:t>
            </w:r>
          </w:p>
        </w:tc>
      </w:tr>
    </w:tbl>
    <w:p w14:paraId="473A22CE" w14:textId="77777777" w:rsidR="00835295" w:rsidRPr="00522293" w:rsidRDefault="00835295" w:rsidP="00522293">
      <w:pPr>
        <w:tabs>
          <w:tab w:val="left" w:pos="851"/>
        </w:tabs>
        <w:spacing w:after="0" w:line="360" w:lineRule="exact"/>
        <w:ind w:firstLine="709"/>
        <w:jc w:val="both"/>
        <w:rPr>
          <w:rFonts w:ascii="Times New Roman" w:eastAsia="Times New Roman" w:hAnsi="Times New Roman" w:cs="Times New Roman"/>
          <w:spacing w:val="-5"/>
          <w:sz w:val="28"/>
          <w:szCs w:val="28"/>
          <w:lang w:eastAsia="ru-RU"/>
        </w:rPr>
      </w:pPr>
      <w:bookmarkStart w:id="12" w:name="_Hlk227505317"/>
      <w:r w:rsidRPr="00522293">
        <w:rPr>
          <w:rFonts w:ascii="Times New Roman" w:eastAsia="Times New Roman" w:hAnsi="Times New Roman" w:cs="Times New Roman"/>
          <w:spacing w:val="-5"/>
          <w:sz w:val="28"/>
          <w:szCs w:val="28"/>
          <w:lang w:eastAsia="ru-RU"/>
        </w:rPr>
        <w:t>В целях устранения нарушений:</w:t>
      </w:r>
    </w:p>
    <w:bookmarkEnd w:id="12"/>
    <w:p w14:paraId="1C5609B0" w14:textId="739E2130" w:rsidR="00835295" w:rsidRPr="00522293" w:rsidRDefault="001326DA" w:rsidP="00522293">
      <w:pPr>
        <w:tabs>
          <w:tab w:val="left" w:pos="851"/>
        </w:tabs>
        <w:spacing w:after="0" w:line="360" w:lineRule="exact"/>
        <w:ind w:firstLine="709"/>
        <w:jc w:val="both"/>
        <w:rPr>
          <w:rFonts w:ascii="Times New Roman" w:eastAsia="Times New Roman" w:hAnsi="Times New Roman" w:cs="Times New Roman"/>
          <w:spacing w:val="-5"/>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pacing w:val="-5"/>
          <w:sz w:val="28"/>
          <w:szCs w:val="28"/>
          <w:lang w:eastAsia="ru-RU"/>
        </w:rPr>
        <w:t xml:space="preserve">представлены дополнительные </w:t>
      </w:r>
      <w:r w:rsidR="00D972BE" w:rsidRPr="00522293">
        <w:rPr>
          <w:rFonts w:ascii="Times New Roman" w:eastAsia="Times New Roman" w:hAnsi="Times New Roman" w:cs="Times New Roman"/>
          <w:spacing w:val="-5"/>
          <w:sz w:val="28"/>
          <w:szCs w:val="28"/>
          <w:lang w:eastAsia="ru-RU"/>
        </w:rPr>
        <w:t xml:space="preserve">финансово-экономические </w:t>
      </w:r>
      <w:r w:rsidR="00835295" w:rsidRPr="00522293">
        <w:rPr>
          <w:rFonts w:ascii="Times New Roman" w:eastAsia="Times New Roman" w:hAnsi="Times New Roman" w:cs="Times New Roman"/>
          <w:spacing w:val="-5"/>
          <w:sz w:val="28"/>
          <w:szCs w:val="28"/>
          <w:lang w:eastAsia="ru-RU"/>
        </w:rPr>
        <w:t>обоснования бюджетных ассигнований расходов;</w:t>
      </w:r>
    </w:p>
    <w:p w14:paraId="2BBE580A" w14:textId="7EA7DF9E" w:rsidR="00835295" w:rsidRPr="00522293" w:rsidRDefault="001326DA" w:rsidP="00522293">
      <w:pPr>
        <w:tabs>
          <w:tab w:val="left" w:pos="851"/>
        </w:tabs>
        <w:spacing w:after="0" w:line="360" w:lineRule="exact"/>
        <w:ind w:firstLine="709"/>
        <w:jc w:val="both"/>
        <w:rPr>
          <w:rFonts w:ascii="Times New Roman" w:eastAsia="Times New Roman" w:hAnsi="Times New Roman" w:cs="Times New Roman"/>
          <w:spacing w:val="-5"/>
          <w:sz w:val="28"/>
          <w:szCs w:val="28"/>
          <w:lang w:eastAsia="ru-RU"/>
        </w:rPr>
      </w:pPr>
      <w:r w:rsidRPr="00522293">
        <w:rPr>
          <w:rFonts w:ascii="Times New Roman" w:eastAsia="Times New Roman" w:hAnsi="Times New Roman" w:cs="Times New Roman"/>
          <w:sz w:val="28"/>
          <w:szCs w:val="28"/>
          <w:lang w:eastAsia="ru-RU"/>
        </w:rPr>
        <w:t>-</w:t>
      </w:r>
      <w:r w:rsidR="00835295" w:rsidRPr="00522293">
        <w:rPr>
          <w:rFonts w:ascii="Times New Roman" w:eastAsia="Times New Roman" w:hAnsi="Times New Roman" w:cs="Times New Roman"/>
          <w:spacing w:val="-5"/>
          <w:sz w:val="28"/>
          <w:szCs w:val="28"/>
          <w:lang w:eastAsia="ru-RU"/>
        </w:rPr>
        <w:t xml:space="preserve"> внесены изменения в методику </w:t>
      </w:r>
      <w:r w:rsidR="00DD7993" w:rsidRPr="00522293">
        <w:rPr>
          <w:rFonts w:ascii="Times New Roman" w:eastAsia="Times New Roman" w:hAnsi="Times New Roman" w:cs="Times New Roman"/>
          <w:spacing w:val="-5"/>
          <w:sz w:val="28"/>
          <w:szCs w:val="28"/>
          <w:lang w:eastAsia="ru-RU"/>
        </w:rPr>
        <w:t xml:space="preserve">планирования </w:t>
      </w:r>
      <w:r w:rsidR="00835295" w:rsidRPr="00522293">
        <w:rPr>
          <w:rFonts w:ascii="Times New Roman" w:eastAsia="Times New Roman" w:hAnsi="Times New Roman" w:cs="Times New Roman"/>
          <w:spacing w:val="-5"/>
          <w:sz w:val="28"/>
          <w:szCs w:val="28"/>
          <w:lang w:eastAsia="ru-RU"/>
        </w:rPr>
        <w:t>бюджетн</w:t>
      </w:r>
      <w:r w:rsidR="00D972BE" w:rsidRPr="00522293">
        <w:rPr>
          <w:rFonts w:ascii="Times New Roman" w:eastAsia="Times New Roman" w:hAnsi="Times New Roman" w:cs="Times New Roman"/>
          <w:spacing w:val="-5"/>
          <w:sz w:val="28"/>
          <w:szCs w:val="28"/>
          <w:lang w:eastAsia="ru-RU"/>
        </w:rPr>
        <w:t>ой</w:t>
      </w:r>
      <w:r w:rsidR="00835295" w:rsidRPr="00522293">
        <w:rPr>
          <w:rFonts w:ascii="Times New Roman" w:eastAsia="Times New Roman" w:hAnsi="Times New Roman" w:cs="Times New Roman"/>
          <w:spacing w:val="-5"/>
          <w:sz w:val="28"/>
          <w:szCs w:val="28"/>
          <w:lang w:eastAsia="ru-RU"/>
        </w:rPr>
        <w:t xml:space="preserve"> ассигновани</w:t>
      </w:r>
      <w:r w:rsidR="00D972BE" w:rsidRPr="00522293">
        <w:rPr>
          <w:rFonts w:ascii="Times New Roman" w:eastAsia="Times New Roman" w:hAnsi="Times New Roman" w:cs="Times New Roman"/>
          <w:spacing w:val="-5"/>
          <w:sz w:val="28"/>
          <w:szCs w:val="28"/>
          <w:lang w:eastAsia="ru-RU"/>
        </w:rPr>
        <w:t>и</w:t>
      </w:r>
      <w:r w:rsidR="00835295" w:rsidRPr="00522293">
        <w:rPr>
          <w:rFonts w:ascii="Times New Roman" w:eastAsia="Times New Roman" w:hAnsi="Times New Roman" w:cs="Times New Roman"/>
          <w:spacing w:val="-5"/>
          <w:sz w:val="28"/>
          <w:szCs w:val="28"/>
          <w:lang w:eastAsia="ru-RU"/>
        </w:rPr>
        <w:t>;</w:t>
      </w:r>
    </w:p>
    <w:p w14:paraId="40444CD4" w14:textId="2F67EC3B" w:rsidR="00835295" w:rsidRPr="00522293" w:rsidRDefault="001326DA" w:rsidP="00522293">
      <w:pPr>
        <w:tabs>
          <w:tab w:val="left" w:pos="851"/>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pacing w:val="-5"/>
          <w:sz w:val="28"/>
          <w:szCs w:val="28"/>
          <w:lang w:eastAsia="ru-RU"/>
        </w:rPr>
        <w:t>учтены з</w:t>
      </w:r>
      <w:r w:rsidR="00835295" w:rsidRPr="00522293">
        <w:rPr>
          <w:rFonts w:ascii="Times New Roman" w:eastAsia="Times New Roman" w:hAnsi="Times New Roman" w:cs="Times New Roman"/>
          <w:sz w:val="28"/>
          <w:szCs w:val="28"/>
          <w:lang w:eastAsia="ru-RU"/>
        </w:rPr>
        <w:t>амечания КСП к проектам постановлений администрации округа о внесении изменений в муниципальные программы;</w:t>
      </w:r>
    </w:p>
    <w:p w14:paraId="174428A6" w14:textId="2676B29E" w:rsidR="00835295" w:rsidRPr="00522293" w:rsidRDefault="001326DA" w:rsidP="00522293">
      <w:pPr>
        <w:tabs>
          <w:tab w:val="left" w:pos="851"/>
        </w:tabs>
        <w:spacing w:after="0" w:line="360" w:lineRule="exact"/>
        <w:ind w:firstLine="709"/>
        <w:jc w:val="both"/>
        <w:rPr>
          <w:rFonts w:ascii="Times New Roman" w:eastAsia="Times New Roman" w:hAnsi="Times New Roman" w:cs="Times New Roman"/>
          <w:spacing w:val="-5"/>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DD7993" w:rsidRPr="00522293">
        <w:rPr>
          <w:rFonts w:ascii="Times New Roman" w:eastAsia="Times New Roman" w:hAnsi="Times New Roman" w:cs="Times New Roman"/>
          <w:spacing w:val="-5"/>
          <w:sz w:val="28"/>
          <w:szCs w:val="28"/>
          <w:lang w:eastAsia="ru-RU"/>
        </w:rPr>
        <w:t xml:space="preserve">статьи расходов </w:t>
      </w:r>
      <w:r w:rsidR="00D972BE" w:rsidRPr="00522293">
        <w:rPr>
          <w:rFonts w:ascii="Times New Roman" w:eastAsia="Times New Roman" w:hAnsi="Times New Roman" w:cs="Times New Roman"/>
          <w:spacing w:val="-5"/>
          <w:sz w:val="28"/>
          <w:szCs w:val="28"/>
          <w:lang w:eastAsia="ru-RU"/>
        </w:rPr>
        <w:t xml:space="preserve">бюджета </w:t>
      </w:r>
      <w:r w:rsidR="00835295" w:rsidRPr="00522293">
        <w:rPr>
          <w:rFonts w:ascii="Times New Roman" w:eastAsia="Times New Roman" w:hAnsi="Times New Roman" w:cs="Times New Roman"/>
          <w:spacing w:val="-5"/>
          <w:sz w:val="28"/>
          <w:szCs w:val="28"/>
          <w:lang w:eastAsia="ru-RU"/>
        </w:rPr>
        <w:t>приведен</w:t>
      </w:r>
      <w:r w:rsidR="00D972BE" w:rsidRPr="00522293">
        <w:rPr>
          <w:rFonts w:ascii="Times New Roman" w:eastAsia="Times New Roman" w:hAnsi="Times New Roman" w:cs="Times New Roman"/>
          <w:spacing w:val="-5"/>
          <w:sz w:val="28"/>
          <w:szCs w:val="28"/>
          <w:lang w:eastAsia="ru-RU"/>
        </w:rPr>
        <w:t>ы</w:t>
      </w:r>
      <w:r w:rsidR="00835295" w:rsidRPr="00522293">
        <w:rPr>
          <w:rFonts w:ascii="Times New Roman" w:eastAsia="Times New Roman" w:hAnsi="Times New Roman" w:cs="Times New Roman"/>
          <w:spacing w:val="-5"/>
          <w:sz w:val="28"/>
          <w:szCs w:val="28"/>
          <w:lang w:eastAsia="ru-RU"/>
        </w:rPr>
        <w:t xml:space="preserve"> в соответствие бюджетн</w:t>
      </w:r>
      <w:r w:rsidR="00D972BE" w:rsidRPr="00522293">
        <w:rPr>
          <w:rFonts w:ascii="Times New Roman" w:eastAsia="Times New Roman" w:hAnsi="Times New Roman" w:cs="Times New Roman"/>
          <w:spacing w:val="-5"/>
          <w:sz w:val="28"/>
          <w:szCs w:val="28"/>
          <w:lang w:eastAsia="ru-RU"/>
        </w:rPr>
        <w:t>ой</w:t>
      </w:r>
      <w:r w:rsidR="00835295" w:rsidRPr="00522293">
        <w:rPr>
          <w:rFonts w:ascii="Times New Roman" w:eastAsia="Times New Roman" w:hAnsi="Times New Roman" w:cs="Times New Roman"/>
          <w:spacing w:val="-5"/>
          <w:sz w:val="28"/>
          <w:szCs w:val="28"/>
          <w:lang w:eastAsia="ru-RU"/>
        </w:rPr>
        <w:t xml:space="preserve"> классификаци</w:t>
      </w:r>
      <w:r w:rsidR="00D972BE" w:rsidRPr="00522293">
        <w:rPr>
          <w:rFonts w:ascii="Times New Roman" w:eastAsia="Times New Roman" w:hAnsi="Times New Roman" w:cs="Times New Roman"/>
          <w:spacing w:val="-5"/>
          <w:sz w:val="28"/>
          <w:szCs w:val="28"/>
          <w:lang w:eastAsia="ru-RU"/>
        </w:rPr>
        <w:t>и</w:t>
      </w:r>
      <w:r w:rsidR="00835295" w:rsidRPr="00522293">
        <w:rPr>
          <w:rFonts w:ascii="Times New Roman" w:eastAsia="Times New Roman" w:hAnsi="Times New Roman" w:cs="Times New Roman"/>
          <w:spacing w:val="-5"/>
          <w:sz w:val="28"/>
          <w:szCs w:val="28"/>
          <w:lang w:eastAsia="ru-RU"/>
        </w:rPr>
        <w:t>.</w:t>
      </w:r>
    </w:p>
    <w:p w14:paraId="2CD834A8" w14:textId="3C08DD5D" w:rsidR="00835295" w:rsidRPr="00522293" w:rsidRDefault="001326DA" w:rsidP="00522293">
      <w:pPr>
        <w:tabs>
          <w:tab w:val="left" w:pos="851"/>
        </w:tabs>
        <w:spacing w:after="0" w:line="360" w:lineRule="exact"/>
        <w:ind w:firstLine="709"/>
        <w:jc w:val="both"/>
        <w:rPr>
          <w:rFonts w:ascii="Times New Roman" w:eastAsia="Times New Roman" w:hAnsi="Times New Roman" w:cs="Times New Roman"/>
          <w:spacing w:val="-5"/>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pacing w:val="-5"/>
          <w:sz w:val="28"/>
          <w:szCs w:val="28"/>
          <w:lang w:eastAsia="ru-RU"/>
        </w:rPr>
        <w:t>сокращены необоснованно, неправомерно и излишне запланированные расходы</w:t>
      </w:r>
      <w:r w:rsidR="00DD7993" w:rsidRPr="00522293">
        <w:rPr>
          <w:rFonts w:ascii="Times New Roman" w:eastAsia="Times New Roman" w:hAnsi="Times New Roman" w:cs="Times New Roman"/>
          <w:spacing w:val="-5"/>
          <w:sz w:val="28"/>
          <w:szCs w:val="28"/>
          <w:lang w:eastAsia="ru-RU"/>
        </w:rPr>
        <w:t xml:space="preserve"> бюджета</w:t>
      </w:r>
      <w:r w:rsidR="00835295" w:rsidRPr="00522293">
        <w:rPr>
          <w:rFonts w:ascii="Times New Roman" w:eastAsia="Times New Roman" w:hAnsi="Times New Roman" w:cs="Times New Roman"/>
          <w:spacing w:val="-5"/>
          <w:sz w:val="28"/>
          <w:szCs w:val="28"/>
          <w:lang w:eastAsia="ru-RU"/>
        </w:rPr>
        <w:t xml:space="preserve"> в размере 66 147,5</w:t>
      </w:r>
      <w:r w:rsidR="00522293" w:rsidRPr="00522293">
        <w:rPr>
          <w:rFonts w:ascii="Times New Roman" w:eastAsia="Times New Roman" w:hAnsi="Times New Roman" w:cs="Times New Roman"/>
          <w:spacing w:val="-5"/>
          <w:sz w:val="28"/>
          <w:szCs w:val="28"/>
          <w:lang w:eastAsia="ru-RU"/>
        </w:rPr>
        <w:t xml:space="preserve"> </w:t>
      </w:r>
      <w:r w:rsidR="00835295" w:rsidRPr="00522293">
        <w:rPr>
          <w:rFonts w:ascii="Times New Roman" w:eastAsia="Times New Roman" w:hAnsi="Times New Roman" w:cs="Times New Roman"/>
          <w:spacing w:val="-5"/>
          <w:sz w:val="28"/>
          <w:szCs w:val="28"/>
          <w:lang w:eastAsia="ru-RU"/>
        </w:rPr>
        <w:t>тыс. руб.</w:t>
      </w:r>
    </w:p>
    <w:p w14:paraId="3D8E589B" w14:textId="77777777"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b/>
          <w:i/>
          <w:sz w:val="28"/>
          <w:szCs w:val="28"/>
          <w:lang w:eastAsia="ru-RU"/>
        </w:rPr>
        <w:t>В ходе проведения внешней проверки годового отчета об исполнении бюджета за 2024 год проведены</w:t>
      </w:r>
      <w:r w:rsidRPr="00522293">
        <w:rPr>
          <w:rFonts w:ascii="Times New Roman" w:eastAsia="Times New Roman" w:hAnsi="Times New Roman" w:cs="Times New Roman"/>
          <w:sz w:val="28"/>
          <w:szCs w:val="28"/>
          <w:lang w:eastAsia="ru-RU"/>
        </w:rPr>
        <w:t>:</w:t>
      </w:r>
    </w:p>
    <w:p w14:paraId="18EA09E7" w14:textId="442B3148"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bookmarkStart w:id="13" w:name="_Hlk227577520"/>
      <w:r w:rsidRPr="00522293">
        <w:rPr>
          <w:rFonts w:ascii="Times New Roman" w:eastAsia="Times New Roman" w:hAnsi="Times New Roman" w:cs="Times New Roman"/>
          <w:sz w:val="28"/>
          <w:szCs w:val="28"/>
          <w:lang w:eastAsia="ru-RU"/>
        </w:rPr>
        <w:t>-</w:t>
      </w:r>
      <w:bookmarkEnd w:id="13"/>
      <w:r w:rsidR="00522293" w:rsidRPr="00522293">
        <w:rPr>
          <w:rFonts w:ascii="Times New Roman" w:eastAsia="Times New Roman" w:hAnsi="Times New Roman" w:cs="Times New Roman"/>
          <w:sz w:val="28"/>
          <w:szCs w:val="28"/>
          <w:lang w:eastAsia="ru-RU"/>
        </w:rPr>
        <w:t xml:space="preserve"> </w:t>
      </w:r>
      <w:r w:rsidRPr="00522293">
        <w:rPr>
          <w:rFonts w:ascii="Times New Roman" w:eastAsia="Times New Roman" w:hAnsi="Times New Roman" w:cs="Times New Roman"/>
          <w:sz w:val="28"/>
          <w:szCs w:val="28"/>
          <w:lang w:eastAsia="ru-RU"/>
        </w:rPr>
        <w:t>анализ исполнения общего объема доходов и расходов, дефицита бюджета Пермского муниципального округа с анализом исполнения программной части бюджета и бюджетных инвестиций;</w:t>
      </w:r>
    </w:p>
    <w:p w14:paraId="658AA35B" w14:textId="05C13481" w:rsidR="00835295" w:rsidRPr="00522293" w:rsidRDefault="00522293"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z w:val="28"/>
          <w:szCs w:val="28"/>
          <w:lang w:eastAsia="ru-RU"/>
        </w:rPr>
        <w:t xml:space="preserve">камеральные проверки бюджетной отчетности </w:t>
      </w:r>
      <w:r w:rsidR="00835295" w:rsidRPr="00522293">
        <w:rPr>
          <w:rFonts w:ascii="Times New Roman" w:eastAsia="Times New Roman" w:hAnsi="Times New Roman" w:cs="Times New Roman"/>
          <w:b/>
          <w:i/>
          <w:sz w:val="28"/>
          <w:szCs w:val="28"/>
          <w:lang w:eastAsia="ru-RU"/>
        </w:rPr>
        <w:t>22</w:t>
      </w:r>
      <w:r w:rsidR="00835295" w:rsidRPr="00522293">
        <w:rPr>
          <w:rFonts w:ascii="Times New Roman" w:eastAsia="Times New Roman" w:hAnsi="Times New Roman" w:cs="Times New Roman"/>
          <w:sz w:val="28"/>
          <w:szCs w:val="28"/>
          <w:lang w:eastAsia="ru-RU"/>
        </w:rPr>
        <w:t xml:space="preserve"> главных администраторов бюджетных средств и </w:t>
      </w:r>
      <w:r w:rsidR="006246DC" w:rsidRPr="00522293">
        <w:rPr>
          <w:rFonts w:ascii="Times New Roman" w:eastAsia="Times New Roman" w:hAnsi="Times New Roman" w:cs="Times New Roman"/>
          <w:b/>
          <w:i/>
          <w:sz w:val="28"/>
          <w:szCs w:val="28"/>
          <w:lang w:eastAsia="ru-RU"/>
        </w:rPr>
        <w:t>15</w:t>
      </w:r>
      <w:r w:rsidR="00835295" w:rsidRPr="00522293">
        <w:rPr>
          <w:rFonts w:ascii="Times New Roman" w:eastAsia="Times New Roman" w:hAnsi="Times New Roman" w:cs="Times New Roman"/>
          <w:sz w:val="28"/>
          <w:szCs w:val="28"/>
          <w:lang w:eastAsia="ru-RU"/>
        </w:rPr>
        <w:t xml:space="preserve"> получателей бюджетных средств;</w:t>
      </w:r>
    </w:p>
    <w:p w14:paraId="12A9BBFE" w14:textId="18AF23EB"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Pr="00522293">
        <w:rPr>
          <w:rFonts w:ascii="Times New Roman" w:eastAsia="Times New Roman" w:hAnsi="Times New Roman" w:cs="Times New Roman"/>
          <w:sz w:val="28"/>
          <w:szCs w:val="28"/>
          <w:lang w:eastAsia="ru-RU"/>
        </w:rPr>
        <w:t xml:space="preserve">документальные проверки по соблюдению бюджетного законодательства с выходом в учреждения, с запросом первичных документов на выборочной основе в </w:t>
      </w:r>
      <w:r w:rsidRPr="00522293">
        <w:rPr>
          <w:rFonts w:ascii="Times New Roman" w:eastAsia="Times New Roman" w:hAnsi="Times New Roman" w:cs="Times New Roman"/>
          <w:b/>
          <w:i/>
          <w:sz w:val="28"/>
          <w:szCs w:val="28"/>
          <w:lang w:eastAsia="ru-RU"/>
        </w:rPr>
        <w:t>6</w:t>
      </w:r>
      <w:r w:rsidRPr="00522293">
        <w:rPr>
          <w:rFonts w:ascii="Times New Roman" w:eastAsia="Times New Roman" w:hAnsi="Times New Roman" w:cs="Times New Roman"/>
          <w:sz w:val="28"/>
          <w:szCs w:val="28"/>
          <w:lang w:eastAsia="ru-RU"/>
        </w:rPr>
        <w:t xml:space="preserve"> функциональных органах администрации округа, </w:t>
      </w:r>
      <w:r w:rsidRPr="00522293">
        <w:rPr>
          <w:rFonts w:ascii="Times New Roman" w:eastAsia="Times New Roman" w:hAnsi="Times New Roman" w:cs="Times New Roman"/>
          <w:b/>
          <w:i/>
          <w:sz w:val="28"/>
          <w:szCs w:val="28"/>
          <w:lang w:eastAsia="ru-RU"/>
        </w:rPr>
        <w:t>9</w:t>
      </w:r>
      <w:r w:rsidR="00522293" w:rsidRPr="00522293">
        <w:rPr>
          <w:rFonts w:ascii="Times New Roman" w:eastAsia="Times New Roman" w:hAnsi="Times New Roman" w:cs="Times New Roman"/>
          <w:sz w:val="28"/>
          <w:szCs w:val="28"/>
          <w:lang w:eastAsia="ru-RU"/>
        </w:rPr>
        <w:t xml:space="preserve"> </w:t>
      </w:r>
      <w:r w:rsidRPr="00522293">
        <w:rPr>
          <w:rFonts w:ascii="Times New Roman" w:eastAsia="Times New Roman" w:hAnsi="Times New Roman" w:cs="Times New Roman"/>
          <w:sz w:val="28"/>
          <w:szCs w:val="28"/>
          <w:lang w:eastAsia="ru-RU"/>
        </w:rPr>
        <w:t xml:space="preserve">бюджетных учреждениях. </w:t>
      </w:r>
    </w:p>
    <w:p w14:paraId="149DC243" w14:textId="020A4AF0"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 xml:space="preserve">- экспертиза </w:t>
      </w:r>
      <w:r w:rsidR="00C51392" w:rsidRPr="00522293">
        <w:rPr>
          <w:rFonts w:ascii="Times New Roman" w:eastAsia="Times New Roman" w:hAnsi="Times New Roman" w:cs="Times New Roman"/>
          <w:b/>
          <w:i/>
          <w:sz w:val="28"/>
          <w:szCs w:val="28"/>
          <w:lang w:eastAsia="ru-RU"/>
        </w:rPr>
        <w:t>15</w:t>
      </w:r>
      <w:r w:rsidRPr="00522293">
        <w:rPr>
          <w:rFonts w:ascii="Times New Roman" w:eastAsia="Times New Roman" w:hAnsi="Times New Roman" w:cs="Times New Roman"/>
          <w:sz w:val="28"/>
          <w:szCs w:val="28"/>
          <w:lang w:eastAsia="ru-RU"/>
        </w:rPr>
        <w:t xml:space="preserve"> муниципальных программ.</w:t>
      </w:r>
    </w:p>
    <w:p w14:paraId="033246A8" w14:textId="77777777" w:rsidR="00835295" w:rsidRPr="00522293" w:rsidRDefault="00835295" w:rsidP="00522293">
      <w:pPr>
        <w:spacing w:after="0" w:line="360" w:lineRule="exact"/>
        <w:ind w:firstLine="709"/>
        <w:jc w:val="both"/>
        <w:rPr>
          <w:rFonts w:ascii="Times New Roman" w:eastAsia="Times New Roman" w:hAnsi="Times New Roman" w:cs="Times New Roman"/>
          <w:color w:val="000000"/>
          <w:sz w:val="28"/>
          <w:szCs w:val="28"/>
          <w:lang w:eastAsia="ru-RU"/>
        </w:rPr>
      </w:pPr>
      <w:r w:rsidRPr="00522293">
        <w:rPr>
          <w:rFonts w:ascii="Times New Roman" w:eastAsia="Times New Roman" w:hAnsi="Times New Roman" w:cs="Times New Roman"/>
          <w:b/>
          <w:i/>
          <w:sz w:val="28"/>
          <w:szCs w:val="28"/>
          <w:lang w:eastAsia="ru-RU"/>
        </w:rPr>
        <w:t xml:space="preserve">По результатам внешней проверки </w:t>
      </w:r>
      <w:r w:rsidRPr="00522293">
        <w:rPr>
          <w:rFonts w:ascii="Times New Roman" w:eastAsia="Times New Roman" w:hAnsi="Times New Roman" w:cs="Times New Roman"/>
          <w:sz w:val="28"/>
          <w:szCs w:val="28"/>
          <w:lang w:eastAsia="ru-RU"/>
        </w:rPr>
        <w:t xml:space="preserve">установлено, что </w:t>
      </w:r>
      <w:r w:rsidRPr="00522293">
        <w:rPr>
          <w:rFonts w:ascii="Times New Roman" w:eastAsia="Times New Roman" w:hAnsi="Times New Roman" w:cs="Times New Roman"/>
          <w:color w:val="000000"/>
          <w:sz w:val="28"/>
          <w:szCs w:val="28"/>
          <w:lang w:eastAsia="ru-RU"/>
        </w:rPr>
        <w:t>показатели отчета соответствуют показателям исполнения бюджета за 2024 год по доходам, по расходам и источникам финансирования дефицита бюджета, итоговым суммам фактических поступлений доходов и выбытий из бюджета.</w:t>
      </w:r>
    </w:p>
    <w:p w14:paraId="3ACD44FE" w14:textId="038775CE"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b/>
          <w:i/>
          <w:sz w:val="28"/>
          <w:szCs w:val="28"/>
          <w:lang w:eastAsia="ru-RU"/>
        </w:rPr>
        <w:t>По итогам внешней проверки</w:t>
      </w:r>
      <w:r w:rsidRPr="00522293">
        <w:rPr>
          <w:rFonts w:ascii="Times New Roman" w:eastAsia="Times New Roman" w:hAnsi="Times New Roman" w:cs="Times New Roman"/>
          <w:sz w:val="28"/>
          <w:szCs w:val="28"/>
          <w:lang w:eastAsia="ru-RU"/>
        </w:rPr>
        <w:t xml:space="preserve"> в адрес администрации округа сформированы рекомендации, направленные на устранение и предупреждение финансовых нарушений, которые учтены в решении совместного заседания комитета Думы </w:t>
      </w:r>
      <w:r w:rsidRPr="00522293">
        <w:rPr>
          <w:rFonts w:ascii="Times New Roman" w:eastAsia="Calibri" w:hAnsi="Times New Roman" w:cs="Times New Roman"/>
          <w:sz w:val="28"/>
          <w:szCs w:val="28"/>
        </w:rPr>
        <w:t xml:space="preserve">от </w:t>
      </w:r>
      <w:r w:rsidRPr="00522293">
        <w:rPr>
          <w:rFonts w:ascii="Times New Roman" w:eastAsia="Times New Roman" w:hAnsi="Times New Roman" w:cs="Times New Roman"/>
          <w:sz w:val="28"/>
          <w:szCs w:val="28"/>
          <w:lang w:eastAsia="ru-RU"/>
        </w:rPr>
        <w:t>22.05.2025 №</w:t>
      </w:r>
      <w:r w:rsidR="00522293" w:rsidRPr="00522293">
        <w:rPr>
          <w:rFonts w:ascii="Times New Roman" w:eastAsia="Times New Roman" w:hAnsi="Times New Roman" w:cs="Times New Roman"/>
          <w:sz w:val="28"/>
          <w:szCs w:val="28"/>
          <w:lang w:eastAsia="ru-RU"/>
        </w:rPr>
        <w:t xml:space="preserve"> </w:t>
      </w:r>
      <w:r w:rsidRPr="00522293">
        <w:rPr>
          <w:rFonts w:ascii="Times New Roman" w:eastAsia="Times New Roman" w:hAnsi="Times New Roman" w:cs="Times New Roman"/>
          <w:sz w:val="28"/>
          <w:szCs w:val="28"/>
          <w:lang w:eastAsia="ru-RU"/>
        </w:rPr>
        <w:t>365-п «О проекте решения Думы Пермского муниципального округа «Об утверждении отчета об исполнении бюджета Пермского муниципального округа за 2024 год».</w:t>
      </w:r>
    </w:p>
    <w:p w14:paraId="6FDC9353" w14:textId="77777777"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КСП также направлены предложения по корректировке показателей муниципальных программ МП «Развитие молодежной политики, физической культуры и спорта», МП «Управление муниципальными финансами и муниципальным долгом», МП «Улучшение жилищных условий», МП «Сельское хозяйство и комплексное развитие сельских территорий», МП «Совершенствование муниципального управления», МП «Обеспечение безопасности населения и территории»</w:t>
      </w:r>
      <w:r w:rsidRPr="00522293">
        <w:rPr>
          <w:rFonts w:ascii="Times New Roman" w:eastAsia="Times New Roman" w:hAnsi="Times New Roman" w:cs="Times New Roman"/>
          <w:iCs/>
          <w:noProof/>
          <w:sz w:val="28"/>
          <w:szCs w:val="28"/>
          <w:lang w:eastAsia="ru-RU"/>
        </w:rPr>
        <w:t xml:space="preserve">, </w:t>
      </w:r>
      <w:r w:rsidRPr="00522293">
        <w:rPr>
          <w:rFonts w:ascii="Times New Roman" w:eastAsia="Times New Roman" w:hAnsi="Times New Roman" w:cs="Times New Roman"/>
          <w:noProof/>
          <w:sz w:val="28"/>
          <w:szCs w:val="28"/>
          <w:lang w:eastAsia="ru-RU"/>
        </w:rPr>
        <w:t xml:space="preserve">МП «Развитие системы образования», </w:t>
      </w:r>
      <w:r w:rsidRPr="00522293">
        <w:rPr>
          <w:rFonts w:ascii="Times New Roman" w:eastAsia="Times New Roman" w:hAnsi="Times New Roman" w:cs="Times New Roman"/>
          <w:iCs/>
          <w:noProof/>
          <w:sz w:val="28"/>
          <w:szCs w:val="28"/>
          <w:lang w:eastAsia="ru-RU"/>
        </w:rPr>
        <w:t>МП «Экономическое развитие»</w:t>
      </w:r>
      <w:r w:rsidRPr="00522293">
        <w:rPr>
          <w:rFonts w:ascii="Times New Roman" w:eastAsia="Times New Roman" w:hAnsi="Times New Roman" w:cs="Times New Roman"/>
          <w:sz w:val="28"/>
          <w:szCs w:val="28"/>
          <w:lang w:eastAsia="ru-RU"/>
        </w:rPr>
        <w:t>.</w:t>
      </w:r>
    </w:p>
    <w:p w14:paraId="7C0CB9D4" w14:textId="77777777"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 xml:space="preserve">Указанные предложения были учтены при формировании муниципальных программ на 2026-2030 годы в рамках формирования проекта бюджета на 2026 год и плановый период 2027 и 2028 годов. </w:t>
      </w:r>
    </w:p>
    <w:p w14:paraId="0F4202C3" w14:textId="4B2C373B"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b/>
          <w:bCs/>
          <w:i/>
          <w:iCs/>
          <w:sz w:val="28"/>
          <w:szCs w:val="28"/>
          <w:lang w:eastAsia="ru-RU"/>
        </w:rPr>
        <w:t>По результатам финансово-экономической экспертизы проектов правовых актов администрации</w:t>
      </w:r>
      <w:r w:rsidRPr="00522293">
        <w:rPr>
          <w:rFonts w:ascii="Times New Roman" w:eastAsia="Times New Roman" w:hAnsi="Times New Roman" w:cs="Times New Roman"/>
          <w:bCs/>
          <w:iCs/>
          <w:sz w:val="28"/>
          <w:szCs w:val="28"/>
          <w:lang w:eastAsia="ru-RU"/>
        </w:rPr>
        <w:t xml:space="preserve"> Пермского муниципального округа и проектов решений Думы Пермского муниципального округа подготовлено </w:t>
      </w:r>
      <w:r w:rsidRPr="00522293">
        <w:rPr>
          <w:rFonts w:ascii="Times New Roman" w:eastAsia="Times New Roman" w:hAnsi="Times New Roman" w:cs="Times New Roman"/>
          <w:b/>
          <w:i/>
          <w:sz w:val="28"/>
          <w:szCs w:val="28"/>
          <w:lang w:eastAsia="ru-RU"/>
        </w:rPr>
        <w:t>3</w:t>
      </w:r>
      <w:r w:rsidR="006246DC" w:rsidRPr="00522293">
        <w:rPr>
          <w:rFonts w:ascii="Times New Roman" w:eastAsia="Times New Roman" w:hAnsi="Times New Roman" w:cs="Times New Roman"/>
          <w:b/>
          <w:i/>
          <w:sz w:val="28"/>
          <w:szCs w:val="28"/>
          <w:lang w:eastAsia="ru-RU"/>
        </w:rPr>
        <w:t>02</w:t>
      </w:r>
      <w:r w:rsidRPr="00522293">
        <w:rPr>
          <w:rFonts w:ascii="Times New Roman" w:eastAsia="Times New Roman" w:hAnsi="Times New Roman" w:cs="Times New Roman"/>
          <w:b/>
          <w:i/>
          <w:sz w:val="28"/>
          <w:szCs w:val="28"/>
          <w:lang w:eastAsia="ru-RU"/>
        </w:rPr>
        <w:t xml:space="preserve"> </w:t>
      </w:r>
      <w:r w:rsidRPr="00522293">
        <w:rPr>
          <w:rFonts w:ascii="Times New Roman" w:eastAsia="Times New Roman" w:hAnsi="Times New Roman" w:cs="Times New Roman"/>
          <w:bCs/>
          <w:iCs/>
          <w:sz w:val="28"/>
          <w:szCs w:val="28"/>
          <w:lang w:eastAsia="ru-RU"/>
        </w:rPr>
        <w:t>заключени</w:t>
      </w:r>
      <w:r w:rsidR="00783287" w:rsidRPr="00522293">
        <w:rPr>
          <w:rFonts w:ascii="Times New Roman" w:eastAsia="Times New Roman" w:hAnsi="Times New Roman" w:cs="Times New Roman"/>
          <w:bCs/>
          <w:iCs/>
          <w:sz w:val="28"/>
          <w:szCs w:val="28"/>
          <w:lang w:eastAsia="ru-RU"/>
        </w:rPr>
        <w:t>я</w:t>
      </w:r>
      <w:r w:rsidRPr="00522293">
        <w:rPr>
          <w:rFonts w:ascii="Times New Roman" w:eastAsia="Times New Roman" w:hAnsi="Times New Roman" w:cs="Times New Roman"/>
          <w:bCs/>
          <w:iCs/>
          <w:sz w:val="28"/>
          <w:szCs w:val="28"/>
          <w:lang w:eastAsia="ru-RU"/>
        </w:rPr>
        <w:t xml:space="preserve">, </w:t>
      </w:r>
      <w:r w:rsidRPr="00522293">
        <w:rPr>
          <w:rFonts w:ascii="Times New Roman" w:eastAsia="Times New Roman" w:hAnsi="Times New Roman" w:cs="Times New Roman"/>
          <w:sz w:val="28"/>
          <w:szCs w:val="28"/>
          <w:lang w:eastAsia="ru-RU"/>
        </w:rPr>
        <w:t xml:space="preserve">в том числе </w:t>
      </w:r>
      <w:r w:rsidR="00B45209" w:rsidRPr="00522293">
        <w:rPr>
          <w:rFonts w:ascii="Times New Roman" w:eastAsia="Times New Roman" w:hAnsi="Times New Roman" w:cs="Times New Roman"/>
          <w:b/>
          <w:i/>
          <w:sz w:val="28"/>
          <w:szCs w:val="28"/>
          <w:lang w:eastAsia="ru-RU"/>
        </w:rPr>
        <w:t>1</w:t>
      </w:r>
      <w:r w:rsidR="006246DC" w:rsidRPr="00522293">
        <w:rPr>
          <w:rFonts w:ascii="Times New Roman" w:eastAsia="Times New Roman" w:hAnsi="Times New Roman" w:cs="Times New Roman"/>
          <w:b/>
          <w:i/>
          <w:sz w:val="28"/>
          <w:szCs w:val="28"/>
          <w:lang w:eastAsia="ru-RU"/>
        </w:rPr>
        <w:t>88</w:t>
      </w:r>
      <w:r w:rsidRPr="00522293">
        <w:rPr>
          <w:rFonts w:ascii="Times New Roman" w:eastAsia="Times New Roman" w:hAnsi="Times New Roman" w:cs="Times New Roman"/>
          <w:sz w:val="28"/>
          <w:szCs w:val="28"/>
          <w:lang w:eastAsia="ru-RU"/>
        </w:rPr>
        <w:t xml:space="preserve"> </w:t>
      </w:r>
      <w:r w:rsidR="00783287" w:rsidRPr="00522293">
        <w:rPr>
          <w:rFonts w:ascii="Times New Roman" w:eastAsia="Times New Roman" w:hAnsi="Times New Roman" w:cs="Times New Roman"/>
          <w:sz w:val="28"/>
          <w:szCs w:val="28"/>
          <w:lang w:eastAsia="ru-RU"/>
        </w:rPr>
        <w:t xml:space="preserve">- </w:t>
      </w:r>
      <w:r w:rsidRPr="00522293">
        <w:rPr>
          <w:rFonts w:ascii="Times New Roman" w:eastAsia="Times New Roman" w:hAnsi="Times New Roman" w:cs="Times New Roman"/>
          <w:sz w:val="28"/>
          <w:szCs w:val="28"/>
          <w:lang w:eastAsia="ru-RU"/>
        </w:rPr>
        <w:t xml:space="preserve">по результатам экспертизы проектов решений Думы, </w:t>
      </w:r>
      <w:r w:rsidRPr="00522293">
        <w:rPr>
          <w:rFonts w:ascii="Times New Roman" w:eastAsia="Times New Roman" w:hAnsi="Times New Roman" w:cs="Times New Roman"/>
          <w:b/>
          <w:i/>
          <w:sz w:val="28"/>
          <w:szCs w:val="28"/>
          <w:lang w:eastAsia="ru-RU"/>
        </w:rPr>
        <w:t>114</w:t>
      </w:r>
      <w:r w:rsidRPr="00522293">
        <w:rPr>
          <w:rFonts w:ascii="Times New Roman" w:eastAsia="Times New Roman" w:hAnsi="Times New Roman" w:cs="Times New Roman"/>
          <w:sz w:val="28"/>
          <w:szCs w:val="28"/>
          <w:lang w:eastAsia="ru-RU"/>
        </w:rPr>
        <w:t xml:space="preserve"> </w:t>
      </w:r>
      <w:r w:rsidR="00783287" w:rsidRPr="00522293">
        <w:rPr>
          <w:rFonts w:ascii="Times New Roman" w:eastAsia="Times New Roman" w:hAnsi="Times New Roman" w:cs="Times New Roman"/>
          <w:sz w:val="28"/>
          <w:szCs w:val="28"/>
          <w:lang w:eastAsia="ru-RU"/>
        </w:rPr>
        <w:t xml:space="preserve">- </w:t>
      </w:r>
      <w:r w:rsidRPr="00522293">
        <w:rPr>
          <w:rFonts w:ascii="Times New Roman" w:eastAsia="Times New Roman" w:hAnsi="Times New Roman" w:cs="Times New Roman"/>
          <w:sz w:val="28"/>
          <w:szCs w:val="28"/>
          <w:lang w:eastAsia="ru-RU"/>
        </w:rPr>
        <w:t xml:space="preserve">по результатам экспертизы проектов постановлений администрации. </w:t>
      </w:r>
    </w:p>
    <w:p w14:paraId="5E4C1B42" w14:textId="0315ECCD" w:rsidR="009F2C4B" w:rsidRPr="00522293" w:rsidRDefault="009F2C4B"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bCs/>
          <w:iCs/>
          <w:sz w:val="28"/>
          <w:szCs w:val="28"/>
          <w:lang w:eastAsia="ru-RU"/>
        </w:rPr>
        <w:t>По результатам финансово-экономической экспертизы</w:t>
      </w:r>
      <w:r w:rsidRPr="00522293">
        <w:rPr>
          <w:rFonts w:ascii="Times New Roman" w:eastAsia="Times New Roman" w:hAnsi="Times New Roman" w:cs="Times New Roman"/>
          <w:b/>
          <w:i/>
          <w:sz w:val="28"/>
          <w:szCs w:val="28"/>
          <w:lang w:eastAsia="ru-RU"/>
        </w:rPr>
        <w:t xml:space="preserve"> </w:t>
      </w:r>
      <w:r w:rsidRPr="00522293">
        <w:rPr>
          <w:rFonts w:ascii="Times New Roman" w:eastAsia="Times New Roman" w:hAnsi="Times New Roman" w:cs="Times New Roman"/>
          <w:bCs/>
          <w:iCs/>
          <w:sz w:val="28"/>
          <w:szCs w:val="28"/>
          <w:lang w:eastAsia="ru-RU"/>
        </w:rPr>
        <w:t>правовых актов</w:t>
      </w:r>
      <w:r w:rsidRPr="00522293">
        <w:rPr>
          <w:rFonts w:ascii="Times New Roman" w:eastAsia="Times New Roman" w:hAnsi="Times New Roman" w:cs="Times New Roman"/>
          <w:b/>
          <w:i/>
          <w:sz w:val="28"/>
          <w:szCs w:val="28"/>
          <w:lang w:eastAsia="ru-RU"/>
        </w:rPr>
        <w:t xml:space="preserve"> </w:t>
      </w:r>
      <w:r w:rsidR="00C51392" w:rsidRPr="00522293">
        <w:rPr>
          <w:rFonts w:ascii="Times New Roman" w:eastAsia="Times New Roman" w:hAnsi="Times New Roman" w:cs="Times New Roman"/>
          <w:sz w:val="28"/>
          <w:szCs w:val="28"/>
          <w:lang w:eastAsia="ru-RU"/>
        </w:rPr>
        <w:t>КСП предложено</w:t>
      </w:r>
      <w:r w:rsidRPr="00522293">
        <w:rPr>
          <w:rFonts w:ascii="Times New Roman" w:eastAsia="Times New Roman" w:hAnsi="Times New Roman" w:cs="Times New Roman"/>
          <w:sz w:val="28"/>
          <w:szCs w:val="28"/>
          <w:lang w:eastAsia="ru-RU"/>
        </w:rPr>
        <w:t xml:space="preserve"> принять 260 проектов </w:t>
      </w:r>
      <w:r w:rsidR="00D14B23" w:rsidRPr="00522293">
        <w:rPr>
          <w:rFonts w:ascii="Times New Roman" w:eastAsia="Times New Roman" w:hAnsi="Times New Roman" w:cs="Times New Roman"/>
          <w:sz w:val="28"/>
          <w:szCs w:val="28"/>
          <w:lang w:eastAsia="ru-RU"/>
        </w:rPr>
        <w:t xml:space="preserve">правовых актов </w:t>
      </w:r>
      <w:r w:rsidR="00C51392" w:rsidRPr="00522293">
        <w:rPr>
          <w:rFonts w:ascii="Times New Roman" w:eastAsia="Times New Roman" w:hAnsi="Times New Roman" w:cs="Times New Roman"/>
          <w:sz w:val="28"/>
          <w:szCs w:val="28"/>
          <w:lang w:eastAsia="ru-RU"/>
        </w:rPr>
        <w:t xml:space="preserve">без замечаний, что составляет </w:t>
      </w:r>
      <w:r w:rsidRPr="00522293">
        <w:rPr>
          <w:rFonts w:ascii="Times New Roman" w:eastAsia="Times New Roman" w:hAnsi="Times New Roman" w:cs="Times New Roman"/>
          <w:sz w:val="28"/>
          <w:szCs w:val="28"/>
          <w:lang w:eastAsia="ru-RU"/>
        </w:rPr>
        <w:t>8</w:t>
      </w:r>
      <w:r w:rsidR="00C51392" w:rsidRPr="00522293">
        <w:rPr>
          <w:rFonts w:ascii="Times New Roman" w:eastAsia="Times New Roman" w:hAnsi="Times New Roman" w:cs="Times New Roman"/>
          <w:sz w:val="28"/>
          <w:szCs w:val="28"/>
          <w:lang w:eastAsia="ru-RU"/>
        </w:rPr>
        <w:t>1% от общего количества рассмотренных проектов.</w:t>
      </w:r>
    </w:p>
    <w:p w14:paraId="28BEA8B1" w14:textId="4B4D7ABA" w:rsidR="009F2C4B" w:rsidRPr="00522293" w:rsidRDefault="00D14B23" w:rsidP="00522293">
      <w:pPr>
        <w:spacing w:after="0" w:line="360" w:lineRule="exact"/>
        <w:ind w:firstLine="709"/>
        <w:jc w:val="both"/>
        <w:rPr>
          <w:rFonts w:ascii="Times New Roman" w:eastAsia="Times New Roman" w:hAnsi="Times New Roman" w:cs="Times New Roman"/>
          <w:bCs/>
          <w:iCs/>
          <w:sz w:val="28"/>
          <w:szCs w:val="28"/>
          <w:lang w:eastAsia="ru-RU"/>
        </w:rPr>
      </w:pPr>
      <w:r w:rsidRPr="00522293">
        <w:rPr>
          <w:rFonts w:ascii="Times New Roman" w:eastAsia="Times New Roman" w:hAnsi="Times New Roman" w:cs="Times New Roman"/>
          <w:sz w:val="28"/>
          <w:szCs w:val="28"/>
          <w:lang w:eastAsia="ru-RU"/>
        </w:rPr>
        <w:t xml:space="preserve">По остальным 19% проектам правовых актов сформировано </w:t>
      </w:r>
      <w:r w:rsidR="009F2C4B" w:rsidRPr="00522293">
        <w:rPr>
          <w:rFonts w:ascii="Times New Roman" w:eastAsia="Times New Roman" w:hAnsi="Times New Roman" w:cs="Times New Roman"/>
          <w:b/>
          <w:i/>
          <w:sz w:val="28"/>
          <w:szCs w:val="28"/>
          <w:lang w:eastAsia="ru-RU"/>
        </w:rPr>
        <w:t>202</w:t>
      </w:r>
      <w:r w:rsidR="009F2C4B" w:rsidRPr="00522293">
        <w:rPr>
          <w:rFonts w:ascii="Times New Roman" w:eastAsia="Times New Roman" w:hAnsi="Times New Roman" w:cs="Times New Roman"/>
          <w:sz w:val="28"/>
          <w:szCs w:val="28"/>
          <w:lang w:eastAsia="ru-RU"/>
        </w:rPr>
        <w:t xml:space="preserve"> предложения</w:t>
      </w:r>
      <w:r w:rsidRPr="00522293">
        <w:rPr>
          <w:rFonts w:ascii="Times New Roman" w:eastAsia="Times New Roman" w:hAnsi="Times New Roman" w:cs="Times New Roman"/>
          <w:sz w:val="28"/>
          <w:szCs w:val="28"/>
          <w:lang w:eastAsia="ru-RU"/>
        </w:rPr>
        <w:t>, из которых</w:t>
      </w:r>
      <w:r w:rsidR="009F2C4B" w:rsidRPr="00522293">
        <w:rPr>
          <w:rFonts w:ascii="Times New Roman" w:eastAsia="Times New Roman" w:hAnsi="Times New Roman" w:cs="Times New Roman"/>
          <w:sz w:val="28"/>
          <w:szCs w:val="28"/>
          <w:lang w:eastAsia="ru-RU"/>
        </w:rPr>
        <w:t xml:space="preserve"> </w:t>
      </w:r>
      <w:r w:rsidR="00B45209" w:rsidRPr="00522293">
        <w:rPr>
          <w:rFonts w:ascii="Times New Roman" w:eastAsia="Times New Roman" w:hAnsi="Times New Roman" w:cs="Times New Roman"/>
          <w:sz w:val="28"/>
          <w:szCs w:val="28"/>
          <w:lang w:eastAsia="ru-RU"/>
        </w:rPr>
        <w:t>реализовано</w:t>
      </w:r>
      <w:r w:rsidR="009F2C4B" w:rsidRPr="00522293">
        <w:rPr>
          <w:rFonts w:ascii="Times New Roman" w:eastAsia="Times New Roman" w:hAnsi="Times New Roman" w:cs="Times New Roman"/>
          <w:sz w:val="28"/>
          <w:szCs w:val="28"/>
          <w:lang w:eastAsia="ru-RU"/>
        </w:rPr>
        <w:t xml:space="preserve"> 181 предложение</w:t>
      </w:r>
      <w:r w:rsidRPr="00522293">
        <w:rPr>
          <w:rFonts w:ascii="Times New Roman" w:eastAsia="Times New Roman" w:hAnsi="Times New Roman" w:cs="Times New Roman"/>
          <w:sz w:val="28"/>
          <w:szCs w:val="28"/>
          <w:lang w:eastAsia="ru-RU"/>
        </w:rPr>
        <w:t xml:space="preserve"> или</w:t>
      </w:r>
      <w:r w:rsidR="003C7AD4" w:rsidRPr="00522293">
        <w:rPr>
          <w:rFonts w:ascii="Times New Roman" w:eastAsia="Times New Roman" w:hAnsi="Times New Roman" w:cs="Times New Roman"/>
          <w:sz w:val="28"/>
          <w:szCs w:val="28"/>
          <w:lang w:eastAsia="ru-RU"/>
        </w:rPr>
        <w:t xml:space="preserve"> 90%</w:t>
      </w:r>
      <w:r w:rsidR="00C058BA" w:rsidRPr="00522293">
        <w:rPr>
          <w:rFonts w:ascii="Times New Roman" w:eastAsia="Times New Roman" w:hAnsi="Times New Roman" w:cs="Times New Roman"/>
          <w:sz w:val="28"/>
          <w:szCs w:val="28"/>
          <w:lang w:eastAsia="ru-RU"/>
        </w:rPr>
        <w:t xml:space="preserve"> от общего числа предложений</w:t>
      </w:r>
      <w:r w:rsidRPr="00522293">
        <w:rPr>
          <w:rFonts w:ascii="Times New Roman" w:eastAsia="Times New Roman" w:hAnsi="Times New Roman" w:cs="Times New Roman"/>
          <w:sz w:val="28"/>
          <w:szCs w:val="28"/>
          <w:lang w:eastAsia="ru-RU"/>
        </w:rPr>
        <w:t>.</w:t>
      </w:r>
    </w:p>
    <w:p w14:paraId="3ACA56AF" w14:textId="0016A00C" w:rsidR="00835295" w:rsidRPr="00522293" w:rsidRDefault="00835295" w:rsidP="00522293">
      <w:pPr>
        <w:tabs>
          <w:tab w:val="left" w:pos="851"/>
        </w:tabs>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522293">
        <w:rPr>
          <w:rFonts w:ascii="Times New Roman" w:eastAsia="Times New Roman" w:hAnsi="Times New Roman" w:cs="Times New Roman"/>
          <w:bCs/>
          <w:sz w:val="28"/>
          <w:szCs w:val="28"/>
          <w:lang w:eastAsia="ru-RU"/>
        </w:rPr>
        <w:t>В рамках реализации предложений КСП за отчетный период</w:t>
      </w:r>
      <w:r w:rsidRPr="00522293">
        <w:rPr>
          <w:rFonts w:ascii="Times New Roman" w:eastAsia="Times New Roman" w:hAnsi="Times New Roman" w:cs="Times New Roman"/>
          <w:b/>
          <w:sz w:val="28"/>
          <w:szCs w:val="28"/>
          <w:lang w:eastAsia="ru-RU"/>
        </w:rPr>
        <w:t xml:space="preserve"> </w:t>
      </w:r>
      <w:r w:rsidRPr="00522293">
        <w:rPr>
          <w:rFonts w:ascii="Times New Roman" w:eastAsia="Times New Roman" w:hAnsi="Times New Roman" w:cs="Times New Roman"/>
          <w:bCs/>
          <w:sz w:val="28"/>
          <w:szCs w:val="28"/>
          <w:lang w:eastAsia="ru-RU"/>
        </w:rPr>
        <w:t>постановлениями администрации округа утверждены:</w:t>
      </w:r>
    </w:p>
    <w:p w14:paraId="7F6C5DB3" w14:textId="5ED44D37" w:rsidR="00835295" w:rsidRPr="00522293" w:rsidRDefault="001326DA" w:rsidP="00522293">
      <w:pPr>
        <w:tabs>
          <w:tab w:val="left" w:pos="851"/>
        </w:tabs>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bCs/>
          <w:sz w:val="28"/>
          <w:szCs w:val="28"/>
          <w:lang w:eastAsia="ru-RU"/>
        </w:rPr>
        <w:t>правила расчета размера ассигнований бюджета округа на капитальный ремонт, ремонт и содержание автомобильных дорог местного значения округа;</w:t>
      </w:r>
    </w:p>
    <w:p w14:paraId="7B538BF8" w14:textId="19E23EF4" w:rsidR="00835295" w:rsidRPr="00522293" w:rsidRDefault="001326DA" w:rsidP="00522293">
      <w:pPr>
        <w:tabs>
          <w:tab w:val="left" w:pos="851"/>
        </w:tabs>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bCs/>
          <w:sz w:val="28"/>
          <w:szCs w:val="28"/>
          <w:lang w:eastAsia="ru-RU"/>
        </w:rPr>
        <w:t>порядок определения нормативов финансовых затрат на капитальный ремонт, ремонт и содержание автомобильных дорог, находящихся в собственности округа;</w:t>
      </w:r>
    </w:p>
    <w:p w14:paraId="4F2D9152" w14:textId="3A7CA5E1" w:rsidR="00835295" w:rsidRPr="00522293" w:rsidRDefault="001326DA" w:rsidP="00522293">
      <w:pPr>
        <w:tabs>
          <w:tab w:val="left" w:pos="851"/>
        </w:tabs>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bCs/>
          <w:sz w:val="28"/>
          <w:szCs w:val="28"/>
          <w:lang w:eastAsia="ru-RU"/>
        </w:rPr>
        <w:t>порядок принятия решений о подготовке и реализации бюджетных инвестиций, предоставлении субсидий на осуществление капитальных вложений в объекты капитального строительства муниципальной собственности округа;</w:t>
      </w:r>
    </w:p>
    <w:p w14:paraId="222CC3BE" w14:textId="61A73B56" w:rsidR="00835295" w:rsidRPr="00522293" w:rsidRDefault="001326DA" w:rsidP="00522293">
      <w:pPr>
        <w:tabs>
          <w:tab w:val="left" w:pos="851"/>
        </w:tabs>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bCs/>
          <w:sz w:val="28"/>
          <w:szCs w:val="28"/>
          <w:lang w:eastAsia="ru-RU"/>
        </w:rPr>
        <w:t>порядок осуществления бюджетных инвестиций в форме капитальных вложений в объекты муниципальной собственности Пермского муниципального округа Пермского края;</w:t>
      </w:r>
    </w:p>
    <w:p w14:paraId="2A5E1868" w14:textId="26201273" w:rsidR="00835295" w:rsidRPr="00522293" w:rsidRDefault="001326DA" w:rsidP="00522293">
      <w:pPr>
        <w:tabs>
          <w:tab w:val="left" w:pos="851"/>
        </w:tabs>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bCs/>
          <w:sz w:val="28"/>
          <w:szCs w:val="28"/>
          <w:lang w:eastAsia="ru-RU"/>
        </w:rPr>
        <w:t>порядок предоставления муниципальным бюджетным и автономным учреждениям, муниципальным унитарным предприятиям администрации округа субсидий на осуществление капитальных вложений в объекты капитального строительства муниципальной собственности округа или приобретение объектов недвижимого имущества в муниципальную собственность округа за счет средств бюджета округа.</w:t>
      </w:r>
    </w:p>
    <w:p w14:paraId="37708C96" w14:textId="77777777" w:rsidR="00522293" w:rsidRPr="00522293" w:rsidRDefault="00522293" w:rsidP="00522293">
      <w:pPr>
        <w:tabs>
          <w:tab w:val="left" w:pos="851"/>
        </w:tabs>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p>
    <w:p w14:paraId="4D7833DE" w14:textId="218D36C9" w:rsidR="00835295" w:rsidRPr="00522293" w:rsidRDefault="00712786" w:rsidP="00522293">
      <w:pPr>
        <w:spacing w:after="0" w:line="360" w:lineRule="exact"/>
        <w:ind w:firstLine="709"/>
        <w:jc w:val="center"/>
        <w:outlineLvl w:val="0"/>
        <w:rPr>
          <w:rFonts w:ascii="Times New Roman" w:eastAsia="Times New Roman" w:hAnsi="Times New Roman" w:cs="Times New Roman"/>
          <w:b/>
          <w:sz w:val="28"/>
          <w:szCs w:val="28"/>
          <w:lang w:eastAsia="ru-RU"/>
        </w:rPr>
      </w:pPr>
      <w:r w:rsidRPr="00522293">
        <w:rPr>
          <w:rFonts w:ascii="Times New Roman" w:eastAsia="Times New Roman" w:hAnsi="Times New Roman" w:cs="Times New Roman"/>
          <w:b/>
          <w:sz w:val="28"/>
          <w:szCs w:val="28"/>
          <w:lang w:eastAsia="ru-RU"/>
        </w:rPr>
        <w:t>4</w:t>
      </w:r>
      <w:r w:rsidR="00835295" w:rsidRPr="00522293">
        <w:rPr>
          <w:rFonts w:ascii="Times New Roman" w:eastAsia="Times New Roman" w:hAnsi="Times New Roman" w:cs="Times New Roman"/>
          <w:b/>
          <w:sz w:val="28"/>
          <w:szCs w:val="28"/>
          <w:lang w:eastAsia="ru-RU"/>
        </w:rPr>
        <w:t xml:space="preserve">. Обеспечение деятельности КСП </w:t>
      </w:r>
    </w:p>
    <w:p w14:paraId="1F7FB484" w14:textId="77777777" w:rsidR="00522293" w:rsidRPr="00522293" w:rsidRDefault="00522293" w:rsidP="00522293">
      <w:pPr>
        <w:spacing w:after="0" w:line="360" w:lineRule="exact"/>
        <w:ind w:firstLine="709"/>
        <w:jc w:val="both"/>
        <w:rPr>
          <w:rFonts w:ascii="Times New Roman" w:eastAsia="Times New Roman" w:hAnsi="Times New Roman" w:cs="Times New Roman"/>
          <w:sz w:val="28"/>
          <w:szCs w:val="28"/>
          <w:lang w:eastAsia="ru-RU"/>
        </w:rPr>
      </w:pPr>
    </w:p>
    <w:p w14:paraId="176AB5AD" w14:textId="41922AC6"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 xml:space="preserve">Численность работников КСП по состоянию на 31.12.2025 – 8 человек, из них муниципальных служащих – 1 человек, лиц, замещающих муниципальные должности – 7 человек. Все сотрудники </w:t>
      </w:r>
      <w:r w:rsidR="009F2C4B" w:rsidRPr="00522293">
        <w:rPr>
          <w:rFonts w:ascii="Times New Roman" w:eastAsia="Times New Roman" w:hAnsi="Times New Roman" w:cs="Times New Roman"/>
          <w:sz w:val="28"/>
          <w:szCs w:val="28"/>
          <w:lang w:eastAsia="ru-RU"/>
        </w:rPr>
        <w:t xml:space="preserve">КСП </w:t>
      </w:r>
      <w:r w:rsidRPr="00522293">
        <w:rPr>
          <w:rFonts w:ascii="Times New Roman" w:eastAsia="Times New Roman" w:hAnsi="Times New Roman" w:cs="Times New Roman"/>
          <w:sz w:val="28"/>
          <w:szCs w:val="28"/>
          <w:lang w:eastAsia="ru-RU"/>
        </w:rPr>
        <w:t>имеют высшее образование.</w:t>
      </w:r>
    </w:p>
    <w:p w14:paraId="696A1D66" w14:textId="7D0C7E44"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Одной из важнейших сфер деятельности является постоянно поддерживаемый качественный уровень обмена опытом и сотрудничества с контрольно-счетными органами.</w:t>
      </w:r>
    </w:p>
    <w:p w14:paraId="4004868A" w14:textId="460C8013" w:rsidR="00D01B08" w:rsidRPr="00522293" w:rsidRDefault="00D01B08"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КСП является членом Союза муниципальных контрольно-счетных органов.</w:t>
      </w:r>
    </w:p>
    <w:p w14:paraId="26F6CAEA" w14:textId="3AE3DA22" w:rsidR="00835295" w:rsidRPr="00522293" w:rsidRDefault="00835295" w:rsidP="00522293">
      <w:pPr>
        <w:tabs>
          <w:tab w:val="left" w:pos="709"/>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 xml:space="preserve">Сотрудники КСП принимали участие в обучающих вебинарах и семинарах, проводимых Счетной палатой России, Союза муниципальных контрольно-счетных органов в дистанционном формате, без отрыва от работы. При подготовке отчетов и заключений КСП используется опыт проверок и информация других </w:t>
      </w:r>
      <w:r w:rsidR="00380368" w:rsidRPr="00522293">
        <w:rPr>
          <w:rFonts w:ascii="Times New Roman" w:eastAsia="Times New Roman" w:hAnsi="Times New Roman" w:cs="Times New Roman"/>
          <w:sz w:val="28"/>
          <w:szCs w:val="28"/>
          <w:lang w:eastAsia="ru-RU"/>
        </w:rPr>
        <w:t>контрольно-счетных органов</w:t>
      </w:r>
      <w:r w:rsidRPr="00522293">
        <w:rPr>
          <w:rFonts w:ascii="Times New Roman" w:eastAsia="Times New Roman" w:hAnsi="Times New Roman" w:cs="Times New Roman"/>
          <w:sz w:val="28"/>
          <w:szCs w:val="28"/>
          <w:lang w:eastAsia="ru-RU"/>
        </w:rPr>
        <w:t>.</w:t>
      </w:r>
    </w:p>
    <w:p w14:paraId="64D34C52" w14:textId="77777777" w:rsidR="00835295" w:rsidRPr="00522293" w:rsidRDefault="00835295" w:rsidP="00522293">
      <w:pPr>
        <w:spacing w:after="0" w:line="360" w:lineRule="exact"/>
        <w:ind w:firstLine="709"/>
        <w:jc w:val="both"/>
        <w:rPr>
          <w:rFonts w:ascii="Times New Roman" w:eastAsia="Calibri" w:hAnsi="Times New Roman" w:cs="Times New Roman"/>
          <w:sz w:val="28"/>
          <w:szCs w:val="28"/>
        </w:rPr>
      </w:pPr>
      <w:r w:rsidRPr="00522293">
        <w:rPr>
          <w:rFonts w:ascii="Times New Roman" w:eastAsia="Times New Roman" w:hAnsi="Times New Roman" w:cs="Times New Roman"/>
          <w:sz w:val="28"/>
          <w:szCs w:val="28"/>
          <w:lang w:eastAsia="ru-RU"/>
        </w:rPr>
        <w:t>В 2025 году на осуществление деятельности КСП предусмотрены бюджетные ассигнования в размере 16 млн. руб., которые исполнены в полном объеме.</w:t>
      </w:r>
      <w:r w:rsidRPr="00522293">
        <w:rPr>
          <w:rFonts w:ascii="Times New Roman" w:eastAsia="Calibri" w:hAnsi="Times New Roman" w:cs="Times New Roman"/>
          <w:sz w:val="28"/>
          <w:szCs w:val="28"/>
        </w:rPr>
        <w:t xml:space="preserve"> </w:t>
      </w:r>
    </w:p>
    <w:p w14:paraId="1923D369" w14:textId="56ABC715"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 xml:space="preserve">КСП участвует в бюджетном процессе в качестве главного администратора бюджетных средств и выполняет обязательства, возложенные на данную категорию участников бюджетного процесса бюджетным законодательством </w:t>
      </w:r>
      <w:r w:rsidR="00380368" w:rsidRPr="00522293">
        <w:rPr>
          <w:rFonts w:ascii="Times New Roman" w:eastAsia="Times New Roman" w:hAnsi="Times New Roman" w:cs="Times New Roman"/>
          <w:sz w:val="28"/>
          <w:szCs w:val="28"/>
          <w:lang w:eastAsia="ru-RU"/>
        </w:rPr>
        <w:t xml:space="preserve">Российской Федерации </w:t>
      </w:r>
      <w:r w:rsidRPr="00522293">
        <w:rPr>
          <w:rFonts w:ascii="Times New Roman" w:eastAsia="Times New Roman" w:hAnsi="Times New Roman" w:cs="Times New Roman"/>
          <w:sz w:val="28"/>
          <w:szCs w:val="28"/>
          <w:lang w:eastAsia="ru-RU"/>
        </w:rPr>
        <w:t>и муниципальными правовыми актами, самостоятельно обеспечивая ведение закупочной деятельности, кадрового учета и прочих вопросов.</w:t>
      </w:r>
    </w:p>
    <w:p w14:paraId="0E723305" w14:textId="77777777"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В своей работе КСП применяет 12 информационных систем</w:t>
      </w:r>
      <w:r w:rsidRPr="00522293">
        <w:rPr>
          <w:rFonts w:ascii="Times New Roman" w:eastAsia="Times New Roman" w:hAnsi="Times New Roman" w:cs="Times New Roman"/>
          <w:sz w:val="28"/>
          <w:szCs w:val="28"/>
          <w:vertAlign w:val="superscript"/>
          <w:lang w:eastAsia="ru-RU"/>
        </w:rPr>
        <w:footnoteReference w:id="10"/>
      </w:r>
      <w:r w:rsidRPr="00522293">
        <w:rPr>
          <w:rFonts w:ascii="Times New Roman" w:eastAsia="Times New Roman" w:hAnsi="Times New Roman" w:cs="Times New Roman"/>
          <w:sz w:val="28"/>
          <w:szCs w:val="28"/>
          <w:lang w:eastAsia="ru-RU"/>
        </w:rPr>
        <w:t>, которые позволяют оперативно использовать в проверках первичные документы, данные о состоянии имущества и бюджета.</w:t>
      </w:r>
    </w:p>
    <w:p w14:paraId="434C3B1E" w14:textId="77777777" w:rsidR="00D01B08"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В конце 2025 года КСП была приобретена информационная система учета результатов деятельности «Находка-КСО», предназначенная для автоматизации учета результатов контрольных и экспертно-аналитических мероприятий КСП.</w:t>
      </w:r>
    </w:p>
    <w:p w14:paraId="4E1C126B" w14:textId="2964F303"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Программный комплекс поможет быстро и точно обрабатывать сведения о результатах проведенных мероприятий, что позволит оптимизировать трудозатраты на формирование отчетности, получать оперативную информацию для контроля результатов мероприятий по выбранным параметрам: виду мероприятия, теме мероприятия, периоду проведения, объектам контроля и др.</w:t>
      </w:r>
    </w:p>
    <w:p w14:paraId="25FB7747" w14:textId="20CB7F53"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 xml:space="preserve">В течение 2025 года проведено 13 заседаний коллегии КСП, на которых рассматривались вопросы методологического обеспечения деятельности КСП, </w:t>
      </w:r>
      <w:r w:rsidRPr="00522293">
        <w:rPr>
          <w:rFonts w:ascii="Times New Roman" w:eastAsia="Times New Roman" w:hAnsi="Times New Roman" w:cs="Times New Roman"/>
          <w:bCs/>
          <w:sz w:val="28"/>
          <w:szCs w:val="28"/>
          <w:lang w:eastAsia="ru-RU"/>
        </w:rPr>
        <w:t>результаты деятельности</w:t>
      </w:r>
      <w:r w:rsidRPr="00522293">
        <w:rPr>
          <w:rFonts w:ascii="Times New Roman" w:eastAsia="Times New Roman" w:hAnsi="Times New Roman" w:cs="Times New Roman"/>
          <w:sz w:val="28"/>
          <w:szCs w:val="28"/>
          <w:lang w:eastAsia="ru-RU"/>
        </w:rPr>
        <w:t xml:space="preserve"> КСП, внесения изменений в план работы, итоги контрольных и экспертно-аналитических мероприятий.</w:t>
      </w:r>
    </w:p>
    <w:p w14:paraId="3B1BA18E" w14:textId="698C39D1"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 xml:space="preserve">Председатель КСП принимал участие в заседаниях Думы, ее комитетов, в работе Союза муниципальных контрольно-счетных органов Российской Федерации, в том числе в работе общего собрания членов союза МКСО в г. Уфа, а также в работе круглого стола территориального объединения контрольно-счетных органов «Согласие», в </w:t>
      </w:r>
      <w:r w:rsidRPr="00522293">
        <w:rPr>
          <w:rFonts w:ascii="Times New Roman" w:eastAsia="Times New Roman" w:hAnsi="Times New Roman" w:cs="Times New Roman"/>
          <w:sz w:val="28"/>
          <w:szCs w:val="28"/>
          <w:lang w:val="en-US" w:eastAsia="ru-RU"/>
        </w:rPr>
        <w:t>IX</w:t>
      </w:r>
      <w:r w:rsidRPr="00522293">
        <w:rPr>
          <w:rFonts w:ascii="Times New Roman" w:eastAsia="Times New Roman" w:hAnsi="Times New Roman" w:cs="Times New Roman"/>
          <w:sz w:val="28"/>
          <w:szCs w:val="28"/>
          <w:lang w:eastAsia="ru-RU"/>
        </w:rPr>
        <w:t xml:space="preserve"> Общероссийском форуме стратегического развития «Города России: локомотивы роста» в г. Екатеринбург.</w:t>
      </w:r>
    </w:p>
    <w:p w14:paraId="2E11985B" w14:textId="77777777"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Кроме того, председатель КСП выступил с докладом: «</w:t>
      </w:r>
      <w:r w:rsidRPr="00522293">
        <w:rPr>
          <w:rFonts w:ascii="Times New Roman" w:eastAsia="+mn-ea" w:hAnsi="Times New Roman" w:cs="Times New Roman"/>
          <w:kern w:val="24"/>
          <w:sz w:val="28"/>
          <w:szCs w:val="28"/>
          <w:lang w:eastAsia="ru-RU"/>
        </w:rPr>
        <w:t xml:space="preserve">Проверка обеспечения возвратности материалов при замене асфальтобетонного покрытия автомобильных дорог Пермского муниципального округа» на </w:t>
      </w:r>
      <w:r w:rsidRPr="00522293">
        <w:rPr>
          <w:rFonts w:ascii="Times New Roman" w:eastAsia="Times New Roman" w:hAnsi="Times New Roman" w:cs="Times New Roman"/>
          <w:sz w:val="28"/>
          <w:szCs w:val="28"/>
          <w:lang w:eastAsia="ru-RU"/>
        </w:rPr>
        <w:t>собрании Ассоциации контрольно-счетных органов муниципальных образований Пермского края.</w:t>
      </w:r>
    </w:p>
    <w:p w14:paraId="740EB7BE" w14:textId="77777777"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КСП на постоянной основе проводятся рабочие встречи с представителями функциональных и территориальных органов администрации округа по вопросам реализации результатов контрольных и экспертно-аналитических мероприятий, проведенных КСП.</w:t>
      </w:r>
    </w:p>
    <w:p w14:paraId="73ABE84F" w14:textId="6703F917" w:rsidR="00835295" w:rsidRPr="00522293" w:rsidRDefault="00835295" w:rsidP="00522293">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 xml:space="preserve">КСП рассмотрено </w:t>
      </w:r>
      <w:r w:rsidR="002262C7" w:rsidRPr="00522293">
        <w:rPr>
          <w:rFonts w:ascii="Times New Roman" w:eastAsia="Times New Roman" w:hAnsi="Times New Roman" w:cs="Times New Roman"/>
          <w:sz w:val="28"/>
          <w:szCs w:val="28"/>
          <w:lang w:eastAsia="ru-RU"/>
        </w:rPr>
        <w:t>5</w:t>
      </w:r>
      <w:r w:rsidRPr="00522293">
        <w:rPr>
          <w:rFonts w:ascii="Times New Roman" w:eastAsia="Times New Roman" w:hAnsi="Times New Roman" w:cs="Times New Roman"/>
          <w:sz w:val="28"/>
          <w:szCs w:val="28"/>
          <w:lang w:eastAsia="ru-RU"/>
        </w:rPr>
        <w:t xml:space="preserve"> обращений физических и юридических лиц, из них:</w:t>
      </w:r>
    </w:p>
    <w:p w14:paraId="24FC1B4F" w14:textId="77777777" w:rsidR="00835295" w:rsidRPr="00522293" w:rsidRDefault="00835295" w:rsidP="00522293">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2 - обращения граждан;</w:t>
      </w:r>
    </w:p>
    <w:p w14:paraId="76B05BDF" w14:textId="1366EC3A" w:rsidR="00835295" w:rsidRPr="00522293" w:rsidRDefault="002262C7" w:rsidP="00522293">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3</w:t>
      </w:r>
      <w:r w:rsidR="00835295" w:rsidRPr="00522293">
        <w:rPr>
          <w:rFonts w:ascii="Times New Roman" w:eastAsia="Times New Roman" w:hAnsi="Times New Roman" w:cs="Times New Roman"/>
          <w:sz w:val="28"/>
          <w:szCs w:val="28"/>
          <w:lang w:eastAsia="ru-RU"/>
        </w:rPr>
        <w:t xml:space="preserve"> - обращения органов прокуратуры, по итогам рассмотрения которых в план работы КСП на 2026 год включено 3 контрольных мероприятия. </w:t>
      </w:r>
    </w:p>
    <w:p w14:paraId="239AAE6C" w14:textId="603AA742" w:rsidR="00835295" w:rsidRPr="00522293" w:rsidRDefault="00835295" w:rsidP="00522293">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В 2025 году проведена работа по приведению правовых актов и документов КСП в соответствии с действующим законодательством:</w:t>
      </w:r>
    </w:p>
    <w:p w14:paraId="00222886" w14:textId="69924934" w:rsidR="00835295" w:rsidRPr="00522293" w:rsidRDefault="001326DA" w:rsidP="00522293">
      <w:pPr>
        <w:tabs>
          <w:tab w:val="left" w:pos="709"/>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z w:val="28"/>
          <w:szCs w:val="28"/>
          <w:lang w:eastAsia="ru-RU"/>
        </w:rPr>
        <w:t>актуализирован регламент КСП;</w:t>
      </w:r>
    </w:p>
    <w:p w14:paraId="39795481" w14:textId="5EA27E76" w:rsidR="00835295" w:rsidRPr="00522293" w:rsidRDefault="001326DA" w:rsidP="00522293">
      <w:pPr>
        <w:tabs>
          <w:tab w:val="left" w:pos="709"/>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z w:val="28"/>
          <w:szCs w:val="28"/>
          <w:lang w:eastAsia="ru-RU"/>
        </w:rPr>
        <w:t>утвержден Стандарт внешнего муниципального финансового контроля - «Контроль за реализацией документов, подготовленных по результатам контрольных и экспертно-аналитических мероприятий»;</w:t>
      </w:r>
    </w:p>
    <w:p w14:paraId="7EAB98B3" w14:textId="435663DD" w:rsidR="00835295" w:rsidRPr="00522293" w:rsidRDefault="001326DA" w:rsidP="00522293">
      <w:pPr>
        <w:tabs>
          <w:tab w:val="left" w:pos="709"/>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835295" w:rsidRPr="00522293">
        <w:rPr>
          <w:rFonts w:ascii="Times New Roman" w:eastAsia="Times New Roman" w:hAnsi="Times New Roman" w:cs="Times New Roman"/>
          <w:sz w:val="28"/>
          <w:szCs w:val="28"/>
          <w:lang w:eastAsia="ru-RU"/>
        </w:rPr>
        <w:t xml:space="preserve"> актуализирован Стандарт внешнего муниципального финансового контроля «Общие правила проведения контрольного мероприятия»;</w:t>
      </w:r>
    </w:p>
    <w:p w14:paraId="180E1054" w14:textId="193DAD50" w:rsidR="00835295" w:rsidRPr="00522293" w:rsidRDefault="001326DA" w:rsidP="00522293">
      <w:pPr>
        <w:tabs>
          <w:tab w:val="left" w:pos="709"/>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z w:val="28"/>
          <w:szCs w:val="28"/>
          <w:lang w:eastAsia="ru-RU"/>
        </w:rPr>
        <w:t>утвержден Классификатор нарушений, выявляемых Контрольно-счетной палатой Пермского муниципального округа в ходе внешнего муниципального финансового контроля;</w:t>
      </w:r>
    </w:p>
    <w:p w14:paraId="6E951F62" w14:textId="72CEF5A7" w:rsidR="00835295" w:rsidRPr="00522293" w:rsidRDefault="001326DA" w:rsidP="00522293">
      <w:pPr>
        <w:tabs>
          <w:tab w:val="left" w:pos="709"/>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z w:val="28"/>
          <w:szCs w:val="28"/>
          <w:lang w:eastAsia="ru-RU"/>
        </w:rPr>
        <w:t xml:space="preserve">актуализировано Положение о комиссии по соблюдению требований к служебному поведению муниципальных служащих Контрольно-счетной палаты Пермского муниципального округа и урегулированию конфликта интересов; </w:t>
      </w:r>
    </w:p>
    <w:p w14:paraId="69E1EDA2" w14:textId="11719F4C" w:rsidR="00835295" w:rsidRPr="00522293" w:rsidRDefault="001326DA" w:rsidP="00522293">
      <w:pPr>
        <w:tabs>
          <w:tab w:val="left" w:pos="709"/>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z w:val="28"/>
          <w:szCs w:val="28"/>
          <w:lang w:eastAsia="ru-RU"/>
        </w:rPr>
        <w:t>актуализирован состав комиссии по соблюдению требований к служебному поведению муниципальных служащих Контрольно-счетной палаты Пермского муниципального округа и урегулированию конфликта интересов;</w:t>
      </w:r>
    </w:p>
    <w:p w14:paraId="1B664395" w14:textId="5DC0DBC1" w:rsidR="00835295" w:rsidRPr="00522293" w:rsidRDefault="001326DA" w:rsidP="00522293">
      <w:pPr>
        <w:tabs>
          <w:tab w:val="left" w:pos="709"/>
        </w:tabs>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z w:val="28"/>
          <w:szCs w:val="28"/>
          <w:lang w:eastAsia="ru-RU"/>
        </w:rPr>
        <w:t>актуализированы порядки уведомления муниципальными служащими Контрольно-счетной палаты Пермского муниципального округа представителя нанимателя о возникшем конфликте интересов или о возможности его возникновения, о фактах обращения к муниципальным служащим в целях склонения их к совершению коррупционных правонарушений, о выполнении иной оплачиваемой работы;</w:t>
      </w:r>
    </w:p>
    <w:p w14:paraId="3D3B7BE7" w14:textId="12542C70" w:rsidR="00835295" w:rsidRPr="00522293" w:rsidRDefault="001326DA" w:rsidP="00522293">
      <w:pPr>
        <w:tabs>
          <w:tab w:val="left" w:pos="709"/>
        </w:tabs>
        <w:spacing w:after="0" w:line="360" w:lineRule="exact"/>
        <w:ind w:firstLine="709"/>
        <w:jc w:val="both"/>
        <w:rPr>
          <w:rFonts w:ascii="Times New Roman" w:eastAsia="Times New Roman" w:hAnsi="Times New Roman" w:cs="Times New Roman"/>
          <w:bCs/>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z w:val="28"/>
          <w:szCs w:val="28"/>
          <w:lang w:eastAsia="ru-RU"/>
        </w:rPr>
        <w:t xml:space="preserve">сформирована аттестационная комиссия по проведению аттестации муниципальных служащих </w:t>
      </w:r>
      <w:bookmarkStart w:id="14" w:name="_Hlk216431483"/>
      <w:r w:rsidR="00835295" w:rsidRPr="00522293">
        <w:rPr>
          <w:rFonts w:ascii="Times New Roman" w:eastAsia="Times New Roman" w:hAnsi="Times New Roman" w:cs="Times New Roman"/>
          <w:sz w:val="28"/>
          <w:szCs w:val="28"/>
          <w:lang w:eastAsia="ru-RU"/>
        </w:rPr>
        <w:t xml:space="preserve">Контрольно-счетной палаты </w:t>
      </w:r>
      <w:bookmarkEnd w:id="14"/>
      <w:r w:rsidR="00835295" w:rsidRPr="00522293">
        <w:rPr>
          <w:rFonts w:ascii="Times New Roman" w:eastAsia="Times New Roman" w:hAnsi="Times New Roman" w:cs="Times New Roman"/>
          <w:sz w:val="28"/>
          <w:szCs w:val="28"/>
          <w:lang w:eastAsia="ru-RU"/>
        </w:rPr>
        <w:t>Пермского муниципального округа.</w:t>
      </w:r>
    </w:p>
    <w:p w14:paraId="2E0D1F6A" w14:textId="77777777" w:rsidR="00835295" w:rsidRPr="00522293" w:rsidRDefault="00835295" w:rsidP="00522293">
      <w:pPr>
        <w:tabs>
          <w:tab w:val="left" w:pos="709"/>
        </w:tabs>
        <w:spacing w:after="0" w:line="360" w:lineRule="exact"/>
        <w:ind w:firstLine="709"/>
        <w:jc w:val="both"/>
        <w:rPr>
          <w:rFonts w:ascii="Times New Roman" w:eastAsia="Times New Roman" w:hAnsi="Times New Roman" w:cs="Times New Roman"/>
          <w:bCs/>
          <w:sz w:val="28"/>
          <w:szCs w:val="28"/>
          <w:lang w:eastAsia="ru-RU"/>
        </w:rPr>
      </w:pPr>
      <w:r w:rsidRPr="00522293">
        <w:rPr>
          <w:rFonts w:ascii="Times New Roman" w:eastAsia="Times New Roman" w:hAnsi="Times New Roman" w:cs="Times New Roman"/>
          <w:bCs/>
          <w:sz w:val="28"/>
          <w:szCs w:val="28"/>
          <w:lang w:eastAsia="ru-RU"/>
        </w:rPr>
        <w:t>В целях определения соответствия муниципальных служащих замещаемым должностям муниципальной службы в соответствии с Федеральным законом «О муниципальной службе в РФ» прошел аттестацию 1 муниципальный служащий. Аттестационной комиссией КСП принято единогласное решение о соответствии его занимаемой должности. В 2025 году на основании закона ПК «О муниципальной службе в ПК» присвоен классный чин 1 муниципальному служащему.</w:t>
      </w:r>
    </w:p>
    <w:p w14:paraId="487AFED2" w14:textId="58D65F71" w:rsidR="00835295" w:rsidRPr="00522293" w:rsidRDefault="00835295" w:rsidP="00522293">
      <w:pPr>
        <w:tabs>
          <w:tab w:val="left" w:pos="709"/>
        </w:tabs>
        <w:spacing w:after="0" w:line="360" w:lineRule="exact"/>
        <w:ind w:firstLine="709"/>
        <w:jc w:val="both"/>
        <w:rPr>
          <w:rFonts w:ascii="Times New Roman" w:eastAsia="Times New Roman" w:hAnsi="Times New Roman" w:cs="Times New Roman"/>
          <w:bCs/>
          <w:sz w:val="28"/>
          <w:szCs w:val="28"/>
          <w:lang w:eastAsia="ru-RU"/>
        </w:rPr>
      </w:pPr>
      <w:r w:rsidRPr="00522293">
        <w:rPr>
          <w:rFonts w:ascii="Times New Roman" w:eastAsia="Times New Roman" w:hAnsi="Times New Roman" w:cs="Times New Roman"/>
          <w:bCs/>
          <w:sz w:val="28"/>
          <w:szCs w:val="28"/>
          <w:lang w:eastAsia="ru-RU"/>
        </w:rPr>
        <w:t>В 2025 году 2 аудитора КСП были награждены почетной грамотой округа.</w:t>
      </w:r>
    </w:p>
    <w:p w14:paraId="33185183" w14:textId="77777777" w:rsidR="00522293" w:rsidRPr="00522293" w:rsidRDefault="00522293" w:rsidP="00522293">
      <w:pPr>
        <w:tabs>
          <w:tab w:val="left" w:pos="709"/>
        </w:tabs>
        <w:spacing w:after="0" w:line="360" w:lineRule="exact"/>
        <w:ind w:firstLine="709"/>
        <w:jc w:val="both"/>
        <w:rPr>
          <w:rFonts w:ascii="Times New Roman" w:eastAsia="Times New Roman" w:hAnsi="Times New Roman" w:cs="Times New Roman"/>
          <w:bCs/>
          <w:sz w:val="28"/>
          <w:szCs w:val="28"/>
          <w:lang w:eastAsia="ru-RU"/>
        </w:rPr>
      </w:pPr>
    </w:p>
    <w:p w14:paraId="4965D985" w14:textId="51FF0909" w:rsidR="00835295" w:rsidRPr="00522293" w:rsidRDefault="00712786" w:rsidP="00522293">
      <w:pPr>
        <w:spacing w:after="0" w:line="360" w:lineRule="exact"/>
        <w:ind w:firstLine="709"/>
        <w:jc w:val="center"/>
        <w:outlineLvl w:val="0"/>
        <w:rPr>
          <w:rFonts w:ascii="Times New Roman" w:eastAsia="Times New Roman" w:hAnsi="Times New Roman" w:cs="Times New Roman"/>
          <w:b/>
          <w:sz w:val="28"/>
          <w:szCs w:val="28"/>
          <w:lang w:eastAsia="ru-RU"/>
        </w:rPr>
      </w:pPr>
      <w:bookmarkStart w:id="15" w:name="_Toc220673007"/>
      <w:r w:rsidRPr="00522293">
        <w:rPr>
          <w:rFonts w:ascii="Times New Roman" w:eastAsia="Times New Roman" w:hAnsi="Times New Roman" w:cs="Times New Roman"/>
          <w:b/>
          <w:sz w:val="28"/>
          <w:szCs w:val="28"/>
          <w:lang w:eastAsia="ru-RU"/>
        </w:rPr>
        <w:t>5</w:t>
      </w:r>
      <w:r w:rsidR="00835295" w:rsidRPr="00522293">
        <w:rPr>
          <w:rFonts w:ascii="Times New Roman" w:eastAsia="Times New Roman" w:hAnsi="Times New Roman" w:cs="Times New Roman"/>
          <w:b/>
          <w:sz w:val="28"/>
          <w:szCs w:val="28"/>
          <w:lang w:eastAsia="ru-RU"/>
        </w:rPr>
        <w:t>. Информационная деятельность</w:t>
      </w:r>
      <w:bookmarkEnd w:id="15"/>
    </w:p>
    <w:p w14:paraId="400A70EA" w14:textId="77777777" w:rsidR="00522293" w:rsidRPr="00522293" w:rsidRDefault="00522293" w:rsidP="00522293">
      <w:pPr>
        <w:spacing w:after="0" w:line="360" w:lineRule="exact"/>
        <w:ind w:firstLine="709"/>
        <w:jc w:val="center"/>
        <w:outlineLvl w:val="0"/>
        <w:rPr>
          <w:rFonts w:ascii="Times New Roman" w:eastAsia="Times New Roman" w:hAnsi="Times New Roman" w:cs="Times New Roman"/>
          <w:b/>
          <w:sz w:val="28"/>
          <w:szCs w:val="28"/>
          <w:lang w:eastAsia="ru-RU"/>
        </w:rPr>
      </w:pPr>
    </w:p>
    <w:p w14:paraId="63568EEB" w14:textId="0C451020" w:rsidR="00835295"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 xml:space="preserve">В соответствии с Федеральным законом от 09.02.2009 №8-ФЗ «Об обеспечении доступа к информации о деятельности государственных органов и органов местного самоуправления» и требованиями статьи 19 «Обеспечение доступа к информации о деятельности контрольно-счетных органов», Федерального закона № 6-ФЗ информация о деятельности КСП размещается на официальном сайте. В постоянном режиме на официальном сайте ведется: </w:t>
      </w:r>
    </w:p>
    <w:p w14:paraId="0AB5B1C7" w14:textId="79942F4E" w:rsidR="00835295" w:rsidRPr="00522293" w:rsidRDefault="001326DA"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z w:val="28"/>
          <w:szCs w:val="28"/>
          <w:lang w:eastAsia="ru-RU"/>
        </w:rPr>
        <w:t>наполнение новостными лентами, информацией о результатах проведенных мероприятий, о работе Коллегии КСП;</w:t>
      </w:r>
    </w:p>
    <w:p w14:paraId="7771E20D" w14:textId="107CF692" w:rsidR="00835295" w:rsidRPr="00522293" w:rsidRDefault="001326DA"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z w:val="28"/>
          <w:szCs w:val="28"/>
          <w:lang w:eastAsia="ru-RU"/>
        </w:rPr>
        <w:t>обновление информации по антикоррупционной экспертизе нормативных правовых актов;</w:t>
      </w:r>
    </w:p>
    <w:p w14:paraId="66FA06DB" w14:textId="7906C20F" w:rsidR="00835295" w:rsidRPr="00522293" w:rsidRDefault="001326DA"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w:t>
      </w:r>
      <w:r w:rsidR="00522293" w:rsidRPr="00522293">
        <w:rPr>
          <w:rFonts w:ascii="Times New Roman" w:eastAsia="Times New Roman" w:hAnsi="Times New Roman" w:cs="Times New Roman"/>
          <w:sz w:val="28"/>
          <w:szCs w:val="28"/>
          <w:lang w:eastAsia="ru-RU"/>
        </w:rPr>
        <w:t xml:space="preserve"> </w:t>
      </w:r>
      <w:r w:rsidR="00835295" w:rsidRPr="00522293">
        <w:rPr>
          <w:rFonts w:ascii="Times New Roman" w:eastAsia="Times New Roman" w:hAnsi="Times New Roman" w:cs="Times New Roman"/>
          <w:sz w:val="28"/>
          <w:szCs w:val="28"/>
          <w:lang w:eastAsia="ru-RU"/>
        </w:rPr>
        <w:t>актуализация информации о заключениях КСП на проекты нормативных правовых актов, актуализированных нормативных правовых актов КСП и другое.</w:t>
      </w:r>
    </w:p>
    <w:p w14:paraId="20E5DC66" w14:textId="52009D6D" w:rsidR="001E5227" w:rsidRPr="00522293" w:rsidRDefault="00835295" w:rsidP="00522293">
      <w:pPr>
        <w:spacing w:after="0" w:line="360" w:lineRule="exact"/>
        <w:ind w:firstLine="709"/>
        <w:jc w:val="both"/>
        <w:rPr>
          <w:rFonts w:ascii="Times New Roman" w:eastAsia="Times New Roman" w:hAnsi="Times New Roman" w:cs="Times New Roman"/>
          <w:sz w:val="28"/>
          <w:szCs w:val="28"/>
          <w:lang w:eastAsia="ru-RU"/>
        </w:rPr>
      </w:pPr>
      <w:r w:rsidRPr="00522293">
        <w:rPr>
          <w:rFonts w:ascii="Times New Roman" w:eastAsia="Times New Roman" w:hAnsi="Times New Roman" w:cs="Times New Roman"/>
          <w:sz w:val="28"/>
          <w:szCs w:val="28"/>
          <w:lang w:eastAsia="ru-RU"/>
        </w:rPr>
        <w:t>Деятельность КСП в 2026 году, как и прежде, будет направлена на оценку реализуемости, рисков и результатов достижения целей социально-экономического развития округа, повышение востребованности результатов проводимых мероприятий и обеспечение принципов эффективности, объективности, открытости и гласности.</w:t>
      </w:r>
    </w:p>
    <w:p w14:paraId="7CA43D14" w14:textId="77777777" w:rsidR="001E5227" w:rsidRDefault="001E522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A3AA183" w14:textId="77777777" w:rsidR="001E5227" w:rsidRPr="00BA6A23" w:rsidRDefault="001E5227" w:rsidP="001E5227">
      <w:pPr>
        <w:jc w:val="right"/>
        <w:rPr>
          <w:rFonts w:ascii="Times New Roman" w:hAnsi="Times New Roman" w:cs="Times New Roman"/>
          <w:sz w:val="20"/>
          <w:szCs w:val="20"/>
        </w:rPr>
      </w:pPr>
      <w:r w:rsidRPr="00BA6A23">
        <w:rPr>
          <w:rFonts w:ascii="Times New Roman" w:hAnsi="Times New Roman" w:cs="Times New Roman"/>
          <w:sz w:val="20"/>
          <w:szCs w:val="20"/>
        </w:rPr>
        <w:t>Приложение № 1 к Отчету</w:t>
      </w:r>
    </w:p>
    <w:p w14:paraId="7652F1D5" w14:textId="77777777" w:rsidR="001E5227" w:rsidRDefault="001E5227" w:rsidP="001E5227">
      <w:pPr>
        <w:spacing w:after="0" w:line="240" w:lineRule="auto"/>
        <w:jc w:val="center"/>
        <w:rPr>
          <w:rFonts w:ascii="Times New Roman" w:eastAsia="Times New Roman" w:hAnsi="Times New Roman" w:cs="Times New Roman"/>
          <w:b/>
          <w:sz w:val="24"/>
          <w:szCs w:val="24"/>
          <w:lang w:eastAsia="ru-RU"/>
        </w:rPr>
      </w:pPr>
      <w:r w:rsidRPr="00571E33">
        <w:rPr>
          <w:rFonts w:ascii="Times New Roman" w:eastAsia="Times New Roman" w:hAnsi="Times New Roman" w:cs="Times New Roman"/>
          <w:b/>
          <w:sz w:val="24"/>
          <w:szCs w:val="24"/>
          <w:lang w:eastAsia="ru-RU"/>
        </w:rPr>
        <w:t>Сравнительный анализ основных показателей деятельности Контрольно-счетной палаты Пермского муниципального округа за 2024-2025 годы</w:t>
      </w:r>
    </w:p>
    <w:p w14:paraId="67147C7A" w14:textId="77777777" w:rsidR="001E5227" w:rsidRDefault="001E5227" w:rsidP="001E5227">
      <w:pPr>
        <w:spacing w:after="0" w:line="240" w:lineRule="auto"/>
        <w:jc w:val="center"/>
        <w:rPr>
          <w:sz w:val="20"/>
          <w:szCs w:val="20"/>
        </w:rPr>
      </w:pPr>
    </w:p>
    <w:tbl>
      <w:tblPr>
        <w:tblW w:w="9923" w:type="dxa"/>
        <w:tblInd w:w="-34" w:type="dxa"/>
        <w:tblLayout w:type="fixed"/>
        <w:tblLook w:val="04A0" w:firstRow="1" w:lastRow="0" w:firstColumn="1" w:lastColumn="0" w:noHBand="0" w:noVBand="1"/>
      </w:tblPr>
      <w:tblGrid>
        <w:gridCol w:w="709"/>
        <w:gridCol w:w="3686"/>
        <w:gridCol w:w="992"/>
        <w:gridCol w:w="1559"/>
        <w:gridCol w:w="1418"/>
        <w:gridCol w:w="1559"/>
      </w:tblGrid>
      <w:tr w:rsidR="001E5227" w:rsidRPr="00BA6A23" w14:paraId="0197ECCA" w14:textId="77777777" w:rsidTr="00911EC8">
        <w:trPr>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83727" w14:textId="77777777" w:rsidR="001E5227" w:rsidRPr="00BA6A23" w:rsidRDefault="001E5227" w:rsidP="001E5227">
            <w:pPr>
              <w:spacing w:after="0" w:line="240" w:lineRule="auto"/>
              <w:jc w:val="center"/>
              <w:rPr>
                <w:rFonts w:ascii="Times New Roman" w:eastAsia="Times New Roman" w:hAnsi="Times New Roman" w:cs="Times New Roman"/>
                <w:b/>
                <w:sz w:val="20"/>
                <w:szCs w:val="20"/>
                <w:lang w:eastAsia="ru-RU"/>
              </w:rPr>
            </w:pPr>
            <w:r w:rsidRPr="00BA6A23">
              <w:rPr>
                <w:rFonts w:ascii="Times New Roman" w:eastAsia="Times New Roman" w:hAnsi="Times New Roman" w:cs="Times New Roman"/>
                <w:b/>
                <w:sz w:val="20"/>
                <w:szCs w:val="20"/>
                <w:lang w:eastAsia="ru-RU"/>
              </w:rPr>
              <w:t>№ п/п</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28689D0D" w14:textId="77777777" w:rsidR="001E5227" w:rsidRPr="00BA6A23" w:rsidRDefault="001E5227" w:rsidP="001E5227">
            <w:pPr>
              <w:spacing w:after="0" w:line="240" w:lineRule="auto"/>
              <w:jc w:val="center"/>
              <w:rPr>
                <w:rFonts w:ascii="Times New Roman" w:eastAsia="Times New Roman" w:hAnsi="Times New Roman" w:cs="Times New Roman"/>
                <w:b/>
                <w:sz w:val="20"/>
                <w:szCs w:val="20"/>
                <w:lang w:eastAsia="ru-RU"/>
              </w:rPr>
            </w:pPr>
            <w:r w:rsidRPr="00BA6A23">
              <w:rPr>
                <w:rFonts w:ascii="Times New Roman" w:eastAsia="Times New Roman" w:hAnsi="Times New Roman" w:cs="Times New Roman"/>
                <w:b/>
                <w:sz w:val="20"/>
                <w:szCs w:val="20"/>
                <w:lang w:eastAsia="ru-RU"/>
              </w:rPr>
              <w:t>Наименование показателя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05DB2F2" w14:textId="77777777" w:rsidR="001E5227" w:rsidRPr="00BA6A23" w:rsidRDefault="001E5227" w:rsidP="001E5227">
            <w:pPr>
              <w:spacing w:after="0" w:line="240" w:lineRule="auto"/>
              <w:jc w:val="center"/>
              <w:rPr>
                <w:rFonts w:ascii="Times New Roman" w:eastAsia="Times New Roman" w:hAnsi="Times New Roman" w:cs="Times New Roman"/>
                <w:b/>
                <w:sz w:val="20"/>
                <w:szCs w:val="20"/>
                <w:lang w:eastAsia="ru-RU"/>
              </w:rPr>
            </w:pPr>
            <w:r w:rsidRPr="00BA6A23">
              <w:rPr>
                <w:rFonts w:ascii="Times New Roman" w:eastAsia="Times New Roman" w:hAnsi="Times New Roman" w:cs="Times New Roman"/>
                <w:b/>
                <w:sz w:val="20"/>
                <w:szCs w:val="20"/>
                <w:lang w:eastAsia="ru-RU"/>
              </w:rPr>
              <w:t>ед.изм.</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5A6C2BC" w14:textId="77777777" w:rsidR="001E5227" w:rsidRPr="00BA6A23" w:rsidRDefault="001E5227" w:rsidP="001E5227">
            <w:pPr>
              <w:spacing w:after="0" w:line="240" w:lineRule="auto"/>
              <w:jc w:val="center"/>
              <w:rPr>
                <w:rFonts w:ascii="Times New Roman" w:eastAsia="Times New Roman" w:hAnsi="Times New Roman" w:cs="Times New Roman"/>
                <w:b/>
                <w:sz w:val="20"/>
                <w:szCs w:val="20"/>
                <w:lang w:eastAsia="ru-RU"/>
              </w:rPr>
            </w:pPr>
            <w:r w:rsidRPr="00BA6A23">
              <w:rPr>
                <w:rFonts w:ascii="Times New Roman" w:eastAsia="Times New Roman" w:hAnsi="Times New Roman" w:cs="Times New Roman"/>
                <w:b/>
                <w:sz w:val="20"/>
                <w:szCs w:val="20"/>
                <w:lang w:eastAsia="ru-RU"/>
              </w:rPr>
              <w:t>2024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9897173" w14:textId="77777777" w:rsidR="001E5227" w:rsidRPr="00BA6A23" w:rsidRDefault="001E5227" w:rsidP="001E5227">
            <w:pPr>
              <w:spacing w:after="0" w:line="240" w:lineRule="auto"/>
              <w:jc w:val="center"/>
              <w:rPr>
                <w:rFonts w:ascii="Times New Roman" w:eastAsia="Times New Roman" w:hAnsi="Times New Roman" w:cs="Times New Roman"/>
                <w:b/>
                <w:sz w:val="20"/>
                <w:szCs w:val="20"/>
                <w:lang w:eastAsia="ru-RU"/>
              </w:rPr>
            </w:pPr>
            <w:r w:rsidRPr="00BA6A23">
              <w:rPr>
                <w:rFonts w:ascii="Times New Roman" w:eastAsia="Times New Roman" w:hAnsi="Times New Roman" w:cs="Times New Roman"/>
                <w:b/>
                <w:sz w:val="20"/>
                <w:szCs w:val="20"/>
                <w:lang w:eastAsia="ru-RU"/>
              </w:rPr>
              <w:t>2025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8D229BD" w14:textId="77777777" w:rsidR="001E5227" w:rsidRPr="00BA6A23" w:rsidRDefault="001E5227" w:rsidP="001E5227">
            <w:pPr>
              <w:spacing w:after="0" w:line="240" w:lineRule="auto"/>
              <w:jc w:val="center"/>
              <w:rPr>
                <w:rFonts w:ascii="Times New Roman" w:eastAsia="Times New Roman" w:hAnsi="Times New Roman" w:cs="Times New Roman"/>
                <w:b/>
                <w:sz w:val="20"/>
                <w:szCs w:val="20"/>
                <w:lang w:eastAsia="ru-RU"/>
              </w:rPr>
            </w:pPr>
            <w:r w:rsidRPr="00BA6A23">
              <w:rPr>
                <w:rFonts w:ascii="Times New Roman" w:eastAsia="Times New Roman" w:hAnsi="Times New Roman" w:cs="Times New Roman"/>
                <w:b/>
                <w:sz w:val="20"/>
                <w:szCs w:val="20"/>
                <w:lang w:eastAsia="ru-RU"/>
              </w:rPr>
              <w:t>Отклонение             (-) снижение,              (+) увеличение</w:t>
            </w:r>
          </w:p>
        </w:tc>
      </w:tr>
      <w:tr w:rsidR="001E5227" w:rsidRPr="00BA6A23" w14:paraId="72EFD80A" w14:textId="77777777" w:rsidTr="00911EC8">
        <w:trPr>
          <w:trHeight w:val="79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63AC8B"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1.</w:t>
            </w:r>
          </w:p>
        </w:tc>
        <w:tc>
          <w:tcPr>
            <w:tcW w:w="3686" w:type="dxa"/>
            <w:tcBorders>
              <w:top w:val="nil"/>
              <w:left w:val="nil"/>
              <w:bottom w:val="single" w:sz="4" w:space="0" w:color="auto"/>
              <w:right w:val="single" w:sz="4" w:space="0" w:color="auto"/>
            </w:tcBorders>
            <w:shd w:val="clear" w:color="auto" w:fill="auto"/>
            <w:vAlign w:val="center"/>
            <w:hideMark/>
          </w:tcPr>
          <w:p w14:paraId="56DF1BF3" w14:textId="77777777" w:rsidR="001E5227" w:rsidRPr="00BA6A23" w:rsidRDefault="001E5227" w:rsidP="001E5227">
            <w:pPr>
              <w:spacing w:after="0" w:line="240" w:lineRule="auto"/>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 xml:space="preserve">Завершено контрольных мероприятий </w:t>
            </w:r>
          </w:p>
        </w:tc>
        <w:tc>
          <w:tcPr>
            <w:tcW w:w="992" w:type="dxa"/>
            <w:tcBorders>
              <w:top w:val="nil"/>
              <w:left w:val="nil"/>
              <w:bottom w:val="single" w:sz="4" w:space="0" w:color="auto"/>
              <w:right w:val="single" w:sz="4" w:space="0" w:color="auto"/>
            </w:tcBorders>
            <w:shd w:val="clear" w:color="auto" w:fill="auto"/>
            <w:noWrap/>
            <w:vAlign w:val="center"/>
            <w:hideMark/>
          </w:tcPr>
          <w:p w14:paraId="48401B35"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ед.</w:t>
            </w:r>
          </w:p>
        </w:tc>
        <w:tc>
          <w:tcPr>
            <w:tcW w:w="1559" w:type="dxa"/>
            <w:tcBorders>
              <w:top w:val="nil"/>
              <w:left w:val="nil"/>
              <w:bottom w:val="single" w:sz="4" w:space="0" w:color="auto"/>
              <w:right w:val="single" w:sz="4" w:space="0" w:color="auto"/>
            </w:tcBorders>
            <w:shd w:val="clear" w:color="auto" w:fill="auto"/>
            <w:noWrap/>
            <w:vAlign w:val="center"/>
            <w:hideMark/>
          </w:tcPr>
          <w:p w14:paraId="5E60A99A"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37</w:t>
            </w:r>
          </w:p>
        </w:tc>
        <w:tc>
          <w:tcPr>
            <w:tcW w:w="1418" w:type="dxa"/>
            <w:tcBorders>
              <w:top w:val="nil"/>
              <w:left w:val="nil"/>
              <w:bottom w:val="single" w:sz="4" w:space="0" w:color="auto"/>
              <w:right w:val="single" w:sz="4" w:space="0" w:color="auto"/>
            </w:tcBorders>
            <w:shd w:val="clear" w:color="auto" w:fill="auto"/>
            <w:noWrap/>
            <w:vAlign w:val="center"/>
          </w:tcPr>
          <w:p w14:paraId="3D57619F"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29</w:t>
            </w:r>
          </w:p>
        </w:tc>
        <w:tc>
          <w:tcPr>
            <w:tcW w:w="1559" w:type="dxa"/>
            <w:tcBorders>
              <w:top w:val="nil"/>
              <w:left w:val="nil"/>
              <w:bottom w:val="single" w:sz="4" w:space="0" w:color="auto"/>
              <w:right w:val="single" w:sz="4" w:space="0" w:color="auto"/>
            </w:tcBorders>
            <w:shd w:val="clear" w:color="auto" w:fill="auto"/>
            <w:noWrap/>
            <w:vAlign w:val="center"/>
          </w:tcPr>
          <w:p w14:paraId="5C48E115"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w:t>
            </w:r>
            <w:r>
              <w:rPr>
                <w:rFonts w:ascii="Times New Roman" w:eastAsia="Times New Roman" w:hAnsi="Times New Roman" w:cs="Times New Roman"/>
                <w:b/>
                <w:bCs/>
                <w:sz w:val="20"/>
                <w:szCs w:val="20"/>
                <w:lang w:eastAsia="ru-RU"/>
              </w:rPr>
              <w:t>8</w:t>
            </w:r>
          </w:p>
        </w:tc>
      </w:tr>
      <w:tr w:rsidR="001E5227" w:rsidRPr="00BA6A23" w14:paraId="34B99C22" w14:textId="77777777" w:rsidTr="00911EC8">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3FE9AC"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2.</w:t>
            </w:r>
          </w:p>
        </w:tc>
        <w:tc>
          <w:tcPr>
            <w:tcW w:w="3686" w:type="dxa"/>
            <w:tcBorders>
              <w:top w:val="nil"/>
              <w:left w:val="nil"/>
              <w:bottom w:val="single" w:sz="4" w:space="0" w:color="auto"/>
              <w:right w:val="single" w:sz="4" w:space="0" w:color="auto"/>
            </w:tcBorders>
            <w:shd w:val="clear" w:color="auto" w:fill="auto"/>
            <w:vAlign w:val="center"/>
            <w:hideMark/>
          </w:tcPr>
          <w:p w14:paraId="0CF45703" w14:textId="77777777" w:rsidR="001E5227" w:rsidRPr="00BA6A23" w:rsidRDefault="001E5227" w:rsidP="001E5227">
            <w:pPr>
              <w:spacing w:after="0" w:line="240" w:lineRule="auto"/>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Количество о</w:t>
            </w:r>
            <w:r>
              <w:rPr>
                <w:rFonts w:ascii="Times New Roman" w:eastAsia="Times New Roman" w:hAnsi="Times New Roman" w:cs="Times New Roman"/>
                <w:b/>
                <w:bCs/>
                <w:sz w:val="20"/>
                <w:szCs w:val="20"/>
                <w:lang w:eastAsia="ru-RU"/>
              </w:rPr>
              <w:t xml:space="preserve">бъектов контрольных </w:t>
            </w:r>
            <w:r w:rsidRPr="00BA6A23">
              <w:rPr>
                <w:rFonts w:ascii="Times New Roman" w:eastAsia="Times New Roman" w:hAnsi="Times New Roman" w:cs="Times New Roman"/>
                <w:b/>
                <w:bCs/>
                <w:sz w:val="20"/>
                <w:szCs w:val="20"/>
                <w:lang w:eastAsia="ru-RU"/>
              </w:rPr>
              <w:t>мероприятий</w:t>
            </w:r>
          </w:p>
        </w:tc>
        <w:tc>
          <w:tcPr>
            <w:tcW w:w="992" w:type="dxa"/>
            <w:tcBorders>
              <w:top w:val="nil"/>
              <w:left w:val="nil"/>
              <w:bottom w:val="single" w:sz="4" w:space="0" w:color="auto"/>
              <w:right w:val="single" w:sz="4" w:space="0" w:color="auto"/>
            </w:tcBorders>
            <w:shd w:val="clear" w:color="auto" w:fill="auto"/>
            <w:noWrap/>
            <w:vAlign w:val="center"/>
            <w:hideMark/>
          </w:tcPr>
          <w:p w14:paraId="14BAB462"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ед.</w:t>
            </w:r>
          </w:p>
        </w:tc>
        <w:tc>
          <w:tcPr>
            <w:tcW w:w="1559" w:type="dxa"/>
            <w:tcBorders>
              <w:top w:val="nil"/>
              <w:left w:val="nil"/>
              <w:bottom w:val="single" w:sz="4" w:space="0" w:color="auto"/>
              <w:right w:val="single" w:sz="4" w:space="0" w:color="auto"/>
            </w:tcBorders>
            <w:shd w:val="clear" w:color="auto" w:fill="auto"/>
            <w:noWrap/>
            <w:vAlign w:val="center"/>
            <w:hideMark/>
          </w:tcPr>
          <w:p w14:paraId="59A6C01C"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37</w:t>
            </w:r>
          </w:p>
        </w:tc>
        <w:tc>
          <w:tcPr>
            <w:tcW w:w="1418" w:type="dxa"/>
            <w:tcBorders>
              <w:top w:val="nil"/>
              <w:left w:val="nil"/>
              <w:bottom w:val="single" w:sz="4" w:space="0" w:color="auto"/>
              <w:right w:val="single" w:sz="4" w:space="0" w:color="auto"/>
            </w:tcBorders>
            <w:shd w:val="clear" w:color="auto" w:fill="auto"/>
            <w:noWrap/>
            <w:vAlign w:val="center"/>
          </w:tcPr>
          <w:p w14:paraId="6D24C7F6"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44</w:t>
            </w:r>
          </w:p>
        </w:tc>
        <w:tc>
          <w:tcPr>
            <w:tcW w:w="1559" w:type="dxa"/>
            <w:tcBorders>
              <w:top w:val="nil"/>
              <w:left w:val="nil"/>
              <w:bottom w:val="single" w:sz="4" w:space="0" w:color="auto"/>
              <w:right w:val="single" w:sz="4" w:space="0" w:color="auto"/>
            </w:tcBorders>
            <w:shd w:val="clear" w:color="auto" w:fill="auto"/>
            <w:noWrap/>
            <w:vAlign w:val="center"/>
          </w:tcPr>
          <w:p w14:paraId="371827BF"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w:t>
            </w:r>
            <w:r>
              <w:rPr>
                <w:rFonts w:ascii="Times New Roman" w:eastAsia="Times New Roman" w:hAnsi="Times New Roman" w:cs="Times New Roman"/>
                <w:b/>
                <w:bCs/>
                <w:sz w:val="20"/>
                <w:szCs w:val="20"/>
                <w:lang w:eastAsia="ru-RU"/>
              </w:rPr>
              <w:t>6</w:t>
            </w:r>
          </w:p>
        </w:tc>
      </w:tr>
      <w:tr w:rsidR="001E5227" w:rsidRPr="00BA6A23" w14:paraId="333B9878" w14:textId="77777777" w:rsidTr="00911EC8">
        <w:trPr>
          <w:trHeight w:val="49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A7A4B5"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3.</w:t>
            </w:r>
          </w:p>
        </w:tc>
        <w:tc>
          <w:tcPr>
            <w:tcW w:w="3686" w:type="dxa"/>
            <w:tcBorders>
              <w:top w:val="nil"/>
              <w:left w:val="nil"/>
              <w:bottom w:val="single" w:sz="4" w:space="0" w:color="auto"/>
              <w:right w:val="single" w:sz="4" w:space="0" w:color="auto"/>
            </w:tcBorders>
            <w:shd w:val="clear" w:color="auto" w:fill="auto"/>
            <w:vAlign w:val="center"/>
            <w:hideMark/>
          </w:tcPr>
          <w:p w14:paraId="6D66A438" w14:textId="77777777" w:rsidR="001E5227" w:rsidRPr="00BA6A23" w:rsidRDefault="001E5227" w:rsidP="001E5227">
            <w:pPr>
              <w:spacing w:after="0" w:line="240" w:lineRule="auto"/>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 xml:space="preserve">Объем проверенных средств с учетом стоимости муниципального имущества, </w:t>
            </w:r>
          </w:p>
        </w:tc>
        <w:tc>
          <w:tcPr>
            <w:tcW w:w="992" w:type="dxa"/>
            <w:tcBorders>
              <w:top w:val="nil"/>
              <w:left w:val="nil"/>
              <w:bottom w:val="single" w:sz="4" w:space="0" w:color="auto"/>
              <w:right w:val="single" w:sz="4" w:space="0" w:color="auto"/>
            </w:tcBorders>
            <w:shd w:val="clear" w:color="auto" w:fill="auto"/>
            <w:noWrap/>
            <w:vAlign w:val="center"/>
            <w:hideMark/>
          </w:tcPr>
          <w:p w14:paraId="15B6EAD6"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w:t>
            </w:r>
            <w:r w:rsidRPr="00BA6A23">
              <w:rPr>
                <w:rFonts w:ascii="Times New Roman" w:eastAsia="Times New Roman" w:hAnsi="Times New Roman" w:cs="Times New Roman"/>
                <w:b/>
                <w:bCs/>
                <w:sz w:val="20"/>
                <w:szCs w:val="20"/>
                <w:lang w:eastAsia="ru-RU"/>
              </w:rPr>
              <w:t>ыс</w:t>
            </w:r>
            <w:r>
              <w:rPr>
                <w:rFonts w:ascii="Times New Roman" w:eastAsia="Times New Roman" w:hAnsi="Times New Roman" w:cs="Times New Roman"/>
                <w:b/>
                <w:bCs/>
                <w:sz w:val="20"/>
                <w:szCs w:val="20"/>
                <w:lang w:eastAsia="ru-RU"/>
              </w:rPr>
              <w:t>.</w:t>
            </w:r>
            <w:r w:rsidRPr="00BA6A23">
              <w:rPr>
                <w:rFonts w:ascii="Times New Roman" w:eastAsia="Times New Roman" w:hAnsi="Times New Roman" w:cs="Times New Roman"/>
                <w:b/>
                <w:bCs/>
                <w:sz w:val="20"/>
                <w:szCs w:val="20"/>
                <w:lang w:eastAsia="ru-RU"/>
              </w:rPr>
              <w:t>руб.</w:t>
            </w:r>
          </w:p>
        </w:tc>
        <w:tc>
          <w:tcPr>
            <w:tcW w:w="1559" w:type="dxa"/>
            <w:tcBorders>
              <w:top w:val="nil"/>
              <w:left w:val="nil"/>
              <w:bottom w:val="single" w:sz="4" w:space="0" w:color="auto"/>
              <w:right w:val="single" w:sz="4" w:space="0" w:color="auto"/>
            </w:tcBorders>
            <w:shd w:val="clear" w:color="auto" w:fill="auto"/>
            <w:noWrap/>
            <w:vAlign w:val="center"/>
            <w:hideMark/>
          </w:tcPr>
          <w:p w14:paraId="255BDC33"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115 622,9</w:t>
            </w:r>
          </w:p>
        </w:tc>
        <w:tc>
          <w:tcPr>
            <w:tcW w:w="1418" w:type="dxa"/>
            <w:tcBorders>
              <w:top w:val="nil"/>
              <w:left w:val="nil"/>
              <w:bottom w:val="single" w:sz="4" w:space="0" w:color="auto"/>
              <w:right w:val="single" w:sz="4" w:space="0" w:color="auto"/>
            </w:tcBorders>
            <w:shd w:val="clear" w:color="auto" w:fill="auto"/>
            <w:noWrap/>
            <w:vAlign w:val="center"/>
          </w:tcPr>
          <w:p w14:paraId="501B5CCE"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792 863,9</w:t>
            </w:r>
          </w:p>
        </w:tc>
        <w:tc>
          <w:tcPr>
            <w:tcW w:w="1559" w:type="dxa"/>
            <w:tcBorders>
              <w:top w:val="nil"/>
              <w:left w:val="nil"/>
              <w:bottom w:val="single" w:sz="4" w:space="0" w:color="auto"/>
              <w:right w:val="single" w:sz="4" w:space="0" w:color="auto"/>
            </w:tcBorders>
            <w:shd w:val="clear" w:color="auto" w:fill="auto"/>
            <w:noWrap/>
            <w:vAlign w:val="center"/>
          </w:tcPr>
          <w:p w14:paraId="44C4213A"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+677 241</w:t>
            </w:r>
          </w:p>
        </w:tc>
      </w:tr>
      <w:tr w:rsidR="001E5227" w:rsidRPr="00BA6A23" w14:paraId="7ECB8285" w14:textId="77777777" w:rsidTr="00911EC8">
        <w:trPr>
          <w:trHeight w:val="7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550ABD"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4.</w:t>
            </w:r>
          </w:p>
        </w:tc>
        <w:tc>
          <w:tcPr>
            <w:tcW w:w="3686" w:type="dxa"/>
            <w:tcBorders>
              <w:top w:val="nil"/>
              <w:left w:val="nil"/>
              <w:bottom w:val="single" w:sz="4" w:space="0" w:color="auto"/>
              <w:right w:val="single" w:sz="4" w:space="0" w:color="auto"/>
            </w:tcBorders>
            <w:shd w:val="clear" w:color="auto" w:fill="auto"/>
            <w:vAlign w:val="center"/>
            <w:hideMark/>
          </w:tcPr>
          <w:p w14:paraId="2989B1A7" w14:textId="77777777" w:rsidR="001E5227" w:rsidRPr="00BA6A23" w:rsidRDefault="001E5227" w:rsidP="001E5227">
            <w:pPr>
              <w:spacing w:after="0" w:line="240" w:lineRule="auto"/>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Количество проведенных экспертиз проектов правовых актов и поправок к ним,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14:paraId="227127F7"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ед.</w:t>
            </w:r>
          </w:p>
        </w:tc>
        <w:tc>
          <w:tcPr>
            <w:tcW w:w="1559" w:type="dxa"/>
            <w:tcBorders>
              <w:top w:val="nil"/>
              <w:left w:val="nil"/>
              <w:bottom w:val="single" w:sz="4" w:space="0" w:color="auto"/>
              <w:right w:val="single" w:sz="4" w:space="0" w:color="auto"/>
            </w:tcBorders>
            <w:shd w:val="clear" w:color="auto" w:fill="auto"/>
            <w:noWrap/>
            <w:vAlign w:val="center"/>
            <w:hideMark/>
          </w:tcPr>
          <w:p w14:paraId="6A16EF77"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267</w:t>
            </w:r>
          </w:p>
        </w:tc>
        <w:tc>
          <w:tcPr>
            <w:tcW w:w="1418" w:type="dxa"/>
            <w:tcBorders>
              <w:top w:val="nil"/>
              <w:left w:val="nil"/>
              <w:bottom w:val="single" w:sz="4" w:space="0" w:color="auto"/>
              <w:right w:val="single" w:sz="4" w:space="0" w:color="auto"/>
            </w:tcBorders>
            <w:shd w:val="clear" w:color="auto" w:fill="auto"/>
            <w:noWrap/>
            <w:vAlign w:val="center"/>
          </w:tcPr>
          <w:p w14:paraId="0CEDA60A"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320</w:t>
            </w:r>
          </w:p>
        </w:tc>
        <w:tc>
          <w:tcPr>
            <w:tcW w:w="1559" w:type="dxa"/>
            <w:tcBorders>
              <w:top w:val="nil"/>
              <w:left w:val="nil"/>
              <w:bottom w:val="single" w:sz="4" w:space="0" w:color="auto"/>
              <w:right w:val="single" w:sz="4" w:space="0" w:color="auto"/>
            </w:tcBorders>
            <w:shd w:val="clear" w:color="auto" w:fill="auto"/>
            <w:noWrap/>
            <w:vAlign w:val="center"/>
            <w:hideMark/>
          </w:tcPr>
          <w:p w14:paraId="14078023"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+53</w:t>
            </w:r>
          </w:p>
        </w:tc>
      </w:tr>
      <w:tr w:rsidR="001E5227" w:rsidRPr="00BA6A23" w14:paraId="53FD558D" w14:textId="77777777" w:rsidTr="00911EC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5B3747"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4.1.</w:t>
            </w:r>
          </w:p>
        </w:tc>
        <w:tc>
          <w:tcPr>
            <w:tcW w:w="3686" w:type="dxa"/>
            <w:tcBorders>
              <w:top w:val="nil"/>
              <w:left w:val="nil"/>
              <w:bottom w:val="single" w:sz="4" w:space="0" w:color="auto"/>
              <w:right w:val="single" w:sz="4" w:space="0" w:color="auto"/>
            </w:tcBorders>
            <w:shd w:val="clear" w:color="auto" w:fill="auto"/>
            <w:vAlign w:val="center"/>
            <w:hideMark/>
          </w:tcPr>
          <w:p w14:paraId="26648E83" w14:textId="77777777" w:rsidR="001E5227" w:rsidRPr="00BA6A23" w:rsidRDefault="001E5227" w:rsidP="001E5227">
            <w:pPr>
              <w:spacing w:after="0" w:line="240" w:lineRule="auto"/>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решений Думы Пермского муниципального округа</w:t>
            </w:r>
          </w:p>
        </w:tc>
        <w:tc>
          <w:tcPr>
            <w:tcW w:w="992" w:type="dxa"/>
            <w:tcBorders>
              <w:top w:val="nil"/>
              <w:left w:val="nil"/>
              <w:bottom w:val="single" w:sz="4" w:space="0" w:color="auto"/>
              <w:right w:val="single" w:sz="4" w:space="0" w:color="auto"/>
            </w:tcBorders>
            <w:shd w:val="clear" w:color="auto" w:fill="auto"/>
            <w:noWrap/>
            <w:vAlign w:val="center"/>
            <w:hideMark/>
          </w:tcPr>
          <w:p w14:paraId="7ABC0AC2"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ед.</w:t>
            </w:r>
          </w:p>
        </w:tc>
        <w:tc>
          <w:tcPr>
            <w:tcW w:w="1559" w:type="dxa"/>
            <w:tcBorders>
              <w:top w:val="nil"/>
              <w:left w:val="nil"/>
              <w:bottom w:val="single" w:sz="4" w:space="0" w:color="auto"/>
              <w:right w:val="single" w:sz="4" w:space="0" w:color="auto"/>
            </w:tcBorders>
            <w:shd w:val="clear" w:color="auto" w:fill="auto"/>
            <w:noWrap/>
            <w:vAlign w:val="center"/>
            <w:hideMark/>
          </w:tcPr>
          <w:p w14:paraId="1AF5A625"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173</w:t>
            </w:r>
          </w:p>
        </w:tc>
        <w:tc>
          <w:tcPr>
            <w:tcW w:w="1418" w:type="dxa"/>
            <w:tcBorders>
              <w:top w:val="nil"/>
              <w:left w:val="nil"/>
              <w:bottom w:val="single" w:sz="4" w:space="0" w:color="auto"/>
              <w:right w:val="single" w:sz="4" w:space="0" w:color="auto"/>
            </w:tcBorders>
            <w:shd w:val="clear" w:color="auto" w:fill="auto"/>
            <w:noWrap/>
            <w:vAlign w:val="center"/>
          </w:tcPr>
          <w:p w14:paraId="5CF3A20C"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206</w:t>
            </w:r>
          </w:p>
        </w:tc>
        <w:tc>
          <w:tcPr>
            <w:tcW w:w="1559" w:type="dxa"/>
            <w:tcBorders>
              <w:top w:val="nil"/>
              <w:left w:val="nil"/>
              <w:bottom w:val="single" w:sz="4" w:space="0" w:color="auto"/>
              <w:right w:val="single" w:sz="4" w:space="0" w:color="auto"/>
            </w:tcBorders>
            <w:shd w:val="clear" w:color="auto" w:fill="auto"/>
            <w:noWrap/>
            <w:vAlign w:val="center"/>
            <w:hideMark/>
          </w:tcPr>
          <w:p w14:paraId="099C8094"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+33</w:t>
            </w:r>
          </w:p>
        </w:tc>
      </w:tr>
      <w:tr w:rsidR="001E5227" w:rsidRPr="00BA6A23" w14:paraId="2C745361" w14:textId="77777777" w:rsidTr="00911EC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C7ED5F"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4.2.</w:t>
            </w:r>
          </w:p>
        </w:tc>
        <w:tc>
          <w:tcPr>
            <w:tcW w:w="3686" w:type="dxa"/>
            <w:tcBorders>
              <w:top w:val="nil"/>
              <w:left w:val="nil"/>
              <w:bottom w:val="single" w:sz="4" w:space="0" w:color="auto"/>
              <w:right w:val="single" w:sz="4" w:space="0" w:color="auto"/>
            </w:tcBorders>
            <w:shd w:val="clear" w:color="auto" w:fill="auto"/>
            <w:vAlign w:val="center"/>
            <w:hideMark/>
          </w:tcPr>
          <w:p w14:paraId="68EA259C" w14:textId="77777777" w:rsidR="001E5227" w:rsidRPr="00BA6A23" w:rsidRDefault="001E5227" w:rsidP="001E5227">
            <w:pPr>
              <w:spacing w:after="0" w:line="240" w:lineRule="auto"/>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постановлений администрации Пермского муниципального округа</w:t>
            </w:r>
          </w:p>
        </w:tc>
        <w:tc>
          <w:tcPr>
            <w:tcW w:w="992" w:type="dxa"/>
            <w:tcBorders>
              <w:top w:val="nil"/>
              <w:left w:val="nil"/>
              <w:bottom w:val="single" w:sz="4" w:space="0" w:color="auto"/>
              <w:right w:val="single" w:sz="4" w:space="0" w:color="auto"/>
            </w:tcBorders>
            <w:shd w:val="clear" w:color="auto" w:fill="auto"/>
            <w:noWrap/>
            <w:vAlign w:val="center"/>
            <w:hideMark/>
          </w:tcPr>
          <w:p w14:paraId="79B1B22D"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ед.</w:t>
            </w:r>
          </w:p>
        </w:tc>
        <w:tc>
          <w:tcPr>
            <w:tcW w:w="1559" w:type="dxa"/>
            <w:tcBorders>
              <w:top w:val="nil"/>
              <w:left w:val="nil"/>
              <w:bottom w:val="single" w:sz="4" w:space="0" w:color="auto"/>
              <w:right w:val="single" w:sz="4" w:space="0" w:color="auto"/>
            </w:tcBorders>
            <w:shd w:val="clear" w:color="auto" w:fill="auto"/>
            <w:noWrap/>
            <w:vAlign w:val="center"/>
            <w:hideMark/>
          </w:tcPr>
          <w:p w14:paraId="310D66C1"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94</w:t>
            </w:r>
          </w:p>
        </w:tc>
        <w:tc>
          <w:tcPr>
            <w:tcW w:w="1418" w:type="dxa"/>
            <w:tcBorders>
              <w:top w:val="nil"/>
              <w:left w:val="nil"/>
              <w:bottom w:val="single" w:sz="4" w:space="0" w:color="auto"/>
              <w:right w:val="single" w:sz="4" w:space="0" w:color="auto"/>
            </w:tcBorders>
            <w:shd w:val="clear" w:color="auto" w:fill="auto"/>
            <w:noWrap/>
            <w:vAlign w:val="center"/>
          </w:tcPr>
          <w:p w14:paraId="6A2BBE12"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114</w:t>
            </w:r>
          </w:p>
        </w:tc>
        <w:tc>
          <w:tcPr>
            <w:tcW w:w="1559" w:type="dxa"/>
            <w:tcBorders>
              <w:top w:val="nil"/>
              <w:left w:val="nil"/>
              <w:bottom w:val="single" w:sz="4" w:space="0" w:color="auto"/>
              <w:right w:val="single" w:sz="4" w:space="0" w:color="auto"/>
            </w:tcBorders>
            <w:shd w:val="clear" w:color="auto" w:fill="auto"/>
            <w:noWrap/>
            <w:vAlign w:val="center"/>
            <w:hideMark/>
          </w:tcPr>
          <w:p w14:paraId="2B27AF14"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+20</w:t>
            </w:r>
          </w:p>
        </w:tc>
      </w:tr>
      <w:tr w:rsidR="001E5227" w:rsidRPr="00BA6A23" w14:paraId="0B247800" w14:textId="77777777" w:rsidTr="00911EC8">
        <w:trPr>
          <w:trHeight w:val="123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AF8429"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5.</w:t>
            </w:r>
          </w:p>
        </w:tc>
        <w:tc>
          <w:tcPr>
            <w:tcW w:w="3686" w:type="dxa"/>
            <w:tcBorders>
              <w:top w:val="nil"/>
              <w:left w:val="nil"/>
              <w:bottom w:val="single" w:sz="4" w:space="0" w:color="auto"/>
              <w:right w:val="single" w:sz="4" w:space="0" w:color="auto"/>
            </w:tcBorders>
            <w:shd w:val="clear" w:color="auto" w:fill="auto"/>
            <w:vAlign w:val="center"/>
            <w:hideMark/>
          </w:tcPr>
          <w:p w14:paraId="396DDD28" w14:textId="77777777" w:rsidR="001E5227" w:rsidRPr="00BA6A23" w:rsidRDefault="001E5227" w:rsidP="001E5227">
            <w:pPr>
              <w:spacing w:after="0" w:line="240" w:lineRule="auto"/>
              <w:rPr>
                <w:rFonts w:ascii="Times New Roman" w:eastAsia="Times New Roman" w:hAnsi="Times New Roman" w:cs="Times New Roman"/>
                <w:b/>
                <w:bCs/>
                <w:sz w:val="20"/>
                <w:szCs w:val="20"/>
                <w:lang w:eastAsia="ru-RU"/>
              </w:rPr>
            </w:pPr>
            <w:r w:rsidRPr="00BA6A23">
              <w:rPr>
                <w:rFonts w:ascii="Times New Roman" w:hAnsi="Times New Roman" w:cs="Times New Roman"/>
                <w:b/>
                <w:bCs/>
                <w:sz w:val="20"/>
                <w:szCs w:val="20"/>
              </w:rPr>
              <w:t xml:space="preserve">Проведено контрольных и экспертно-аналитических мероприятий по поручениям, предложениям, запросам, обращениям, по инициативе КСО, всего </w:t>
            </w:r>
            <w:r w:rsidRPr="00BA6A23">
              <w:rPr>
                <w:rFonts w:ascii="Times New Roman" w:hAnsi="Times New Roman" w:cs="Times New Roman"/>
                <w:b/>
                <w:bCs/>
                <w:sz w:val="20"/>
                <w:szCs w:val="20"/>
              </w:rPr>
              <w:br/>
              <w:t>из них на основании:</w:t>
            </w:r>
          </w:p>
        </w:tc>
        <w:tc>
          <w:tcPr>
            <w:tcW w:w="992" w:type="dxa"/>
            <w:tcBorders>
              <w:top w:val="nil"/>
              <w:left w:val="nil"/>
              <w:bottom w:val="single" w:sz="4" w:space="0" w:color="auto"/>
              <w:right w:val="single" w:sz="4" w:space="0" w:color="auto"/>
            </w:tcBorders>
            <w:shd w:val="clear" w:color="auto" w:fill="auto"/>
            <w:noWrap/>
            <w:vAlign w:val="center"/>
            <w:hideMark/>
          </w:tcPr>
          <w:p w14:paraId="46CA0D37" w14:textId="77777777" w:rsidR="001E5227" w:rsidRPr="00BA6A23" w:rsidRDefault="001E5227" w:rsidP="001E5227">
            <w:pPr>
              <w:spacing w:after="0" w:line="240" w:lineRule="auto"/>
              <w:jc w:val="center"/>
              <w:rPr>
                <w:rFonts w:ascii="Times New Roman" w:eastAsia="Times New Roman" w:hAnsi="Times New Roman" w:cs="Times New Roman"/>
                <w:b/>
                <w:bCs/>
                <w:iCs/>
                <w:sz w:val="20"/>
                <w:szCs w:val="20"/>
                <w:lang w:eastAsia="ru-RU"/>
              </w:rPr>
            </w:pPr>
            <w:r w:rsidRPr="00BA6A23">
              <w:rPr>
                <w:rFonts w:ascii="Times New Roman" w:eastAsia="Times New Roman" w:hAnsi="Times New Roman" w:cs="Times New Roman"/>
                <w:b/>
                <w:bCs/>
                <w:iCs/>
                <w:sz w:val="20"/>
                <w:szCs w:val="20"/>
                <w:lang w:eastAsia="ru-RU"/>
              </w:rPr>
              <w:t>ед.</w:t>
            </w:r>
          </w:p>
        </w:tc>
        <w:tc>
          <w:tcPr>
            <w:tcW w:w="1559" w:type="dxa"/>
            <w:tcBorders>
              <w:top w:val="nil"/>
              <w:left w:val="nil"/>
              <w:bottom w:val="single" w:sz="4" w:space="0" w:color="auto"/>
              <w:right w:val="single" w:sz="4" w:space="0" w:color="auto"/>
            </w:tcBorders>
            <w:shd w:val="clear" w:color="auto" w:fill="auto"/>
            <w:noWrap/>
            <w:vAlign w:val="center"/>
            <w:hideMark/>
          </w:tcPr>
          <w:p w14:paraId="5069CDF9" w14:textId="77777777" w:rsidR="001E5227" w:rsidRPr="00BA6A23" w:rsidRDefault="001E5227" w:rsidP="001E5227">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3</w:t>
            </w:r>
          </w:p>
        </w:tc>
        <w:tc>
          <w:tcPr>
            <w:tcW w:w="1418" w:type="dxa"/>
            <w:tcBorders>
              <w:top w:val="nil"/>
              <w:left w:val="nil"/>
              <w:bottom w:val="single" w:sz="4" w:space="0" w:color="auto"/>
              <w:right w:val="single" w:sz="4" w:space="0" w:color="auto"/>
            </w:tcBorders>
            <w:shd w:val="clear" w:color="auto" w:fill="auto"/>
            <w:noWrap/>
            <w:vAlign w:val="center"/>
          </w:tcPr>
          <w:p w14:paraId="060F9EE1" w14:textId="77777777" w:rsidR="001E5227" w:rsidRPr="00BA6A23" w:rsidRDefault="001E5227" w:rsidP="001E5227">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4</w:t>
            </w:r>
          </w:p>
        </w:tc>
        <w:tc>
          <w:tcPr>
            <w:tcW w:w="1559" w:type="dxa"/>
            <w:tcBorders>
              <w:top w:val="nil"/>
              <w:left w:val="nil"/>
              <w:bottom w:val="single" w:sz="4" w:space="0" w:color="auto"/>
              <w:right w:val="single" w:sz="4" w:space="0" w:color="auto"/>
            </w:tcBorders>
            <w:shd w:val="clear" w:color="auto" w:fill="auto"/>
            <w:noWrap/>
            <w:vAlign w:val="center"/>
            <w:hideMark/>
          </w:tcPr>
          <w:p w14:paraId="204ED3EA"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w:t>
            </w:r>
            <w:r>
              <w:rPr>
                <w:rFonts w:ascii="Times New Roman" w:eastAsia="Times New Roman" w:hAnsi="Times New Roman" w:cs="Times New Roman"/>
                <w:b/>
                <w:bCs/>
                <w:sz w:val="20"/>
                <w:szCs w:val="20"/>
                <w:lang w:eastAsia="ru-RU"/>
              </w:rPr>
              <w:t>1</w:t>
            </w:r>
          </w:p>
        </w:tc>
      </w:tr>
      <w:tr w:rsidR="001E5227" w:rsidRPr="00BA6A23" w14:paraId="12521C3E" w14:textId="77777777" w:rsidTr="00911EC8">
        <w:trPr>
          <w:trHeight w:val="5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1C5020"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5.1.</w:t>
            </w:r>
          </w:p>
        </w:tc>
        <w:tc>
          <w:tcPr>
            <w:tcW w:w="3686" w:type="dxa"/>
            <w:tcBorders>
              <w:top w:val="nil"/>
              <w:left w:val="nil"/>
              <w:bottom w:val="single" w:sz="4" w:space="0" w:color="auto"/>
              <w:right w:val="single" w:sz="4" w:space="0" w:color="auto"/>
            </w:tcBorders>
            <w:shd w:val="clear" w:color="auto" w:fill="auto"/>
            <w:vAlign w:val="center"/>
          </w:tcPr>
          <w:p w14:paraId="063A90FA" w14:textId="77777777" w:rsidR="001E5227" w:rsidRPr="00BA6A23" w:rsidRDefault="001E5227" w:rsidP="001E5227">
            <w:pPr>
              <w:spacing w:after="0" w:line="240" w:lineRule="auto"/>
              <w:rPr>
                <w:rFonts w:ascii="Times New Roman" w:eastAsia="Times New Roman" w:hAnsi="Times New Roman" w:cs="Times New Roman"/>
                <w:iCs/>
                <w:sz w:val="20"/>
                <w:szCs w:val="20"/>
                <w:lang w:eastAsia="ru-RU"/>
              </w:rPr>
            </w:pPr>
            <w:r>
              <w:rPr>
                <w:rFonts w:ascii="Times New Roman" w:hAnsi="Times New Roman" w:cs="Times New Roman"/>
                <w:sz w:val="20"/>
                <w:szCs w:val="20"/>
              </w:rPr>
              <w:t>п</w:t>
            </w:r>
            <w:r w:rsidRPr="00BA6A23">
              <w:rPr>
                <w:rFonts w:ascii="Times New Roman" w:hAnsi="Times New Roman" w:cs="Times New Roman"/>
                <w:sz w:val="20"/>
                <w:szCs w:val="20"/>
              </w:rPr>
              <w:t>оручений представительного органа местного самоуправления</w:t>
            </w:r>
          </w:p>
        </w:tc>
        <w:tc>
          <w:tcPr>
            <w:tcW w:w="992" w:type="dxa"/>
            <w:tcBorders>
              <w:top w:val="nil"/>
              <w:left w:val="nil"/>
              <w:bottom w:val="single" w:sz="4" w:space="0" w:color="auto"/>
              <w:right w:val="single" w:sz="4" w:space="0" w:color="auto"/>
            </w:tcBorders>
            <w:shd w:val="clear" w:color="auto" w:fill="auto"/>
            <w:noWrap/>
            <w:vAlign w:val="center"/>
            <w:hideMark/>
          </w:tcPr>
          <w:p w14:paraId="0FD886E3"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ед.</w:t>
            </w:r>
          </w:p>
        </w:tc>
        <w:tc>
          <w:tcPr>
            <w:tcW w:w="1559" w:type="dxa"/>
            <w:tcBorders>
              <w:top w:val="nil"/>
              <w:left w:val="nil"/>
              <w:bottom w:val="single" w:sz="4" w:space="0" w:color="auto"/>
              <w:right w:val="single" w:sz="4" w:space="0" w:color="auto"/>
            </w:tcBorders>
            <w:shd w:val="clear" w:color="auto" w:fill="auto"/>
            <w:noWrap/>
            <w:vAlign w:val="center"/>
          </w:tcPr>
          <w:p w14:paraId="00BB718F"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2</w:t>
            </w:r>
          </w:p>
        </w:tc>
        <w:tc>
          <w:tcPr>
            <w:tcW w:w="1418" w:type="dxa"/>
            <w:tcBorders>
              <w:top w:val="nil"/>
              <w:left w:val="nil"/>
              <w:bottom w:val="single" w:sz="4" w:space="0" w:color="auto"/>
              <w:right w:val="single" w:sz="4" w:space="0" w:color="auto"/>
            </w:tcBorders>
            <w:shd w:val="clear" w:color="auto" w:fill="auto"/>
            <w:noWrap/>
            <w:vAlign w:val="center"/>
          </w:tcPr>
          <w:p w14:paraId="32002C2E"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2</w:t>
            </w:r>
          </w:p>
        </w:tc>
        <w:tc>
          <w:tcPr>
            <w:tcW w:w="1559" w:type="dxa"/>
            <w:tcBorders>
              <w:top w:val="nil"/>
              <w:left w:val="nil"/>
              <w:bottom w:val="single" w:sz="4" w:space="0" w:color="auto"/>
              <w:right w:val="single" w:sz="4" w:space="0" w:color="auto"/>
            </w:tcBorders>
            <w:shd w:val="clear" w:color="auto" w:fill="auto"/>
            <w:noWrap/>
            <w:vAlign w:val="center"/>
          </w:tcPr>
          <w:p w14:paraId="4BABA126"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0</w:t>
            </w:r>
          </w:p>
        </w:tc>
      </w:tr>
      <w:tr w:rsidR="001E5227" w:rsidRPr="00BA6A23" w14:paraId="1B8708A7" w14:textId="77777777" w:rsidTr="00911EC8">
        <w:trPr>
          <w:trHeight w:val="48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1221D4"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5.2.</w:t>
            </w:r>
          </w:p>
        </w:tc>
        <w:tc>
          <w:tcPr>
            <w:tcW w:w="3686" w:type="dxa"/>
            <w:tcBorders>
              <w:top w:val="nil"/>
              <w:left w:val="nil"/>
              <w:bottom w:val="single" w:sz="4" w:space="0" w:color="auto"/>
              <w:right w:val="single" w:sz="4" w:space="0" w:color="auto"/>
            </w:tcBorders>
            <w:shd w:val="clear" w:color="auto" w:fill="auto"/>
            <w:vAlign w:val="center"/>
          </w:tcPr>
          <w:p w14:paraId="19A8C1C5" w14:textId="77777777" w:rsidR="001E5227" w:rsidRPr="00BA6A23" w:rsidRDefault="001E5227" w:rsidP="001E5227">
            <w:pPr>
              <w:spacing w:after="0" w:line="240" w:lineRule="auto"/>
              <w:rPr>
                <w:rFonts w:ascii="Times New Roman" w:eastAsia="Times New Roman" w:hAnsi="Times New Roman" w:cs="Times New Roman"/>
                <w:iCs/>
                <w:sz w:val="20"/>
                <w:szCs w:val="20"/>
                <w:lang w:eastAsia="ru-RU"/>
              </w:rPr>
            </w:pPr>
            <w:r>
              <w:rPr>
                <w:rFonts w:ascii="Times New Roman" w:hAnsi="Times New Roman" w:cs="Times New Roman"/>
                <w:sz w:val="20"/>
                <w:szCs w:val="20"/>
              </w:rPr>
              <w:t>п</w:t>
            </w:r>
            <w:r w:rsidRPr="00BA6A23">
              <w:rPr>
                <w:rFonts w:ascii="Times New Roman" w:hAnsi="Times New Roman" w:cs="Times New Roman"/>
                <w:sz w:val="20"/>
                <w:szCs w:val="20"/>
              </w:rPr>
              <w:t xml:space="preserve">редложений и запросов </w:t>
            </w:r>
            <w:r>
              <w:rPr>
                <w:rFonts w:ascii="Times New Roman" w:hAnsi="Times New Roman" w:cs="Times New Roman"/>
                <w:sz w:val="20"/>
                <w:szCs w:val="20"/>
              </w:rPr>
              <w:t>Г</w:t>
            </w:r>
            <w:r w:rsidRPr="00BA6A23">
              <w:rPr>
                <w:rFonts w:ascii="Times New Roman" w:hAnsi="Times New Roman" w:cs="Times New Roman"/>
                <w:sz w:val="20"/>
                <w:szCs w:val="20"/>
              </w:rPr>
              <w:t>лавы муниципального образования</w:t>
            </w:r>
          </w:p>
        </w:tc>
        <w:tc>
          <w:tcPr>
            <w:tcW w:w="992" w:type="dxa"/>
            <w:tcBorders>
              <w:top w:val="nil"/>
              <w:left w:val="nil"/>
              <w:bottom w:val="single" w:sz="4" w:space="0" w:color="auto"/>
              <w:right w:val="single" w:sz="4" w:space="0" w:color="auto"/>
            </w:tcBorders>
            <w:shd w:val="clear" w:color="auto" w:fill="auto"/>
            <w:noWrap/>
            <w:vAlign w:val="center"/>
            <w:hideMark/>
          </w:tcPr>
          <w:p w14:paraId="7A1E70DD"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ед.</w:t>
            </w:r>
          </w:p>
        </w:tc>
        <w:tc>
          <w:tcPr>
            <w:tcW w:w="1559" w:type="dxa"/>
            <w:tcBorders>
              <w:top w:val="nil"/>
              <w:left w:val="nil"/>
              <w:bottom w:val="single" w:sz="4" w:space="0" w:color="auto"/>
              <w:right w:val="single" w:sz="4" w:space="0" w:color="auto"/>
            </w:tcBorders>
            <w:shd w:val="clear" w:color="auto" w:fill="auto"/>
            <w:noWrap/>
            <w:vAlign w:val="center"/>
          </w:tcPr>
          <w:p w14:paraId="7CDCC75E"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1</w:t>
            </w:r>
          </w:p>
        </w:tc>
        <w:tc>
          <w:tcPr>
            <w:tcW w:w="1418" w:type="dxa"/>
            <w:tcBorders>
              <w:top w:val="nil"/>
              <w:left w:val="nil"/>
              <w:bottom w:val="single" w:sz="4" w:space="0" w:color="auto"/>
              <w:right w:val="single" w:sz="4" w:space="0" w:color="auto"/>
            </w:tcBorders>
            <w:shd w:val="clear" w:color="auto" w:fill="auto"/>
            <w:noWrap/>
            <w:vAlign w:val="center"/>
          </w:tcPr>
          <w:p w14:paraId="3CD94F5E"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0</w:t>
            </w:r>
          </w:p>
        </w:tc>
        <w:tc>
          <w:tcPr>
            <w:tcW w:w="1559" w:type="dxa"/>
            <w:tcBorders>
              <w:top w:val="nil"/>
              <w:left w:val="nil"/>
              <w:bottom w:val="single" w:sz="4" w:space="0" w:color="auto"/>
              <w:right w:val="single" w:sz="4" w:space="0" w:color="auto"/>
            </w:tcBorders>
            <w:shd w:val="clear" w:color="auto" w:fill="auto"/>
            <w:noWrap/>
            <w:vAlign w:val="center"/>
          </w:tcPr>
          <w:p w14:paraId="77C6AA7A"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w:t>
            </w:r>
            <w:r w:rsidRPr="00BA6A23">
              <w:rPr>
                <w:rFonts w:ascii="Times New Roman" w:eastAsia="Times New Roman" w:hAnsi="Times New Roman" w:cs="Times New Roman"/>
                <w:iCs/>
                <w:sz w:val="20"/>
                <w:szCs w:val="20"/>
                <w:lang w:eastAsia="ru-RU"/>
              </w:rPr>
              <w:t>1</w:t>
            </w:r>
          </w:p>
        </w:tc>
      </w:tr>
      <w:tr w:rsidR="001E5227" w:rsidRPr="00BA6A23" w14:paraId="22E7E181" w14:textId="77777777" w:rsidTr="00911EC8">
        <w:trPr>
          <w:trHeight w:val="27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63ABBD"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5.</w:t>
            </w:r>
            <w:r>
              <w:rPr>
                <w:rFonts w:ascii="Times New Roman" w:eastAsia="Times New Roman" w:hAnsi="Times New Roman" w:cs="Times New Roman"/>
                <w:iCs/>
                <w:sz w:val="20"/>
                <w:szCs w:val="20"/>
                <w:lang w:eastAsia="ru-RU"/>
              </w:rPr>
              <w:t>3</w:t>
            </w:r>
            <w:r w:rsidRPr="00BA6A23">
              <w:rPr>
                <w:rFonts w:ascii="Times New Roman" w:eastAsia="Times New Roman" w:hAnsi="Times New Roman" w:cs="Times New Roman"/>
                <w:iCs/>
                <w:sz w:val="20"/>
                <w:szCs w:val="20"/>
                <w:lang w:eastAsia="ru-RU"/>
              </w:rPr>
              <w:t>.</w:t>
            </w:r>
          </w:p>
        </w:tc>
        <w:tc>
          <w:tcPr>
            <w:tcW w:w="3686" w:type="dxa"/>
            <w:tcBorders>
              <w:top w:val="nil"/>
              <w:left w:val="nil"/>
              <w:bottom w:val="single" w:sz="4" w:space="0" w:color="auto"/>
              <w:right w:val="single" w:sz="4" w:space="0" w:color="auto"/>
            </w:tcBorders>
            <w:shd w:val="clear" w:color="auto" w:fill="auto"/>
            <w:vAlign w:val="center"/>
          </w:tcPr>
          <w:p w14:paraId="58C0268F" w14:textId="77777777" w:rsidR="001E5227" w:rsidRPr="00BA6A23" w:rsidRDefault="001E5227" w:rsidP="001E5227">
            <w:pPr>
              <w:spacing w:after="0" w:line="240" w:lineRule="auto"/>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п</w:t>
            </w:r>
            <w:r w:rsidRPr="00BA6A23">
              <w:rPr>
                <w:rFonts w:ascii="Times New Roman" w:eastAsia="Times New Roman" w:hAnsi="Times New Roman" w:cs="Times New Roman"/>
                <w:iCs/>
                <w:sz w:val="20"/>
                <w:szCs w:val="20"/>
                <w:lang w:eastAsia="ru-RU"/>
              </w:rPr>
              <w:t>редложений прокуратуры Пермского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14:paraId="5E941EEE"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ед.</w:t>
            </w:r>
          </w:p>
        </w:tc>
        <w:tc>
          <w:tcPr>
            <w:tcW w:w="1559" w:type="dxa"/>
            <w:tcBorders>
              <w:top w:val="nil"/>
              <w:left w:val="nil"/>
              <w:bottom w:val="single" w:sz="4" w:space="0" w:color="auto"/>
              <w:right w:val="single" w:sz="4" w:space="0" w:color="auto"/>
            </w:tcBorders>
            <w:shd w:val="clear" w:color="auto" w:fill="auto"/>
            <w:noWrap/>
            <w:vAlign w:val="center"/>
          </w:tcPr>
          <w:p w14:paraId="73736846"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0</w:t>
            </w:r>
          </w:p>
        </w:tc>
        <w:tc>
          <w:tcPr>
            <w:tcW w:w="1418" w:type="dxa"/>
            <w:tcBorders>
              <w:top w:val="nil"/>
              <w:left w:val="nil"/>
              <w:bottom w:val="single" w:sz="4" w:space="0" w:color="auto"/>
              <w:right w:val="single" w:sz="4" w:space="0" w:color="auto"/>
            </w:tcBorders>
            <w:shd w:val="clear" w:color="auto" w:fill="auto"/>
            <w:noWrap/>
            <w:vAlign w:val="center"/>
          </w:tcPr>
          <w:p w14:paraId="2D744123"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2</w:t>
            </w:r>
          </w:p>
        </w:tc>
        <w:tc>
          <w:tcPr>
            <w:tcW w:w="1559" w:type="dxa"/>
            <w:tcBorders>
              <w:top w:val="nil"/>
              <w:left w:val="nil"/>
              <w:bottom w:val="single" w:sz="4" w:space="0" w:color="auto"/>
              <w:right w:val="single" w:sz="4" w:space="0" w:color="auto"/>
            </w:tcBorders>
            <w:shd w:val="clear" w:color="auto" w:fill="auto"/>
            <w:noWrap/>
            <w:vAlign w:val="center"/>
          </w:tcPr>
          <w:p w14:paraId="5FF3B15B"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+2</w:t>
            </w:r>
          </w:p>
        </w:tc>
      </w:tr>
      <w:tr w:rsidR="001E5227" w:rsidRPr="00BA6A23" w14:paraId="638B7E0C" w14:textId="77777777" w:rsidTr="00911EC8">
        <w:trPr>
          <w:trHeight w:val="273"/>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4C2C57D" w14:textId="77777777" w:rsidR="001E5227" w:rsidRPr="00117284" w:rsidRDefault="001E5227" w:rsidP="001E5227">
            <w:pPr>
              <w:spacing w:after="0" w:line="240" w:lineRule="auto"/>
              <w:jc w:val="center"/>
              <w:rPr>
                <w:rFonts w:ascii="Times New Roman" w:eastAsia="Times New Roman" w:hAnsi="Times New Roman" w:cs="Times New Roman"/>
                <w:b/>
                <w:bCs/>
                <w:iCs/>
                <w:sz w:val="20"/>
                <w:szCs w:val="20"/>
                <w:lang w:eastAsia="ru-RU"/>
              </w:rPr>
            </w:pPr>
            <w:r w:rsidRPr="00117284">
              <w:rPr>
                <w:rFonts w:ascii="Times New Roman" w:eastAsia="Times New Roman" w:hAnsi="Times New Roman" w:cs="Times New Roman"/>
                <w:b/>
                <w:bCs/>
                <w:iCs/>
                <w:sz w:val="20"/>
                <w:szCs w:val="20"/>
                <w:lang w:eastAsia="ru-RU"/>
              </w:rPr>
              <w:t>6.</w:t>
            </w:r>
          </w:p>
        </w:tc>
        <w:tc>
          <w:tcPr>
            <w:tcW w:w="3686" w:type="dxa"/>
            <w:tcBorders>
              <w:top w:val="nil"/>
              <w:left w:val="nil"/>
              <w:bottom w:val="single" w:sz="4" w:space="0" w:color="auto"/>
              <w:right w:val="single" w:sz="4" w:space="0" w:color="auto"/>
            </w:tcBorders>
            <w:shd w:val="clear" w:color="auto" w:fill="auto"/>
            <w:vAlign w:val="center"/>
          </w:tcPr>
          <w:p w14:paraId="2F1F2C05" w14:textId="77777777" w:rsidR="001E5227" w:rsidRPr="00117284" w:rsidRDefault="001E5227" w:rsidP="001E5227">
            <w:pPr>
              <w:spacing w:after="0" w:line="240" w:lineRule="auto"/>
              <w:rPr>
                <w:rFonts w:ascii="Times New Roman" w:eastAsia="Times New Roman" w:hAnsi="Times New Roman" w:cs="Times New Roman"/>
                <w:b/>
                <w:bCs/>
                <w:iCs/>
                <w:sz w:val="20"/>
                <w:szCs w:val="20"/>
                <w:lang w:eastAsia="ru-RU"/>
              </w:rPr>
            </w:pPr>
            <w:r w:rsidRPr="00117284">
              <w:rPr>
                <w:rFonts w:ascii="Times New Roman" w:eastAsia="Times New Roman" w:hAnsi="Times New Roman" w:cs="Times New Roman"/>
                <w:b/>
                <w:bCs/>
                <w:iCs/>
                <w:sz w:val="20"/>
                <w:szCs w:val="20"/>
                <w:lang w:eastAsia="ru-RU"/>
              </w:rPr>
              <w:t>О</w:t>
            </w:r>
            <w:r>
              <w:rPr>
                <w:rFonts w:ascii="Times New Roman" w:eastAsia="Times New Roman" w:hAnsi="Times New Roman" w:cs="Times New Roman"/>
                <w:b/>
                <w:bCs/>
                <w:iCs/>
                <w:sz w:val="20"/>
                <w:szCs w:val="20"/>
                <w:lang w:eastAsia="ru-RU"/>
              </w:rPr>
              <w:t>б</w:t>
            </w:r>
            <w:r w:rsidRPr="00117284">
              <w:rPr>
                <w:rFonts w:ascii="Times New Roman" w:eastAsia="Times New Roman" w:hAnsi="Times New Roman" w:cs="Times New Roman"/>
                <w:b/>
                <w:bCs/>
                <w:iCs/>
                <w:sz w:val="20"/>
                <w:szCs w:val="20"/>
                <w:lang w:eastAsia="ru-RU"/>
              </w:rPr>
              <w:t>ращений физических и юридических лиц</w:t>
            </w:r>
          </w:p>
        </w:tc>
        <w:tc>
          <w:tcPr>
            <w:tcW w:w="992" w:type="dxa"/>
            <w:tcBorders>
              <w:top w:val="nil"/>
              <w:left w:val="nil"/>
              <w:bottom w:val="single" w:sz="4" w:space="0" w:color="auto"/>
              <w:right w:val="single" w:sz="4" w:space="0" w:color="auto"/>
            </w:tcBorders>
            <w:shd w:val="clear" w:color="auto" w:fill="auto"/>
            <w:noWrap/>
            <w:vAlign w:val="center"/>
          </w:tcPr>
          <w:p w14:paraId="59E88CF6"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ед.</w:t>
            </w:r>
          </w:p>
        </w:tc>
        <w:tc>
          <w:tcPr>
            <w:tcW w:w="1559" w:type="dxa"/>
            <w:tcBorders>
              <w:top w:val="nil"/>
              <w:left w:val="nil"/>
              <w:bottom w:val="single" w:sz="4" w:space="0" w:color="auto"/>
              <w:right w:val="single" w:sz="4" w:space="0" w:color="auto"/>
            </w:tcBorders>
            <w:shd w:val="clear" w:color="auto" w:fill="auto"/>
            <w:noWrap/>
            <w:vAlign w:val="center"/>
          </w:tcPr>
          <w:p w14:paraId="4974AEB4"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0</w:t>
            </w:r>
          </w:p>
        </w:tc>
        <w:tc>
          <w:tcPr>
            <w:tcW w:w="1418" w:type="dxa"/>
            <w:tcBorders>
              <w:top w:val="nil"/>
              <w:left w:val="nil"/>
              <w:bottom w:val="single" w:sz="4" w:space="0" w:color="auto"/>
              <w:right w:val="single" w:sz="4" w:space="0" w:color="auto"/>
            </w:tcBorders>
            <w:shd w:val="clear" w:color="auto" w:fill="auto"/>
            <w:noWrap/>
            <w:vAlign w:val="center"/>
          </w:tcPr>
          <w:p w14:paraId="1C5F1A77"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4</w:t>
            </w:r>
          </w:p>
        </w:tc>
        <w:tc>
          <w:tcPr>
            <w:tcW w:w="1559" w:type="dxa"/>
            <w:tcBorders>
              <w:top w:val="nil"/>
              <w:left w:val="nil"/>
              <w:bottom w:val="single" w:sz="4" w:space="0" w:color="auto"/>
              <w:right w:val="single" w:sz="4" w:space="0" w:color="auto"/>
            </w:tcBorders>
            <w:shd w:val="clear" w:color="auto" w:fill="auto"/>
            <w:noWrap/>
            <w:vAlign w:val="center"/>
          </w:tcPr>
          <w:p w14:paraId="0787105D"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+4</w:t>
            </w:r>
          </w:p>
        </w:tc>
      </w:tr>
      <w:tr w:rsidR="001E5227" w:rsidRPr="00BA6A23" w14:paraId="28E46B59" w14:textId="77777777" w:rsidTr="00911EC8">
        <w:trPr>
          <w:trHeight w:val="427"/>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96F9063"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w:t>
            </w:r>
            <w:r w:rsidRPr="00BA6A23">
              <w:rPr>
                <w:rFonts w:ascii="Times New Roman" w:eastAsia="Times New Roman" w:hAnsi="Times New Roman" w:cs="Times New Roman"/>
                <w:b/>
                <w:bCs/>
                <w:sz w:val="20"/>
                <w:szCs w:val="20"/>
                <w:lang w:eastAsia="ru-RU"/>
              </w:rPr>
              <w:t>.</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14:paraId="480313BC" w14:textId="77777777" w:rsidR="001E5227" w:rsidRPr="00BA6A23" w:rsidRDefault="001E5227" w:rsidP="001E5227">
            <w:pPr>
              <w:spacing w:after="0" w:line="240" w:lineRule="auto"/>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Выявлено нарушений за отчетный период всего, из них:</w:t>
            </w:r>
          </w:p>
        </w:tc>
        <w:tc>
          <w:tcPr>
            <w:tcW w:w="992" w:type="dxa"/>
            <w:tcBorders>
              <w:top w:val="nil"/>
              <w:left w:val="nil"/>
              <w:bottom w:val="single" w:sz="4" w:space="0" w:color="auto"/>
              <w:right w:val="single" w:sz="4" w:space="0" w:color="auto"/>
            </w:tcBorders>
            <w:shd w:val="clear" w:color="auto" w:fill="auto"/>
            <w:vAlign w:val="center"/>
            <w:hideMark/>
          </w:tcPr>
          <w:p w14:paraId="3918F12F"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w:t>
            </w:r>
            <w:r w:rsidRPr="00BA6A23">
              <w:rPr>
                <w:rFonts w:ascii="Times New Roman" w:eastAsia="Times New Roman" w:hAnsi="Times New Roman" w:cs="Times New Roman"/>
                <w:b/>
                <w:bCs/>
                <w:sz w:val="20"/>
                <w:szCs w:val="20"/>
                <w:lang w:eastAsia="ru-RU"/>
              </w:rPr>
              <w:t>ыс</w:t>
            </w:r>
            <w:r>
              <w:rPr>
                <w:rFonts w:ascii="Times New Roman" w:eastAsia="Times New Roman" w:hAnsi="Times New Roman" w:cs="Times New Roman"/>
                <w:b/>
                <w:bCs/>
                <w:sz w:val="20"/>
                <w:szCs w:val="20"/>
                <w:lang w:eastAsia="ru-RU"/>
              </w:rPr>
              <w:t>.</w:t>
            </w:r>
            <w:r w:rsidRPr="00BA6A23">
              <w:rPr>
                <w:rFonts w:ascii="Times New Roman" w:eastAsia="Times New Roman" w:hAnsi="Times New Roman" w:cs="Times New Roman"/>
                <w:b/>
                <w:bCs/>
                <w:sz w:val="20"/>
                <w:szCs w:val="20"/>
                <w:lang w:eastAsia="ru-RU"/>
              </w:rPr>
              <w:t>руб.</w:t>
            </w:r>
          </w:p>
        </w:tc>
        <w:tc>
          <w:tcPr>
            <w:tcW w:w="1559" w:type="dxa"/>
            <w:tcBorders>
              <w:top w:val="nil"/>
              <w:left w:val="nil"/>
              <w:bottom w:val="single" w:sz="4" w:space="0" w:color="auto"/>
              <w:right w:val="single" w:sz="4" w:space="0" w:color="auto"/>
            </w:tcBorders>
            <w:shd w:val="clear" w:color="auto" w:fill="auto"/>
            <w:vAlign w:val="center"/>
          </w:tcPr>
          <w:p w14:paraId="0CE96268"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3 635 798,0</w:t>
            </w:r>
          </w:p>
        </w:tc>
        <w:tc>
          <w:tcPr>
            <w:tcW w:w="1418" w:type="dxa"/>
            <w:tcBorders>
              <w:top w:val="nil"/>
              <w:left w:val="nil"/>
              <w:bottom w:val="single" w:sz="4" w:space="0" w:color="auto"/>
              <w:right w:val="single" w:sz="4" w:space="0" w:color="auto"/>
            </w:tcBorders>
            <w:shd w:val="clear" w:color="auto" w:fill="auto"/>
            <w:vAlign w:val="center"/>
          </w:tcPr>
          <w:p w14:paraId="7070EA73" w14:textId="77777777" w:rsidR="001E5227" w:rsidRPr="00BA6A23" w:rsidRDefault="001E5227" w:rsidP="001E5227">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3 319 703,3</w:t>
            </w:r>
          </w:p>
        </w:tc>
        <w:tc>
          <w:tcPr>
            <w:tcW w:w="1559" w:type="dxa"/>
            <w:tcBorders>
              <w:top w:val="nil"/>
              <w:left w:val="nil"/>
              <w:bottom w:val="single" w:sz="4" w:space="0" w:color="auto"/>
              <w:right w:val="single" w:sz="4" w:space="0" w:color="auto"/>
            </w:tcBorders>
            <w:shd w:val="clear" w:color="auto" w:fill="auto"/>
            <w:vAlign w:val="center"/>
          </w:tcPr>
          <w:p w14:paraId="36DF203C"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-316 094,7</w:t>
            </w:r>
          </w:p>
        </w:tc>
      </w:tr>
      <w:tr w:rsidR="001E5227" w:rsidRPr="00BA6A23" w14:paraId="0C0E8364" w14:textId="77777777" w:rsidTr="00911EC8">
        <w:trPr>
          <w:trHeight w:val="315"/>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5DF70F18" w14:textId="77777777" w:rsidR="001E5227" w:rsidRPr="00BA6A23" w:rsidRDefault="001E5227" w:rsidP="001E5227">
            <w:pPr>
              <w:spacing w:after="0" w:line="240" w:lineRule="auto"/>
              <w:rPr>
                <w:rFonts w:ascii="Times New Roman" w:eastAsia="Times New Roman" w:hAnsi="Times New Roman" w:cs="Times New Roman"/>
                <w:bCs/>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hideMark/>
          </w:tcPr>
          <w:p w14:paraId="6A0AFCC9" w14:textId="77777777" w:rsidR="001E5227" w:rsidRPr="00BA6A23" w:rsidRDefault="001E5227" w:rsidP="001E5227">
            <w:pPr>
              <w:spacing w:after="0" w:line="240" w:lineRule="auto"/>
              <w:rPr>
                <w:rFonts w:ascii="Times New Roman" w:eastAsia="Times New Roman" w:hAnsi="Times New Roman" w:cs="Times New Roman"/>
                <w:bCs/>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42908888" w14:textId="77777777" w:rsidR="001E5227" w:rsidRPr="00BA6A23" w:rsidRDefault="001E5227" w:rsidP="001E5227">
            <w:pPr>
              <w:spacing w:after="0" w:line="240" w:lineRule="auto"/>
              <w:jc w:val="center"/>
              <w:rPr>
                <w:rFonts w:ascii="Times New Roman" w:eastAsia="Times New Roman" w:hAnsi="Times New Roman" w:cs="Times New Roman"/>
                <w:bCs/>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vAlign w:val="center"/>
          </w:tcPr>
          <w:p w14:paraId="3DD29742" w14:textId="77777777" w:rsidR="001E5227" w:rsidRPr="00BA6A23" w:rsidRDefault="001E5227" w:rsidP="001E5227">
            <w:pPr>
              <w:spacing w:after="0" w:line="240" w:lineRule="auto"/>
              <w:jc w:val="center"/>
              <w:rPr>
                <w:rFonts w:ascii="Times New Roman" w:eastAsia="Times New Roman" w:hAnsi="Times New Roman" w:cs="Times New Roman"/>
                <w:bCs/>
                <w:sz w:val="20"/>
                <w:szCs w:val="20"/>
                <w:lang w:eastAsia="ru-RU"/>
              </w:rPr>
            </w:pPr>
            <w:r w:rsidRPr="00BA6A23">
              <w:rPr>
                <w:rFonts w:ascii="Times New Roman" w:eastAsia="Times New Roman" w:hAnsi="Times New Roman" w:cs="Times New Roman"/>
                <w:bCs/>
                <w:sz w:val="20"/>
                <w:szCs w:val="20"/>
                <w:lang w:eastAsia="ru-RU"/>
              </w:rPr>
              <w:t>790</w:t>
            </w:r>
          </w:p>
        </w:tc>
        <w:tc>
          <w:tcPr>
            <w:tcW w:w="1418" w:type="dxa"/>
            <w:tcBorders>
              <w:top w:val="nil"/>
              <w:left w:val="nil"/>
              <w:bottom w:val="single" w:sz="4" w:space="0" w:color="auto"/>
              <w:right w:val="single" w:sz="4" w:space="0" w:color="auto"/>
            </w:tcBorders>
            <w:shd w:val="clear" w:color="auto" w:fill="auto"/>
            <w:vAlign w:val="center"/>
          </w:tcPr>
          <w:p w14:paraId="53018E40" w14:textId="77777777" w:rsidR="001E5227" w:rsidRPr="00BA6A23" w:rsidRDefault="001E5227" w:rsidP="001E5227">
            <w:pPr>
              <w:spacing w:after="0" w:line="240" w:lineRule="auto"/>
              <w:jc w:val="center"/>
              <w:rPr>
                <w:rFonts w:ascii="Times New Roman" w:eastAsia="Times New Roman" w:hAnsi="Times New Roman" w:cs="Times New Roman"/>
                <w:bCs/>
                <w:sz w:val="20"/>
                <w:szCs w:val="20"/>
                <w:lang w:eastAsia="ru-RU"/>
              </w:rPr>
            </w:pPr>
            <w:r w:rsidRPr="00BA6A23">
              <w:rPr>
                <w:rFonts w:ascii="Times New Roman" w:eastAsia="Times New Roman" w:hAnsi="Times New Roman" w:cs="Times New Roman"/>
                <w:bCs/>
                <w:sz w:val="20"/>
                <w:szCs w:val="20"/>
                <w:lang w:eastAsia="ru-RU"/>
              </w:rPr>
              <w:t xml:space="preserve">3 </w:t>
            </w:r>
            <w:r>
              <w:rPr>
                <w:rFonts w:ascii="Times New Roman" w:eastAsia="Times New Roman" w:hAnsi="Times New Roman" w:cs="Times New Roman"/>
                <w:bCs/>
                <w:sz w:val="20"/>
                <w:szCs w:val="20"/>
                <w:lang w:eastAsia="ru-RU"/>
              </w:rPr>
              <w:t>305</w:t>
            </w:r>
          </w:p>
        </w:tc>
        <w:tc>
          <w:tcPr>
            <w:tcW w:w="1559" w:type="dxa"/>
            <w:tcBorders>
              <w:top w:val="nil"/>
              <w:left w:val="nil"/>
              <w:bottom w:val="single" w:sz="4" w:space="0" w:color="auto"/>
              <w:right w:val="single" w:sz="4" w:space="0" w:color="auto"/>
            </w:tcBorders>
            <w:shd w:val="clear" w:color="auto" w:fill="auto"/>
            <w:noWrap/>
            <w:vAlign w:val="center"/>
          </w:tcPr>
          <w:p w14:paraId="7DBB0DD4" w14:textId="77777777" w:rsidR="001E5227" w:rsidRPr="00BA6A23" w:rsidRDefault="001E5227" w:rsidP="001E5227">
            <w:pPr>
              <w:spacing w:after="0" w:line="240" w:lineRule="auto"/>
              <w:jc w:val="center"/>
              <w:rPr>
                <w:rFonts w:ascii="Times New Roman" w:eastAsia="Times New Roman" w:hAnsi="Times New Roman" w:cs="Times New Roman"/>
                <w:bCs/>
                <w:sz w:val="20"/>
                <w:szCs w:val="20"/>
                <w:lang w:eastAsia="ru-RU"/>
              </w:rPr>
            </w:pPr>
            <w:r w:rsidRPr="00BA6A23">
              <w:rPr>
                <w:rFonts w:ascii="Times New Roman" w:eastAsia="Times New Roman" w:hAnsi="Times New Roman" w:cs="Times New Roman"/>
                <w:bCs/>
                <w:sz w:val="20"/>
                <w:szCs w:val="20"/>
                <w:lang w:eastAsia="ru-RU"/>
              </w:rPr>
              <w:t xml:space="preserve">+2 </w:t>
            </w:r>
            <w:r>
              <w:rPr>
                <w:rFonts w:ascii="Times New Roman" w:eastAsia="Times New Roman" w:hAnsi="Times New Roman" w:cs="Times New Roman"/>
                <w:bCs/>
                <w:sz w:val="20"/>
                <w:szCs w:val="20"/>
                <w:lang w:eastAsia="ru-RU"/>
              </w:rPr>
              <w:t>515</w:t>
            </w:r>
          </w:p>
        </w:tc>
      </w:tr>
      <w:tr w:rsidR="001E5227" w:rsidRPr="00BA6A23" w14:paraId="10E025CA" w14:textId="77777777" w:rsidTr="00911EC8">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3D35318"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7</w:t>
            </w:r>
            <w:r w:rsidRPr="00BA6A23">
              <w:rPr>
                <w:rFonts w:ascii="Times New Roman" w:eastAsia="Times New Roman" w:hAnsi="Times New Roman" w:cs="Times New Roman"/>
                <w:bCs/>
                <w:iCs/>
                <w:sz w:val="20"/>
                <w:szCs w:val="20"/>
                <w:lang w:eastAsia="ru-RU"/>
              </w:rPr>
              <w:t>.1.</w:t>
            </w:r>
            <w:r>
              <w:rPr>
                <w:rFonts w:ascii="Times New Roman" w:eastAsia="Times New Roman" w:hAnsi="Times New Roman" w:cs="Times New Roman"/>
                <w:bCs/>
                <w:iCs/>
                <w:sz w:val="20"/>
                <w:szCs w:val="20"/>
                <w:lang w:eastAsia="ru-RU"/>
              </w:rPr>
              <w:t>1</w:t>
            </w:r>
          </w:p>
        </w:tc>
        <w:tc>
          <w:tcPr>
            <w:tcW w:w="3686" w:type="dxa"/>
            <w:vMerge w:val="restart"/>
            <w:tcBorders>
              <w:top w:val="nil"/>
              <w:left w:val="single" w:sz="4" w:space="0" w:color="auto"/>
              <w:bottom w:val="single" w:sz="4" w:space="0" w:color="000000"/>
              <w:right w:val="single" w:sz="4" w:space="0" w:color="auto"/>
            </w:tcBorders>
            <w:shd w:val="clear" w:color="auto" w:fill="auto"/>
            <w:vAlign w:val="center"/>
            <w:hideMark/>
          </w:tcPr>
          <w:p w14:paraId="7D27894C" w14:textId="77777777" w:rsidR="001E5227" w:rsidRPr="00BA6A23" w:rsidRDefault="001E5227" w:rsidP="001E5227">
            <w:pPr>
              <w:spacing w:after="0" w:line="240" w:lineRule="auto"/>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п</w:t>
            </w:r>
            <w:r w:rsidRPr="00BA6A23">
              <w:rPr>
                <w:rFonts w:ascii="Times New Roman" w:eastAsia="Times New Roman" w:hAnsi="Times New Roman" w:cs="Times New Roman"/>
                <w:bCs/>
                <w:iCs/>
                <w:sz w:val="20"/>
                <w:szCs w:val="20"/>
                <w:lang w:eastAsia="ru-RU"/>
              </w:rPr>
              <w:t>ри экспертизе проекта бюджета</w:t>
            </w:r>
          </w:p>
        </w:tc>
        <w:tc>
          <w:tcPr>
            <w:tcW w:w="992" w:type="dxa"/>
            <w:tcBorders>
              <w:top w:val="nil"/>
              <w:left w:val="nil"/>
              <w:bottom w:val="single" w:sz="4" w:space="0" w:color="auto"/>
              <w:right w:val="single" w:sz="4" w:space="0" w:color="auto"/>
            </w:tcBorders>
            <w:shd w:val="clear" w:color="auto" w:fill="auto"/>
            <w:vAlign w:val="center"/>
            <w:hideMark/>
          </w:tcPr>
          <w:p w14:paraId="70CB10AF" w14:textId="77777777" w:rsidR="001E5227" w:rsidRPr="00BA6A23" w:rsidRDefault="001E5227" w:rsidP="001E5227">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т</w:t>
            </w:r>
            <w:r w:rsidRPr="00BA6A23">
              <w:rPr>
                <w:rFonts w:ascii="Times New Roman" w:eastAsia="Times New Roman" w:hAnsi="Times New Roman" w:cs="Times New Roman"/>
                <w:bCs/>
                <w:sz w:val="20"/>
                <w:szCs w:val="20"/>
                <w:lang w:eastAsia="ru-RU"/>
              </w:rPr>
              <w:t>ыс</w:t>
            </w:r>
            <w:r>
              <w:rPr>
                <w:rFonts w:ascii="Times New Roman" w:eastAsia="Times New Roman" w:hAnsi="Times New Roman" w:cs="Times New Roman"/>
                <w:bCs/>
                <w:sz w:val="20"/>
                <w:szCs w:val="20"/>
                <w:lang w:eastAsia="ru-RU"/>
              </w:rPr>
              <w:t>.</w:t>
            </w:r>
            <w:r w:rsidRPr="00BA6A23">
              <w:rPr>
                <w:rFonts w:ascii="Times New Roman" w:eastAsia="Times New Roman" w:hAnsi="Times New Roman" w:cs="Times New Roman"/>
                <w:bCs/>
                <w:sz w:val="20"/>
                <w:szCs w:val="20"/>
                <w:lang w:eastAsia="ru-RU"/>
              </w:rPr>
              <w:t>руб.</w:t>
            </w:r>
          </w:p>
        </w:tc>
        <w:tc>
          <w:tcPr>
            <w:tcW w:w="1559" w:type="dxa"/>
            <w:tcBorders>
              <w:top w:val="nil"/>
              <w:left w:val="nil"/>
              <w:bottom w:val="single" w:sz="4" w:space="0" w:color="auto"/>
              <w:right w:val="single" w:sz="4" w:space="0" w:color="auto"/>
            </w:tcBorders>
            <w:shd w:val="clear" w:color="auto" w:fill="auto"/>
            <w:noWrap/>
            <w:vAlign w:val="center"/>
          </w:tcPr>
          <w:p w14:paraId="394BEEF4"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sidRPr="00BA6A23">
              <w:rPr>
                <w:rFonts w:ascii="Times New Roman" w:eastAsia="Times New Roman" w:hAnsi="Times New Roman" w:cs="Times New Roman"/>
                <w:bCs/>
                <w:iCs/>
                <w:sz w:val="20"/>
                <w:szCs w:val="20"/>
                <w:lang w:eastAsia="ru-RU"/>
              </w:rPr>
              <w:t>3 110 622,9</w:t>
            </w:r>
          </w:p>
        </w:tc>
        <w:tc>
          <w:tcPr>
            <w:tcW w:w="1418" w:type="dxa"/>
            <w:tcBorders>
              <w:top w:val="nil"/>
              <w:left w:val="nil"/>
              <w:bottom w:val="single" w:sz="4" w:space="0" w:color="auto"/>
              <w:right w:val="single" w:sz="4" w:space="0" w:color="auto"/>
            </w:tcBorders>
            <w:shd w:val="clear" w:color="auto" w:fill="auto"/>
            <w:noWrap/>
            <w:vAlign w:val="center"/>
          </w:tcPr>
          <w:p w14:paraId="311AD757"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sz w:val="20"/>
                <w:szCs w:val="20"/>
                <w:lang w:eastAsia="ru-RU"/>
              </w:rPr>
              <w:t>2 994 830,8</w:t>
            </w:r>
          </w:p>
        </w:tc>
        <w:tc>
          <w:tcPr>
            <w:tcW w:w="1559" w:type="dxa"/>
            <w:tcBorders>
              <w:top w:val="nil"/>
              <w:left w:val="nil"/>
              <w:bottom w:val="single" w:sz="4" w:space="0" w:color="auto"/>
              <w:right w:val="single" w:sz="4" w:space="0" w:color="auto"/>
            </w:tcBorders>
            <w:shd w:val="clear" w:color="auto" w:fill="auto"/>
            <w:vAlign w:val="center"/>
          </w:tcPr>
          <w:p w14:paraId="6DC3F021"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-115 792,1</w:t>
            </w:r>
          </w:p>
        </w:tc>
      </w:tr>
      <w:tr w:rsidR="001E5227" w:rsidRPr="00BA6A23" w14:paraId="5AE97523" w14:textId="77777777" w:rsidTr="00911EC8">
        <w:trPr>
          <w:trHeight w:val="315"/>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2167D58" w14:textId="77777777" w:rsidR="001E5227" w:rsidRPr="00BA6A23" w:rsidRDefault="001E5227" w:rsidP="001E5227">
            <w:pPr>
              <w:spacing w:after="0" w:line="240" w:lineRule="auto"/>
              <w:rPr>
                <w:rFonts w:ascii="Times New Roman" w:eastAsia="Times New Roman" w:hAnsi="Times New Roman" w:cs="Times New Roman"/>
                <w:bCs/>
                <w:iCs/>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hideMark/>
          </w:tcPr>
          <w:p w14:paraId="33D34CF8" w14:textId="77777777" w:rsidR="001E5227" w:rsidRPr="00BA6A23" w:rsidRDefault="001E5227" w:rsidP="001E5227">
            <w:pPr>
              <w:spacing w:after="0" w:line="240" w:lineRule="auto"/>
              <w:rPr>
                <w:rFonts w:ascii="Times New Roman" w:eastAsia="Times New Roman" w:hAnsi="Times New Roman" w:cs="Times New Roman"/>
                <w:bCs/>
                <w:iCs/>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4C3CA22F" w14:textId="77777777" w:rsidR="001E5227" w:rsidRPr="00BA6A23" w:rsidRDefault="001E5227" w:rsidP="001E5227">
            <w:pPr>
              <w:spacing w:after="0" w:line="240" w:lineRule="auto"/>
              <w:jc w:val="center"/>
              <w:rPr>
                <w:rFonts w:ascii="Times New Roman" w:eastAsia="Times New Roman" w:hAnsi="Times New Roman" w:cs="Times New Roman"/>
                <w:bCs/>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hideMark/>
          </w:tcPr>
          <w:p w14:paraId="4D26B89E"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sidRPr="00BA6A23">
              <w:rPr>
                <w:rFonts w:ascii="Times New Roman" w:eastAsia="Times New Roman" w:hAnsi="Times New Roman" w:cs="Times New Roman"/>
                <w:bCs/>
                <w:iCs/>
                <w:sz w:val="20"/>
                <w:szCs w:val="20"/>
                <w:lang w:eastAsia="ru-RU"/>
              </w:rPr>
              <w:t>107</w:t>
            </w:r>
          </w:p>
        </w:tc>
        <w:tc>
          <w:tcPr>
            <w:tcW w:w="1418" w:type="dxa"/>
            <w:tcBorders>
              <w:top w:val="nil"/>
              <w:left w:val="nil"/>
              <w:bottom w:val="single" w:sz="4" w:space="0" w:color="auto"/>
              <w:right w:val="single" w:sz="4" w:space="0" w:color="auto"/>
            </w:tcBorders>
            <w:shd w:val="clear" w:color="auto" w:fill="auto"/>
            <w:noWrap/>
            <w:vAlign w:val="center"/>
          </w:tcPr>
          <w:p w14:paraId="6185738B"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sidRPr="00BA6A23">
              <w:rPr>
                <w:rFonts w:ascii="Times New Roman" w:eastAsia="Times New Roman" w:hAnsi="Times New Roman" w:cs="Times New Roman"/>
                <w:bCs/>
                <w:sz w:val="20"/>
                <w:szCs w:val="20"/>
                <w:lang w:eastAsia="ru-RU"/>
              </w:rPr>
              <w:t>185</w:t>
            </w:r>
          </w:p>
        </w:tc>
        <w:tc>
          <w:tcPr>
            <w:tcW w:w="1559" w:type="dxa"/>
            <w:tcBorders>
              <w:top w:val="nil"/>
              <w:left w:val="nil"/>
              <w:bottom w:val="single" w:sz="4" w:space="0" w:color="auto"/>
              <w:right w:val="single" w:sz="4" w:space="0" w:color="auto"/>
            </w:tcBorders>
            <w:shd w:val="clear" w:color="auto" w:fill="auto"/>
            <w:vAlign w:val="center"/>
          </w:tcPr>
          <w:p w14:paraId="57AE75C9"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sidRPr="00BA6A23">
              <w:rPr>
                <w:rFonts w:ascii="Times New Roman" w:eastAsia="Times New Roman" w:hAnsi="Times New Roman" w:cs="Times New Roman"/>
                <w:bCs/>
                <w:iCs/>
                <w:sz w:val="20"/>
                <w:szCs w:val="20"/>
                <w:lang w:eastAsia="ru-RU"/>
              </w:rPr>
              <w:t>+78</w:t>
            </w:r>
          </w:p>
        </w:tc>
      </w:tr>
      <w:tr w:rsidR="001E5227" w:rsidRPr="00BA6A23" w14:paraId="0CD9622C" w14:textId="77777777" w:rsidTr="00911EC8">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93FA6BE"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BA6A23">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Pr="00BA6A23">
              <w:rPr>
                <w:rFonts w:ascii="Times New Roman" w:eastAsia="Times New Roman" w:hAnsi="Times New Roman" w:cs="Times New Roman"/>
                <w:sz w:val="20"/>
                <w:szCs w:val="20"/>
                <w:lang w:eastAsia="ru-RU"/>
              </w:rPr>
              <w:t>.</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14:paraId="29EC9780"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r w:rsidRPr="00BA6A23">
              <w:rPr>
                <w:rFonts w:ascii="Times New Roman" w:eastAsia="Times New Roman" w:hAnsi="Times New Roman" w:cs="Times New Roman"/>
                <w:sz w:val="20"/>
                <w:szCs w:val="20"/>
                <w:lang w:eastAsia="ru-RU"/>
              </w:rPr>
              <w:t>при внесении изменений в бюджет</w:t>
            </w:r>
          </w:p>
        </w:tc>
        <w:tc>
          <w:tcPr>
            <w:tcW w:w="992" w:type="dxa"/>
            <w:tcBorders>
              <w:top w:val="nil"/>
              <w:left w:val="nil"/>
              <w:bottom w:val="single" w:sz="4" w:space="0" w:color="auto"/>
              <w:right w:val="single" w:sz="4" w:space="0" w:color="auto"/>
            </w:tcBorders>
            <w:shd w:val="clear" w:color="auto" w:fill="auto"/>
            <w:vAlign w:val="center"/>
            <w:hideMark/>
          </w:tcPr>
          <w:p w14:paraId="747CC01F"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т</w:t>
            </w:r>
            <w:r w:rsidRPr="00BA6A23">
              <w:rPr>
                <w:rFonts w:ascii="Times New Roman" w:eastAsia="Times New Roman" w:hAnsi="Times New Roman" w:cs="Times New Roman"/>
                <w:bCs/>
                <w:sz w:val="20"/>
                <w:szCs w:val="20"/>
                <w:lang w:eastAsia="ru-RU"/>
              </w:rPr>
              <w:t>ыс</w:t>
            </w:r>
            <w:r>
              <w:rPr>
                <w:rFonts w:ascii="Times New Roman" w:eastAsia="Times New Roman" w:hAnsi="Times New Roman" w:cs="Times New Roman"/>
                <w:bCs/>
                <w:sz w:val="20"/>
                <w:szCs w:val="20"/>
                <w:lang w:eastAsia="ru-RU"/>
              </w:rPr>
              <w:t>.</w:t>
            </w:r>
            <w:r w:rsidRPr="00BA6A23">
              <w:rPr>
                <w:rFonts w:ascii="Times New Roman" w:eastAsia="Times New Roman" w:hAnsi="Times New Roman" w:cs="Times New Roman"/>
                <w:bCs/>
                <w:sz w:val="20"/>
                <w:szCs w:val="20"/>
                <w:lang w:eastAsia="ru-RU"/>
              </w:rPr>
              <w:t>руб.</w:t>
            </w:r>
          </w:p>
        </w:tc>
        <w:tc>
          <w:tcPr>
            <w:tcW w:w="1559" w:type="dxa"/>
            <w:tcBorders>
              <w:top w:val="nil"/>
              <w:left w:val="nil"/>
              <w:bottom w:val="single" w:sz="4" w:space="0" w:color="auto"/>
              <w:right w:val="single" w:sz="4" w:space="0" w:color="auto"/>
            </w:tcBorders>
            <w:shd w:val="clear" w:color="auto" w:fill="auto"/>
            <w:noWrap/>
            <w:vAlign w:val="center"/>
          </w:tcPr>
          <w:p w14:paraId="70E34F0F" w14:textId="77777777" w:rsidR="001E5227" w:rsidRPr="00BE7A05" w:rsidRDefault="001E5227" w:rsidP="001E5227">
            <w:pPr>
              <w:spacing w:after="0" w:line="240" w:lineRule="auto"/>
              <w:jc w:val="center"/>
              <w:rPr>
                <w:rFonts w:ascii="Times New Roman" w:eastAsia="Times New Roman" w:hAnsi="Times New Roman" w:cs="Times New Roman"/>
                <w:iCs/>
                <w:sz w:val="20"/>
                <w:szCs w:val="20"/>
                <w:lang w:eastAsia="ru-RU"/>
              </w:rPr>
            </w:pPr>
            <w:r w:rsidRPr="00BE7A05">
              <w:rPr>
                <w:rFonts w:ascii="Times New Roman" w:eastAsia="Times New Roman" w:hAnsi="Times New Roman" w:cs="Times New Roman"/>
                <w:iCs/>
                <w:sz w:val="20"/>
                <w:szCs w:val="20"/>
                <w:lang w:eastAsia="ru-RU"/>
              </w:rPr>
              <w:t>418 140,6</w:t>
            </w:r>
          </w:p>
        </w:tc>
        <w:tc>
          <w:tcPr>
            <w:tcW w:w="1418" w:type="dxa"/>
            <w:tcBorders>
              <w:top w:val="nil"/>
              <w:left w:val="nil"/>
              <w:bottom w:val="single" w:sz="4" w:space="0" w:color="auto"/>
              <w:right w:val="single" w:sz="4" w:space="0" w:color="auto"/>
            </w:tcBorders>
            <w:shd w:val="clear" w:color="auto" w:fill="auto"/>
            <w:noWrap/>
            <w:vAlign w:val="center"/>
          </w:tcPr>
          <w:p w14:paraId="5B5CDE92" w14:textId="77777777" w:rsidR="001E5227" w:rsidRPr="00CF4F7A" w:rsidRDefault="001E5227" w:rsidP="001E5227">
            <w:pPr>
              <w:spacing w:after="0" w:line="240" w:lineRule="auto"/>
              <w:jc w:val="center"/>
              <w:rPr>
                <w:rFonts w:ascii="Times New Roman" w:eastAsia="Times New Roman" w:hAnsi="Times New Roman" w:cs="Times New Roman"/>
                <w:iCs/>
                <w:sz w:val="20"/>
                <w:szCs w:val="20"/>
                <w:lang w:eastAsia="ru-RU"/>
              </w:rPr>
            </w:pPr>
            <w:r w:rsidRPr="00CF4F7A">
              <w:rPr>
                <w:rFonts w:ascii="Times New Roman" w:eastAsia="Times New Roman" w:hAnsi="Times New Roman" w:cs="Times New Roman"/>
                <w:iCs/>
                <w:sz w:val="20"/>
                <w:szCs w:val="20"/>
                <w:lang w:eastAsia="ru-RU"/>
              </w:rPr>
              <w:t>277 032,7</w:t>
            </w:r>
          </w:p>
        </w:tc>
        <w:tc>
          <w:tcPr>
            <w:tcW w:w="1559" w:type="dxa"/>
            <w:tcBorders>
              <w:top w:val="nil"/>
              <w:left w:val="nil"/>
              <w:bottom w:val="single" w:sz="4" w:space="0" w:color="auto"/>
              <w:right w:val="single" w:sz="4" w:space="0" w:color="auto"/>
            </w:tcBorders>
            <w:shd w:val="clear" w:color="auto" w:fill="auto"/>
            <w:noWrap/>
            <w:vAlign w:val="center"/>
          </w:tcPr>
          <w:p w14:paraId="14D36514" w14:textId="77777777" w:rsidR="001E5227" w:rsidRPr="003C6A4C" w:rsidRDefault="001E5227" w:rsidP="001E5227">
            <w:pPr>
              <w:spacing w:after="0" w:line="240" w:lineRule="auto"/>
              <w:jc w:val="center"/>
              <w:rPr>
                <w:rFonts w:ascii="Times New Roman" w:eastAsia="Times New Roman" w:hAnsi="Times New Roman" w:cs="Times New Roman"/>
                <w:iCs/>
                <w:sz w:val="20"/>
                <w:szCs w:val="20"/>
                <w:lang w:eastAsia="ru-RU"/>
              </w:rPr>
            </w:pPr>
            <w:r w:rsidRPr="003C6A4C">
              <w:rPr>
                <w:rFonts w:ascii="Times New Roman" w:eastAsia="Times New Roman" w:hAnsi="Times New Roman" w:cs="Times New Roman"/>
                <w:iCs/>
                <w:sz w:val="20"/>
                <w:szCs w:val="20"/>
                <w:lang w:eastAsia="ru-RU"/>
              </w:rPr>
              <w:t>-141 107,9</w:t>
            </w:r>
          </w:p>
        </w:tc>
      </w:tr>
      <w:tr w:rsidR="001E5227" w:rsidRPr="00BA6A23" w14:paraId="5713399D" w14:textId="77777777" w:rsidTr="00911EC8">
        <w:trPr>
          <w:trHeight w:val="345"/>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A97E46A"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hideMark/>
          </w:tcPr>
          <w:p w14:paraId="0022735B"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44B00A0E"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tcPr>
          <w:p w14:paraId="307E8412" w14:textId="77777777" w:rsidR="001E5227" w:rsidRPr="00BE7A05" w:rsidRDefault="001E5227" w:rsidP="001E5227">
            <w:pPr>
              <w:spacing w:after="0" w:line="240" w:lineRule="auto"/>
              <w:jc w:val="center"/>
              <w:rPr>
                <w:rFonts w:ascii="Times New Roman" w:eastAsia="Times New Roman" w:hAnsi="Times New Roman" w:cs="Times New Roman"/>
                <w:iCs/>
                <w:sz w:val="20"/>
                <w:szCs w:val="20"/>
                <w:lang w:eastAsia="ru-RU"/>
              </w:rPr>
            </w:pPr>
            <w:r w:rsidRPr="00BE7A05">
              <w:rPr>
                <w:rFonts w:ascii="Times New Roman" w:eastAsia="Times New Roman" w:hAnsi="Times New Roman" w:cs="Times New Roman"/>
                <w:iCs/>
                <w:sz w:val="20"/>
                <w:szCs w:val="20"/>
                <w:lang w:eastAsia="ru-RU"/>
              </w:rPr>
              <w:t>49</w:t>
            </w:r>
          </w:p>
        </w:tc>
        <w:tc>
          <w:tcPr>
            <w:tcW w:w="1418" w:type="dxa"/>
            <w:tcBorders>
              <w:top w:val="nil"/>
              <w:left w:val="nil"/>
              <w:bottom w:val="single" w:sz="4" w:space="0" w:color="auto"/>
              <w:right w:val="single" w:sz="4" w:space="0" w:color="auto"/>
            </w:tcBorders>
            <w:shd w:val="clear" w:color="auto" w:fill="auto"/>
            <w:noWrap/>
            <w:vAlign w:val="center"/>
          </w:tcPr>
          <w:p w14:paraId="009D6542" w14:textId="77777777" w:rsidR="001E5227" w:rsidRPr="00CF4F7A" w:rsidRDefault="001E5227" w:rsidP="001E5227">
            <w:pPr>
              <w:spacing w:after="0" w:line="240" w:lineRule="auto"/>
              <w:jc w:val="center"/>
              <w:rPr>
                <w:rFonts w:ascii="Times New Roman" w:eastAsia="Times New Roman" w:hAnsi="Times New Roman" w:cs="Times New Roman"/>
                <w:iCs/>
                <w:sz w:val="20"/>
                <w:szCs w:val="20"/>
                <w:lang w:eastAsia="ru-RU"/>
              </w:rPr>
            </w:pPr>
            <w:r w:rsidRPr="00CF4F7A">
              <w:rPr>
                <w:rFonts w:ascii="Times New Roman" w:eastAsia="Times New Roman" w:hAnsi="Times New Roman" w:cs="Times New Roman"/>
                <w:iCs/>
                <w:sz w:val="20"/>
                <w:szCs w:val="20"/>
                <w:lang w:eastAsia="ru-RU"/>
              </w:rPr>
              <w:t>67</w:t>
            </w:r>
          </w:p>
        </w:tc>
        <w:tc>
          <w:tcPr>
            <w:tcW w:w="1559" w:type="dxa"/>
            <w:tcBorders>
              <w:top w:val="nil"/>
              <w:left w:val="nil"/>
              <w:bottom w:val="single" w:sz="4" w:space="0" w:color="auto"/>
              <w:right w:val="single" w:sz="4" w:space="0" w:color="auto"/>
            </w:tcBorders>
            <w:shd w:val="clear" w:color="auto" w:fill="auto"/>
            <w:noWrap/>
            <w:vAlign w:val="center"/>
          </w:tcPr>
          <w:p w14:paraId="314249BA" w14:textId="77777777" w:rsidR="001E5227" w:rsidRPr="003C6A4C" w:rsidRDefault="001E5227" w:rsidP="001E5227">
            <w:pPr>
              <w:spacing w:after="0" w:line="240" w:lineRule="auto"/>
              <w:jc w:val="center"/>
              <w:rPr>
                <w:rFonts w:ascii="Times New Roman" w:eastAsia="Times New Roman" w:hAnsi="Times New Roman" w:cs="Times New Roman"/>
                <w:iCs/>
                <w:sz w:val="20"/>
                <w:szCs w:val="20"/>
                <w:lang w:eastAsia="ru-RU"/>
              </w:rPr>
            </w:pPr>
            <w:r w:rsidRPr="003C6A4C">
              <w:rPr>
                <w:rFonts w:ascii="Times New Roman" w:eastAsia="Times New Roman" w:hAnsi="Times New Roman" w:cs="Times New Roman"/>
                <w:iCs/>
                <w:sz w:val="20"/>
                <w:szCs w:val="20"/>
                <w:lang w:eastAsia="ru-RU"/>
              </w:rPr>
              <w:t>+18</w:t>
            </w:r>
          </w:p>
        </w:tc>
      </w:tr>
      <w:tr w:rsidR="001E5227" w:rsidRPr="00BA6A23" w14:paraId="5C65DE66" w14:textId="77777777" w:rsidTr="00911EC8">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7962799"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BA6A23">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3</w:t>
            </w:r>
            <w:r w:rsidRPr="00BA6A23">
              <w:rPr>
                <w:rFonts w:ascii="Times New Roman" w:eastAsia="Times New Roman" w:hAnsi="Times New Roman" w:cs="Times New Roman"/>
                <w:sz w:val="20"/>
                <w:szCs w:val="20"/>
                <w:lang w:eastAsia="ru-RU"/>
              </w:rPr>
              <w:t>.</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14:paraId="7679D56C"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BA6A23">
              <w:rPr>
                <w:rFonts w:ascii="Times New Roman" w:eastAsia="Times New Roman" w:hAnsi="Times New Roman" w:cs="Times New Roman"/>
                <w:sz w:val="20"/>
                <w:szCs w:val="20"/>
                <w:lang w:eastAsia="ru-RU"/>
              </w:rPr>
              <w:t>ри проведении</w:t>
            </w:r>
            <w:r>
              <w:rPr>
                <w:rFonts w:ascii="Times New Roman" w:eastAsia="Times New Roman" w:hAnsi="Times New Roman" w:cs="Times New Roman"/>
                <w:sz w:val="20"/>
                <w:szCs w:val="20"/>
                <w:lang w:eastAsia="ru-RU"/>
              </w:rPr>
              <w:t xml:space="preserve"> </w:t>
            </w:r>
            <w:r w:rsidRPr="00BA6A23">
              <w:rPr>
                <w:rFonts w:ascii="Times New Roman" w:eastAsia="Times New Roman" w:hAnsi="Times New Roman" w:cs="Times New Roman"/>
                <w:sz w:val="20"/>
                <w:szCs w:val="20"/>
                <w:lang w:eastAsia="ru-RU"/>
              </w:rPr>
              <w:t>контрольных и экспертно-аналитических мероприятий</w:t>
            </w:r>
          </w:p>
        </w:tc>
        <w:tc>
          <w:tcPr>
            <w:tcW w:w="992" w:type="dxa"/>
            <w:tcBorders>
              <w:top w:val="nil"/>
              <w:left w:val="nil"/>
              <w:bottom w:val="single" w:sz="4" w:space="0" w:color="auto"/>
              <w:right w:val="single" w:sz="4" w:space="0" w:color="auto"/>
            </w:tcBorders>
            <w:shd w:val="clear" w:color="auto" w:fill="auto"/>
            <w:vAlign w:val="center"/>
            <w:hideMark/>
          </w:tcPr>
          <w:p w14:paraId="3AFD7CF5"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sidRPr="00BA6A23">
              <w:rPr>
                <w:rFonts w:ascii="Times New Roman" w:eastAsia="Times New Roman" w:hAnsi="Times New Roman" w:cs="Times New Roman"/>
                <w:sz w:val="20"/>
                <w:szCs w:val="20"/>
                <w:lang w:eastAsia="ru-RU"/>
              </w:rPr>
              <w:t>тыс.руб.</w:t>
            </w:r>
          </w:p>
        </w:tc>
        <w:tc>
          <w:tcPr>
            <w:tcW w:w="1559" w:type="dxa"/>
            <w:tcBorders>
              <w:top w:val="nil"/>
              <w:left w:val="nil"/>
              <w:bottom w:val="single" w:sz="4" w:space="0" w:color="auto"/>
              <w:right w:val="single" w:sz="4" w:space="0" w:color="auto"/>
            </w:tcBorders>
            <w:shd w:val="clear" w:color="auto" w:fill="auto"/>
            <w:noWrap/>
            <w:vAlign w:val="center"/>
          </w:tcPr>
          <w:p w14:paraId="29AF8C10"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107 034,5</w:t>
            </w:r>
          </w:p>
        </w:tc>
        <w:tc>
          <w:tcPr>
            <w:tcW w:w="1418" w:type="dxa"/>
            <w:tcBorders>
              <w:top w:val="nil"/>
              <w:left w:val="nil"/>
              <w:bottom w:val="single" w:sz="4" w:space="0" w:color="auto"/>
              <w:right w:val="single" w:sz="4" w:space="0" w:color="auto"/>
            </w:tcBorders>
            <w:shd w:val="clear" w:color="auto" w:fill="auto"/>
            <w:noWrap/>
            <w:vAlign w:val="center"/>
          </w:tcPr>
          <w:p w14:paraId="4E9CF91C"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47 839,8</w:t>
            </w:r>
          </w:p>
        </w:tc>
        <w:tc>
          <w:tcPr>
            <w:tcW w:w="1559" w:type="dxa"/>
            <w:tcBorders>
              <w:top w:val="nil"/>
              <w:left w:val="nil"/>
              <w:bottom w:val="single" w:sz="4" w:space="0" w:color="auto"/>
              <w:right w:val="single" w:sz="4" w:space="0" w:color="auto"/>
            </w:tcBorders>
            <w:shd w:val="clear" w:color="auto" w:fill="auto"/>
            <w:noWrap/>
            <w:vAlign w:val="center"/>
          </w:tcPr>
          <w:p w14:paraId="770D82F5"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- 59 194,7</w:t>
            </w:r>
          </w:p>
        </w:tc>
      </w:tr>
      <w:tr w:rsidR="001E5227" w:rsidRPr="00BA6A23" w14:paraId="62DDC60E" w14:textId="77777777" w:rsidTr="00911EC8">
        <w:trPr>
          <w:trHeight w:val="315"/>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4B11D063"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hideMark/>
          </w:tcPr>
          <w:p w14:paraId="05743DEF"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5778B6BD"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tcPr>
          <w:p w14:paraId="4D076459"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566</w:t>
            </w:r>
          </w:p>
        </w:tc>
        <w:tc>
          <w:tcPr>
            <w:tcW w:w="1418" w:type="dxa"/>
            <w:tcBorders>
              <w:top w:val="nil"/>
              <w:left w:val="nil"/>
              <w:bottom w:val="single" w:sz="4" w:space="0" w:color="auto"/>
              <w:right w:val="single" w:sz="4" w:space="0" w:color="auto"/>
            </w:tcBorders>
            <w:shd w:val="clear" w:color="auto" w:fill="auto"/>
            <w:noWrap/>
            <w:vAlign w:val="center"/>
          </w:tcPr>
          <w:p w14:paraId="2FA1958E"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2</w:t>
            </w:r>
            <w:r>
              <w:rPr>
                <w:rFonts w:ascii="Times New Roman" w:eastAsia="Times New Roman" w:hAnsi="Times New Roman" w:cs="Times New Roman"/>
                <w:iCs/>
                <w:sz w:val="20"/>
                <w:szCs w:val="20"/>
                <w:lang w:eastAsia="ru-RU"/>
              </w:rPr>
              <w:t xml:space="preserve"> </w:t>
            </w:r>
            <w:r w:rsidRPr="00BA6A23">
              <w:rPr>
                <w:rFonts w:ascii="Times New Roman" w:eastAsia="Times New Roman" w:hAnsi="Times New Roman" w:cs="Times New Roman"/>
                <w:iCs/>
                <w:sz w:val="20"/>
                <w:szCs w:val="20"/>
                <w:lang w:eastAsia="ru-RU"/>
              </w:rPr>
              <w:t>851</w:t>
            </w:r>
          </w:p>
        </w:tc>
        <w:tc>
          <w:tcPr>
            <w:tcW w:w="1559" w:type="dxa"/>
            <w:tcBorders>
              <w:top w:val="nil"/>
              <w:left w:val="nil"/>
              <w:bottom w:val="single" w:sz="4" w:space="0" w:color="auto"/>
              <w:right w:val="single" w:sz="4" w:space="0" w:color="auto"/>
            </w:tcBorders>
            <w:shd w:val="clear" w:color="auto" w:fill="auto"/>
            <w:noWrap/>
            <w:vAlign w:val="center"/>
          </w:tcPr>
          <w:p w14:paraId="64F33FA7"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+2</w:t>
            </w:r>
            <w:r>
              <w:rPr>
                <w:rFonts w:ascii="Times New Roman" w:eastAsia="Times New Roman" w:hAnsi="Times New Roman" w:cs="Times New Roman"/>
                <w:iCs/>
                <w:sz w:val="20"/>
                <w:szCs w:val="20"/>
                <w:lang w:eastAsia="ru-RU"/>
              </w:rPr>
              <w:t xml:space="preserve"> </w:t>
            </w:r>
            <w:r w:rsidRPr="00BA6A23">
              <w:rPr>
                <w:rFonts w:ascii="Times New Roman" w:eastAsia="Times New Roman" w:hAnsi="Times New Roman" w:cs="Times New Roman"/>
                <w:iCs/>
                <w:sz w:val="20"/>
                <w:szCs w:val="20"/>
                <w:lang w:eastAsia="ru-RU"/>
              </w:rPr>
              <w:t>285</w:t>
            </w:r>
          </w:p>
        </w:tc>
      </w:tr>
      <w:tr w:rsidR="001E5227" w:rsidRPr="00BA6A23" w14:paraId="772C23D2" w14:textId="77777777" w:rsidTr="00911EC8">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03DF80"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BA6A23">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4</w:t>
            </w:r>
            <w:r w:rsidRPr="00BA6A23">
              <w:rPr>
                <w:rFonts w:ascii="Times New Roman" w:eastAsia="Times New Roman" w:hAnsi="Times New Roman" w:cs="Times New Roman"/>
                <w:sz w:val="20"/>
                <w:szCs w:val="20"/>
                <w:lang w:eastAsia="ru-RU"/>
              </w:rPr>
              <w:t>.</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14:paraId="3CA2183A"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 э</w:t>
            </w:r>
            <w:r w:rsidRPr="00BA6A23">
              <w:rPr>
                <w:rFonts w:ascii="Times New Roman" w:eastAsia="Times New Roman" w:hAnsi="Times New Roman" w:cs="Times New Roman"/>
                <w:sz w:val="20"/>
                <w:szCs w:val="20"/>
                <w:lang w:eastAsia="ru-RU"/>
              </w:rPr>
              <w:t>кспертиз</w:t>
            </w:r>
            <w:r>
              <w:rPr>
                <w:rFonts w:ascii="Times New Roman" w:eastAsia="Times New Roman" w:hAnsi="Times New Roman" w:cs="Times New Roman"/>
                <w:sz w:val="20"/>
                <w:szCs w:val="20"/>
                <w:lang w:eastAsia="ru-RU"/>
              </w:rPr>
              <w:t>е</w:t>
            </w:r>
            <w:r w:rsidRPr="00BA6A23">
              <w:rPr>
                <w:rFonts w:ascii="Times New Roman" w:eastAsia="Times New Roman" w:hAnsi="Times New Roman" w:cs="Times New Roman"/>
                <w:sz w:val="20"/>
                <w:szCs w:val="20"/>
                <w:lang w:eastAsia="ru-RU"/>
              </w:rPr>
              <w:t xml:space="preserve"> проектов правовых актов</w:t>
            </w:r>
          </w:p>
        </w:tc>
        <w:tc>
          <w:tcPr>
            <w:tcW w:w="992" w:type="dxa"/>
            <w:tcBorders>
              <w:top w:val="nil"/>
              <w:left w:val="nil"/>
              <w:bottom w:val="single" w:sz="4" w:space="0" w:color="auto"/>
              <w:right w:val="single" w:sz="4" w:space="0" w:color="auto"/>
            </w:tcBorders>
            <w:shd w:val="clear" w:color="auto" w:fill="auto"/>
            <w:vAlign w:val="center"/>
            <w:hideMark/>
          </w:tcPr>
          <w:p w14:paraId="3188441C"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sidRPr="00BA6A23">
              <w:rPr>
                <w:rFonts w:ascii="Times New Roman" w:eastAsia="Times New Roman" w:hAnsi="Times New Roman" w:cs="Times New Roman"/>
                <w:sz w:val="20"/>
                <w:szCs w:val="20"/>
                <w:lang w:eastAsia="ru-RU"/>
              </w:rPr>
              <w:t>тыс.руб.</w:t>
            </w:r>
          </w:p>
        </w:tc>
        <w:tc>
          <w:tcPr>
            <w:tcW w:w="1559" w:type="dxa"/>
            <w:tcBorders>
              <w:top w:val="nil"/>
              <w:left w:val="nil"/>
              <w:bottom w:val="single" w:sz="4" w:space="0" w:color="auto"/>
              <w:right w:val="single" w:sz="4" w:space="0" w:color="auto"/>
            </w:tcBorders>
            <w:shd w:val="clear" w:color="auto" w:fill="auto"/>
            <w:noWrap/>
            <w:vAlign w:val="center"/>
          </w:tcPr>
          <w:p w14:paraId="53A9B43F"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0</w:t>
            </w:r>
          </w:p>
        </w:tc>
        <w:tc>
          <w:tcPr>
            <w:tcW w:w="1418" w:type="dxa"/>
            <w:tcBorders>
              <w:top w:val="nil"/>
              <w:left w:val="nil"/>
              <w:bottom w:val="single" w:sz="4" w:space="0" w:color="auto"/>
              <w:right w:val="single" w:sz="4" w:space="0" w:color="auto"/>
            </w:tcBorders>
            <w:shd w:val="clear" w:color="auto" w:fill="auto"/>
            <w:noWrap/>
            <w:vAlign w:val="center"/>
          </w:tcPr>
          <w:p w14:paraId="3074B911"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0</w:t>
            </w:r>
          </w:p>
        </w:tc>
        <w:tc>
          <w:tcPr>
            <w:tcW w:w="1559" w:type="dxa"/>
            <w:tcBorders>
              <w:top w:val="nil"/>
              <w:left w:val="nil"/>
              <w:bottom w:val="single" w:sz="4" w:space="0" w:color="auto"/>
              <w:right w:val="single" w:sz="4" w:space="0" w:color="auto"/>
            </w:tcBorders>
            <w:shd w:val="clear" w:color="auto" w:fill="auto"/>
            <w:noWrap/>
            <w:vAlign w:val="center"/>
          </w:tcPr>
          <w:p w14:paraId="08EC9566"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0</w:t>
            </w:r>
          </w:p>
        </w:tc>
      </w:tr>
      <w:tr w:rsidR="001E5227" w:rsidRPr="00BA6A23" w14:paraId="5ECA8010" w14:textId="77777777" w:rsidTr="00911EC8">
        <w:trPr>
          <w:trHeight w:val="315"/>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73673136"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hideMark/>
          </w:tcPr>
          <w:p w14:paraId="58D7E39F"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6D44201A"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tcPr>
          <w:p w14:paraId="69908160"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68</w:t>
            </w:r>
          </w:p>
        </w:tc>
        <w:tc>
          <w:tcPr>
            <w:tcW w:w="1418" w:type="dxa"/>
            <w:tcBorders>
              <w:top w:val="nil"/>
              <w:left w:val="nil"/>
              <w:bottom w:val="single" w:sz="4" w:space="0" w:color="auto"/>
              <w:right w:val="single" w:sz="4" w:space="0" w:color="auto"/>
            </w:tcBorders>
            <w:shd w:val="clear" w:color="auto" w:fill="auto"/>
            <w:noWrap/>
            <w:vAlign w:val="center"/>
          </w:tcPr>
          <w:p w14:paraId="67C02A7F"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202</w:t>
            </w:r>
          </w:p>
        </w:tc>
        <w:tc>
          <w:tcPr>
            <w:tcW w:w="1559" w:type="dxa"/>
            <w:tcBorders>
              <w:top w:val="nil"/>
              <w:left w:val="nil"/>
              <w:bottom w:val="single" w:sz="4" w:space="0" w:color="auto"/>
              <w:right w:val="single" w:sz="4" w:space="0" w:color="auto"/>
            </w:tcBorders>
            <w:shd w:val="clear" w:color="auto" w:fill="auto"/>
            <w:noWrap/>
            <w:vAlign w:val="center"/>
          </w:tcPr>
          <w:p w14:paraId="522B362F"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+134</w:t>
            </w:r>
          </w:p>
        </w:tc>
      </w:tr>
      <w:tr w:rsidR="001E5227" w:rsidRPr="00BA6A23" w14:paraId="699F7599" w14:textId="77777777" w:rsidTr="00911EC8">
        <w:trPr>
          <w:trHeight w:val="315"/>
        </w:trPr>
        <w:tc>
          <w:tcPr>
            <w:tcW w:w="709" w:type="dxa"/>
            <w:vMerge w:val="restart"/>
            <w:tcBorders>
              <w:top w:val="nil"/>
              <w:left w:val="single" w:sz="4" w:space="0" w:color="auto"/>
              <w:right w:val="single" w:sz="4" w:space="0" w:color="auto"/>
            </w:tcBorders>
            <w:shd w:val="clear" w:color="auto" w:fill="auto"/>
            <w:vAlign w:val="center"/>
          </w:tcPr>
          <w:p w14:paraId="199FE199"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p>
        </w:tc>
        <w:tc>
          <w:tcPr>
            <w:tcW w:w="3686" w:type="dxa"/>
            <w:vMerge w:val="restart"/>
            <w:tcBorders>
              <w:top w:val="nil"/>
              <w:left w:val="single" w:sz="4" w:space="0" w:color="auto"/>
              <w:right w:val="single" w:sz="4" w:space="0" w:color="auto"/>
            </w:tcBorders>
            <w:shd w:val="clear" w:color="auto" w:fill="auto"/>
            <w:vAlign w:val="center"/>
          </w:tcPr>
          <w:p w14:paraId="259E60C2" w14:textId="77777777" w:rsidR="001E5227" w:rsidRPr="00D317D7" w:rsidRDefault="001E5227" w:rsidP="001E5227">
            <w:pPr>
              <w:rPr>
                <w:rFonts w:ascii="Times New Roman" w:eastAsia="Times New Roman" w:hAnsi="Times New Roman" w:cs="Times New Roman"/>
                <w:b/>
                <w:bCs/>
                <w:sz w:val="20"/>
                <w:szCs w:val="20"/>
                <w:lang w:eastAsia="ru-RU"/>
              </w:rPr>
            </w:pPr>
            <w:r w:rsidRPr="00D317D7">
              <w:rPr>
                <w:rFonts w:ascii="Times New Roman" w:hAnsi="Times New Roman" w:cs="Times New Roman"/>
                <w:b/>
                <w:sz w:val="20"/>
                <w:szCs w:val="20"/>
              </w:rPr>
              <w:t>Из общего о</w:t>
            </w:r>
            <w:r>
              <w:rPr>
                <w:rFonts w:ascii="Times New Roman" w:hAnsi="Times New Roman" w:cs="Times New Roman"/>
                <w:b/>
                <w:sz w:val="20"/>
                <w:szCs w:val="20"/>
              </w:rPr>
              <w:t>бъема выявленных нарушений</w:t>
            </w:r>
            <w:r w:rsidRPr="00D317D7">
              <w:rPr>
                <w:rFonts w:ascii="Times New Roman" w:hAnsi="Times New Roman" w:cs="Times New Roman"/>
                <w:b/>
                <w:sz w:val="20"/>
                <w:szCs w:val="20"/>
              </w:rPr>
              <w:t xml:space="preserve"> нецелевое использование бюджетных средств</w:t>
            </w:r>
          </w:p>
        </w:tc>
        <w:tc>
          <w:tcPr>
            <w:tcW w:w="992" w:type="dxa"/>
            <w:tcBorders>
              <w:top w:val="nil"/>
              <w:left w:val="nil"/>
              <w:bottom w:val="single" w:sz="4" w:space="0" w:color="auto"/>
              <w:right w:val="single" w:sz="4" w:space="0" w:color="auto"/>
            </w:tcBorders>
            <w:shd w:val="clear" w:color="auto" w:fill="auto"/>
            <w:vAlign w:val="center"/>
          </w:tcPr>
          <w:p w14:paraId="47F2B277"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highlight w:val="yellow"/>
                <w:lang w:eastAsia="ru-RU"/>
              </w:rPr>
            </w:pPr>
            <w:r w:rsidRPr="00BA6A23">
              <w:rPr>
                <w:rFonts w:ascii="Times New Roman" w:eastAsia="Times New Roman" w:hAnsi="Times New Roman" w:cs="Times New Roman"/>
                <w:sz w:val="20"/>
                <w:szCs w:val="20"/>
                <w:lang w:eastAsia="ru-RU"/>
              </w:rPr>
              <w:t>тыс.руб.</w:t>
            </w:r>
          </w:p>
        </w:tc>
        <w:tc>
          <w:tcPr>
            <w:tcW w:w="1559" w:type="dxa"/>
            <w:tcBorders>
              <w:top w:val="nil"/>
              <w:left w:val="nil"/>
              <w:bottom w:val="single" w:sz="4" w:space="0" w:color="auto"/>
              <w:right w:val="single" w:sz="4" w:space="0" w:color="auto"/>
            </w:tcBorders>
            <w:shd w:val="clear" w:color="auto" w:fill="auto"/>
            <w:noWrap/>
            <w:vAlign w:val="center"/>
          </w:tcPr>
          <w:p w14:paraId="44B55DB7"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261,5</w:t>
            </w:r>
          </w:p>
        </w:tc>
        <w:tc>
          <w:tcPr>
            <w:tcW w:w="1418" w:type="dxa"/>
            <w:tcBorders>
              <w:top w:val="nil"/>
              <w:left w:val="nil"/>
              <w:bottom w:val="single" w:sz="4" w:space="0" w:color="auto"/>
              <w:right w:val="single" w:sz="4" w:space="0" w:color="auto"/>
            </w:tcBorders>
            <w:shd w:val="clear" w:color="auto" w:fill="auto"/>
            <w:noWrap/>
            <w:vAlign w:val="center"/>
          </w:tcPr>
          <w:p w14:paraId="7CD91130"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0</w:t>
            </w:r>
          </w:p>
        </w:tc>
        <w:tc>
          <w:tcPr>
            <w:tcW w:w="1559" w:type="dxa"/>
            <w:tcBorders>
              <w:top w:val="nil"/>
              <w:left w:val="nil"/>
              <w:bottom w:val="single" w:sz="4" w:space="0" w:color="auto"/>
              <w:right w:val="single" w:sz="4" w:space="0" w:color="auto"/>
            </w:tcBorders>
            <w:shd w:val="clear" w:color="auto" w:fill="auto"/>
            <w:noWrap/>
            <w:vAlign w:val="center"/>
          </w:tcPr>
          <w:p w14:paraId="2E756B3B"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-261,5</w:t>
            </w:r>
          </w:p>
        </w:tc>
      </w:tr>
      <w:tr w:rsidR="001E5227" w:rsidRPr="00BA6A23" w14:paraId="38C02499" w14:textId="77777777" w:rsidTr="00911EC8">
        <w:trPr>
          <w:trHeight w:val="379"/>
        </w:trPr>
        <w:tc>
          <w:tcPr>
            <w:tcW w:w="709" w:type="dxa"/>
            <w:vMerge/>
            <w:tcBorders>
              <w:left w:val="single" w:sz="4" w:space="0" w:color="auto"/>
              <w:bottom w:val="single" w:sz="4" w:space="0" w:color="auto"/>
              <w:right w:val="single" w:sz="4" w:space="0" w:color="auto"/>
            </w:tcBorders>
            <w:shd w:val="clear" w:color="auto" w:fill="auto"/>
            <w:vAlign w:val="center"/>
          </w:tcPr>
          <w:p w14:paraId="256F4D25"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p>
        </w:tc>
        <w:tc>
          <w:tcPr>
            <w:tcW w:w="3686" w:type="dxa"/>
            <w:vMerge/>
            <w:tcBorders>
              <w:left w:val="single" w:sz="4" w:space="0" w:color="auto"/>
              <w:bottom w:val="single" w:sz="4" w:space="0" w:color="auto"/>
              <w:right w:val="single" w:sz="4" w:space="0" w:color="auto"/>
            </w:tcBorders>
            <w:shd w:val="clear" w:color="auto" w:fill="auto"/>
            <w:vAlign w:val="center"/>
          </w:tcPr>
          <w:p w14:paraId="39EF40C2" w14:textId="77777777" w:rsidR="001E5227" w:rsidRPr="00BA6A23" w:rsidRDefault="001E5227" w:rsidP="001E5227">
            <w:pPr>
              <w:spacing w:after="0" w:line="240" w:lineRule="auto"/>
              <w:rPr>
                <w:rFonts w:ascii="Times New Roman" w:eastAsia="Times New Roman" w:hAnsi="Times New Roman" w:cs="Times New Roman"/>
                <w:b/>
                <w:bCs/>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tcPr>
          <w:p w14:paraId="2A9434C9"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highlight w:val="yellow"/>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tcPr>
          <w:p w14:paraId="12B9C27D"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1</w:t>
            </w:r>
          </w:p>
        </w:tc>
        <w:tc>
          <w:tcPr>
            <w:tcW w:w="1418" w:type="dxa"/>
            <w:tcBorders>
              <w:top w:val="nil"/>
              <w:left w:val="nil"/>
              <w:bottom w:val="single" w:sz="4" w:space="0" w:color="auto"/>
              <w:right w:val="single" w:sz="4" w:space="0" w:color="auto"/>
            </w:tcBorders>
            <w:shd w:val="clear" w:color="auto" w:fill="auto"/>
            <w:noWrap/>
            <w:vAlign w:val="center"/>
          </w:tcPr>
          <w:p w14:paraId="7B66E31D"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0</w:t>
            </w:r>
          </w:p>
        </w:tc>
        <w:tc>
          <w:tcPr>
            <w:tcW w:w="1559" w:type="dxa"/>
            <w:tcBorders>
              <w:top w:val="nil"/>
              <w:left w:val="nil"/>
              <w:bottom w:val="single" w:sz="4" w:space="0" w:color="auto"/>
              <w:right w:val="single" w:sz="4" w:space="0" w:color="auto"/>
            </w:tcBorders>
            <w:shd w:val="clear" w:color="auto" w:fill="auto"/>
            <w:noWrap/>
            <w:vAlign w:val="center"/>
          </w:tcPr>
          <w:p w14:paraId="3523C819"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-1</w:t>
            </w:r>
          </w:p>
        </w:tc>
      </w:tr>
      <w:tr w:rsidR="001E5227" w:rsidRPr="00F43BFC" w14:paraId="4298FFD5" w14:textId="77777777" w:rsidTr="00911EC8">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E48E04B"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9</w:t>
            </w:r>
            <w:r w:rsidRPr="00BA6A23">
              <w:rPr>
                <w:rFonts w:ascii="Times New Roman" w:eastAsia="Times New Roman" w:hAnsi="Times New Roman" w:cs="Times New Roman"/>
                <w:b/>
                <w:bCs/>
                <w:sz w:val="20"/>
                <w:szCs w:val="20"/>
                <w:lang w:eastAsia="ru-RU"/>
              </w:rPr>
              <w:t>.</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14:paraId="0CD16781" w14:textId="77777777" w:rsidR="001E5227" w:rsidRPr="00BA6A23" w:rsidRDefault="001E5227" w:rsidP="001E5227">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Из общего объема выявленных нарушений подлежит устранению по мероприятиям</w:t>
            </w:r>
            <w:r w:rsidRPr="00BA6A23">
              <w:rPr>
                <w:rFonts w:ascii="Times New Roman" w:eastAsia="Times New Roman" w:hAnsi="Times New Roman" w:cs="Times New Roman"/>
                <w:b/>
                <w:bCs/>
                <w:sz w:val="20"/>
                <w:szCs w:val="20"/>
                <w:lang w:eastAsia="ru-RU"/>
              </w:rPr>
              <w:t xml:space="preserve"> отчетного периода</w:t>
            </w:r>
          </w:p>
        </w:tc>
        <w:tc>
          <w:tcPr>
            <w:tcW w:w="992" w:type="dxa"/>
            <w:tcBorders>
              <w:top w:val="nil"/>
              <w:left w:val="nil"/>
              <w:bottom w:val="single" w:sz="4" w:space="0" w:color="auto"/>
              <w:right w:val="single" w:sz="4" w:space="0" w:color="auto"/>
            </w:tcBorders>
            <w:shd w:val="clear" w:color="auto" w:fill="auto"/>
            <w:vAlign w:val="center"/>
            <w:hideMark/>
          </w:tcPr>
          <w:p w14:paraId="587C7390"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w:t>
            </w:r>
            <w:r w:rsidRPr="00BA6A23">
              <w:rPr>
                <w:rFonts w:ascii="Times New Roman" w:eastAsia="Times New Roman" w:hAnsi="Times New Roman" w:cs="Times New Roman"/>
                <w:b/>
                <w:bCs/>
                <w:sz w:val="20"/>
                <w:szCs w:val="20"/>
                <w:lang w:eastAsia="ru-RU"/>
              </w:rPr>
              <w:t>ыс</w:t>
            </w:r>
            <w:r>
              <w:rPr>
                <w:rFonts w:ascii="Times New Roman" w:eastAsia="Times New Roman" w:hAnsi="Times New Roman" w:cs="Times New Roman"/>
                <w:b/>
                <w:bCs/>
                <w:sz w:val="20"/>
                <w:szCs w:val="20"/>
                <w:lang w:eastAsia="ru-RU"/>
              </w:rPr>
              <w:t>.</w:t>
            </w:r>
            <w:r w:rsidRPr="00BA6A23">
              <w:rPr>
                <w:rFonts w:ascii="Times New Roman" w:eastAsia="Times New Roman" w:hAnsi="Times New Roman" w:cs="Times New Roman"/>
                <w:b/>
                <w:bCs/>
                <w:sz w:val="20"/>
                <w:szCs w:val="20"/>
                <w:lang w:eastAsia="ru-RU"/>
              </w:rPr>
              <w:t>руб.</w:t>
            </w:r>
          </w:p>
        </w:tc>
        <w:tc>
          <w:tcPr>
            <w:tcW w:w="1559" w:type="dxa"/>
            <w:tcBorders>
              <w:top w:val="nil"/>
              <w:left w:val="nil"/>
              <w:bottom w:val="single" w:sz="4" w:space="0" w:color="auto"/>
              <w:right w:val="single" w:sz="4" w:space="0" w:color="auto"/>
            </w:tcBorders>
            <w:shd w:val="clear" w:color="auto" w:fill="auto"/>
            <w:noWrap/>
            <w:vAlign w:val="center"/>
          </w:tcPr>
          <w:p w14:paraId="396A41E4"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sidRPr="00BA6A23">
              <w:rPr>
                <w:rFonts w:ascii="Times New Roman" w:eastAsia="Times New Roman" w:hAnsi="Times New Roman" w:cs="Times New Roman"/>
                <w:b/>
                <w:bCs/>
                <w:sz w:val="20"/>
                <w:szCs w:val="20"/>
                <w:lang w:eastAsia="ru-RU"/>
              </w:rPr>
              <w:t>3</w:t>
            </w:r>
            <w:r>
              <w:rPr>
                <w:rFonts w:ascii="Times New Roman" w:eastAsia="Times New Roman" w:hAnsi="Times New Roman" w:cs="Times New Roman"/>
                <w:b/>
                <w:bCs/>
                <w:sz w:val="20"/>
                <w:szCs w:val="20"/>
                <w:lang w:eastAsia="ru-RU"/>
              </w:rPr>
              <w:t xml:space="preserve"> 505 </w:t>
            </w:r>
            <w:r w:rsidRPr="00BA6A23">
              <w:rPr>
                <w:rFonts w:ascii="Times New Roman" w:eastAsia="Times New Roman" w:hAnsi="Times New Roman" w:cs="Times New Roman"/>
                <w:b/>
                <w:bCs/>
                <w:sz w:val="20"/>
                <w:szCs w:val="20"/>
                <w:lang w:eastAsia="ru-RU"/>
              </w:rPr>
              <w:t>238,8</w:t>
            </w:r>
          </w:p>
        </w:tc>
        <w:tc>
          <w:tcPr>
            <w:tcW w:w="1418" w:type="dxa"/>
            <w:tcBorders>
              <w:top w:val="nil"/>
              <w:left w:val="nil"/>
              <w:bottom w:val="single" w:sz="4" w:space="0" w:color="auto"/>
              <w:right w:val="single" w:sz="4" w:space="0" w:color="auto"/>
            </w:tcBorders>
            <w:shd w:val="clear" w:color="auto" w:fill="auto"/>
            <w:noWrap/>
            <w:vAlign w:val="center"/>
          </w:tcPr>
          <w:p w14:paraId="3C6E94DB" w14:textId="77777777" w:rsidR="001E5227" w:rsidRPr="009E6B46" w:rsidRDefault="001E5227" w:rsidP="001E5227">
            <w:pPr>
              <w:spacing w:after="0" w:line="240" w:lineRule="auto"/>
              <w:jc w:val="center"/>
              <w:rPr>
                <w:rFonts w:ascii="Times New Roman" w:eastAsia="Times New Roman" w:hAnsi="Times New Roman" w:cs="Times New Roman"/>
                <w:b/>
                <w:bCs/>
                <w:sz w:val="20"/>
                <w:szCs w:val="20"/>
                <w:lang w:eastAsia="ru-RU"/>
              </w:rPr>
            </w:pPr>
            <w:r w:rsidRPr="009E6B46">
              <w:rPr>
                <w:rFonts w:ascii="Times New Roman" w:eastAsia="Times New Roman" w:hAnsi="Times New Roman" w:cs="Times New Roman"/>
                <w:b/>
                <w:bCs/>
                <w:sz w:val="20"/>
                <w:szCs w:val="20"/>
                <w:lang w:eastAsia="ru-RU"/>
              </w:rPr>
              <w:t>3</w:t>
            </w:r>
            <w:r>
              <w:rPr>
                <w:rFonts w:ascii="Times New Roman" w:eastAsia="Times New Roman" w:hAnsi="Times New Roman" w:cs="Times New Roman"/>
                <w:b/>
                <w:bCs/>
                <w:sz w:val="20"/>
                <w:szCs w:val="20"/>
                <w:lang w:eastAsia="ru-RU"/>
              </w:rPr>
              <w:t> 292 971,5</w:t>
            </w:r>
          </w:p>
        </w:tc>
        <w:tc>
          <w:tcPr>
            <w:tcW w:w="1559" w:type="dxa"/>
            <w:tcBorders>
              <w:top w:val="nil"/>
              <w:left w:val="nil"/>
              <w:bottom w:val="single" w:sz="4" w:space="0" w:color="auto"/>
              <w:right w:val="single" w:sz="4" w:space="0" w:color="auto"/>
            </w:tcBorders>
            <w:shd w:val="clear" w:color="auto" w:fill="auto"/>
            <w:noWrap/>
            <w:vAlign w:val="center"/>
          </w:tcPr>
          <w:p w14:paraId="795164E8" w14:textId="77777777" w:rsidR="001E5227" w:rsidRPr="009E6B46"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-212 267,3</w:t>
            </w:r>
          </w:p>
        </w:tc>
      </w:tr>
      <w:tr w:rsidR="001E5227" w:rsidRPr="00F43BFC" w14:paraId="1C95E670" w14:textId="77777777" w:rsidTr="00911EC8">
        <w:trPr>
          <w:trHeight w:val="315"/>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29B696C" w14:textId="77777777" w:rsidR="001E5227" w:rsidRPr="00BA6A23" w:rsidRDefault="001E5227" w:rsidP="001E5227">
            <w:pPr>
              <w:spacing w:after="0" w:line="240" w:lineRule="auto"/>
              <w:rPr>
                <w:rFonts w:ascii="Times New Roman" w:eastAsia="Times New Roman" w:hAnsi="Times New Roman" w:cs="Times New Roman"/>
                <w:bCs/>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hideMark/>
          </w:tcPr>
          <w:p w14:paraId="1F27FBF3" w14:textId="77777777" w:rsidR="001E5227" w:rsidRPr="00BA6A23" w:rsidRDefault="001E5227" w:rsidP="001E5227">
            <w:pPr>
              <w:spacing w:after="0" w:line="240" w:lineRule="auto"/>
              <w:rPr>
                <w:rFonts w:ascii="Times New Roman" w:eastAsia="Times New Roman" w:hAnsi="Times New Roman" w:cs="Times New Roman"/>
                <w:bCs/>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5BF95718" w14:textId="77777777" w:rsidR="001E5227" w:rsidRPr="00BA6A23" w:rsidRDefault="001E5227" w:rsidP="001E5227">
            <w:pPr>
              <w:spacing w:after="0" w:line="240" w:lineRule="auto"/>
              <w:jc w:val="center"/>
              <w:rPr>
                <w:rFonts w:ascii="Times New Roman" w:eastAsia="Times New Roman" w:hAnsi="Times New Roman" w:cs="Times New Roman"/>
                <w:bCs/>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tcPr>
          <w:p w14:paraId="078F1EF2" w14:textId="77777777" w:rsidR="001E5227" w:rsidRPr="00BA6A23" w:rsidRDefault="001E5227" w:rsidP="001E5227">
            <w:pPr>
              <w:spacing w:after="0" w:line="240" w:lineRule="auto"/>
              <w:jc w:val="center"/>
              <w:rPr>
                <w:rFonts w:ascii="Times New Roman" w:eastAsia="Times New Roman" w:hAnsi="Times New Roman" w:cs="Times New Roman"/>
                <w:bCs/>
                <w:sz w:val="20"/>
                <w:szCs w:val="20"/>
                <w:lang w:eastAsia="ru-RU"/>
              </w:rPr>
            </w:pPr>
            <w:r w:rsidRPr="00BA6A23">
              <w:rPr>
                <w:rFonts w:ascii="Times New Roman" w:eastAsia="Times New Roman" w:hAnsi="Times New Roman" w:cs="Times New Roman"/>
                <w:bCs/>
                <w:sz w:val="20"/>
                <w:szCs w:val="20"/>
                <w:lang w:eastAsia="ru-RU"/>
              </w:rPr>
              <w:t>741</w:t>
            </w:r>
          </w:p>
        </w:tc>
        <w:tc>
          <w:tcPr>
            <w:tcW w:w="1418" w:type="dxa"/>
            <w:tcBorders>
              <w:top w:val="nil"/>
              <w:left w:val="nil"/>
              <w:bottom w:val="single" w:sz="4" w:space="0" w:color="auto"/>
              <w:right w:val="single" w:sz="4" w:space="0" w:color="auto"/>
            </w:tcBorders>
            <w:shd w:val="clear" w:color="auto" w:fill="auto"/>
            <w:noWrap/>
            <w:vAlign w:val="center"/>
          </w:tcPr>
          <w:p w14:paraId="18A2DA9F" w14:textId="77777777" w:rsidR="001E5227" w:rsidRPr="009E6B46" w:rsidRDefault="001E5227" w:rsidP="001E5227">
            <w:pPr>
              <w:spacing w:after="0" w:line="240" w:lineRule="auto"/>
              <w:jc w:val="center"/>
              <w:rPr>
                <w:rFonts w:ascii="Times New Roman" w:eastAsia="Times New Roman" w:hAnsi="Times New Roman" w:cs="Times New Roman"/>
                <w:bCs/>
                <w:sz w:val="20"/>
                <w:szCs w:val="20"/>
                <w:lang w:eastAsia="ru-RU"/>
              </w:rPr>
            </w:pPr>
            <w:r w:rsidRPr="001B476D">
              <w:rPr>
                <w:rFonts w:ascii="Times New Roman" w:eastAsia="Times New Roman" w:hAnsi="Times New Roman" w:cs="Times New Roman"/>
                <w:bCs/>
                <w:sz w:val="20"/>
                <w:szCs w:val="20"/>
                <w:lang w:eastAsia="ru-RU"/>
              </w:rPr>
              <w:t>2 93</w:t>
            </w:r>
            <w:r>
              <w:rPr>
                <w:rFonts w:ascii="Times New Roman" w:eastAsia="Times New Roman" w:hAnsi="Times New Roman" w:cs="Times New Roman"/>
                <w:bCs/>
                <w:sz w:val="20"/>
                <w:szCs w:val="20"/>
                <w:lang w:eastAsia="ru-RU"/>
              </w:rPr>
              <w:t>4</w:t>
            </w:r>
          </w:p>
        </w:tc>
        <w:tc>
          <w:tcPr>
            <w:tcW w:w="1559" w:type="dxa"/>
            <w:tcBorders>
              <w:top w:val="nil"/>
              <w:left w:val="nil"/>
              <w:bottom w:val="single" w:sz="4" w:space="0" w:color="auto"/>
              <w:right w:val="single" w:sz="4" w:space="0" w:color="auto"/>
            </w:tcBorders>
            <w:shd w:val="clear" w:color="auto" w:fill="auto"/>
            <w:noWrap/>
            <w:vAlign w:val="center"/>
          </w:tcPr>
          <w:p w14:paraId="3AA9BBC9" w14:textId="77777777" w:rsidR="001E5227" w:rsidRPr="009E6B46" w:rsidRDefault="001E5227" w:rsidP="001E5227">
            <w:pPr>
              <w:spacing w:after="0" w:line="240" w:lineRule="auto"/>
              <w:jc w:val="center"/>
              <w:rPr>
                <w:rFonts w:ascii="Times New Roman" w:eastAsia="Times New Roman" w:hAnsi="Times New Roman" w:cs="Times New Roman"/>
                <w:bCs/>
                <w:sz w:val="20"/>
                <w:szCs w:val="20"/>
                <w:lang w:eastAsia="ru-RU"/>
              </w:rPr>
            </w:pPr>
            <w:r w:rsidRPr="009E6B46">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2 193</w:t>
            </w:r>
          </w:p>
        </w:tc>
      </w:tr>
      <w:tr w:rsidR="001E5227" w:rsidRPr="00F43BFC" w14:paraId="0C9F4111" w14:textId="77777777" w:rsidTr="00911EC8">
        <w:trPr>
          <w:trHeight w:val="342"/>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DB6170D"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9</w:t>
            </w:r>
            <w:r w:rsidRPr="00BA6A23">
              <w:rPr>
                <w:rFonts w:ascii="Times New Roman" w:eastAsia="Times New Roman" w:hAnsi="Times New Roman" w:cs="Times New Roman"/>
                <w:bCs/>
                <w:iCs/>
                <w:sz w:val="20"/>
                <w:szCs w:val="20"/>
                <w:lang w:eastAsia="ru-RU"/>
              </w:rPr>
              <w:t>.1.</w:t>
            </w:r>
            <w:r>
              <w:rPr>
                <w:rFonts w:ascii="Times New Roman" w:eastAsia="Times New Roman" w:hAnsi="Times New Roman" w:cs="Times New Roman"/>
                <w:bCs/>
                <w:iCs/>
                <w:sz w:val="20"/>
                <w:szCs w:val="20"/>
                <w:lang w:eastAsia="ru-RU"/>
              </w:rPr>
              <w:t>1</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tcPr>
          <w:p w14:paraId="0D9F28B0" w14:textId="77777777" w:rsidR="001E5227" w:rsidRPr="00BA6A23" w:rsidRDefault="001E5227" w:rsidP="001E5227">
            <w:pPr>
              <w:spacing w:after="0" w:line="240" w:lineRule="auto"/>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п</w:t>
            </w:r>
            <w:r w:rsidRPr="00BA6A23">
              <w:rPr>
                <w:rFonts w:ascii="Times New Roman" w:eastAsia="Times New Roman" w:hAnsi="Times New Roman" w:cs="Times New Roman"/>
                <w:bCs/>
                <w:iCs/>
                <w:sz w:val="20"/>
                <w:szCs w:val="20"/>
                <w:lang w:eastAsia="ru-RU"/>
              </w:rPr>
              <w:t>ри экспертизе проекта бюджета</w:t>
            </w:r>
          </w:p>
        </w:tc>
        <w:tc>
          <w:tcPr>
            <w:tcW w:w="992" w:type="dxa"/>
            <w:tcBorders>
              <w:top w:val="nil"/>
              <w:left w:val="nil"/>
              <w:bottom w:val="single" w:sz="4" w:space="0" w:color="auto"/>
              <w:right w:val="single" w:sz="4" w:space="0" w:color="auto"/>
            </w:tcBorders>
            <w:shd w:val="clear" w:color="auto" w:fill="auto"/>
            <w:vAlign w:val="center"/>
            <w:hideMark/>
          </w:tcPr>
          <w:p w14:paraId="2DE8AF0C"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sidRPr="00BA6A23">
              <w:rPr>
                <w:rFonts w:ascii="Times New Roman" w:eastAsia="Times New Roman" w:hAnsi="Times New Roman" w:cs="Times New Roman"/>
                <w:bCs/>
                <w:iCs/>
                <w:sz w:val="20"/>
                <w:szCs w:val="20"/>
                <w:lang w:eastAsia="ru-RU"/>
              </w:rPr>
              <w:t>тыс.руб.</w:t>
            </w:r>
          </w:p>
        </w:tc>
        <w:tc>
          <w:tcPr>
            <w:tcW w:w="1559" w:type="dxa"/>
            <w:tcBorders>
              <w:top w:val="nil"/>
              <w:left w:val="nil"/>
              <w:bottom w:val="single" w:sz="4" w:space="0" w:color="auto"/>
              <w:right w:val="single" w:sz="4" w:space="0" w:color="auto"/>
            </w:tcBorders>
            <w:shd w:val="clear" w:color="auto" w:fill="auto"/>
            <w:vAlign w:val="center"/>
          </w:tcPr>
          <w:p w14:paraId="5290214C"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sidRPr="00BA6A23">
              <w:rPr>
                <w:rFonts w:ascii="Times New Roman" w:eastAsia="Times New Roman" w:hAnsi="Times New Roman" w:cs="Times New Roman"/>
                <w:bCs/>
                <w:iCs/>
                <w:sz w:val="20"/>
                <w:szCs w:val="20"/>
                <w:lang w:eastAsia="ru-RU"/>
              </w:rPr>
              <w:t>3 036 730,1</w:t>
            </w:r>
          </w:p>
        </w:tc>
        <w:tc>
          <w:tcPr>
            <w:tcW w:w="1418" w:type="dxa"/>
            <w:tcBorders>
              <w:top w:val="nil"/>
              <w:left w:val="nil"/>
              <w:bottom w:val="single" w:sz="4" w:space="0" w:color="auto"/>
              <w:right w:val="single" w:sz="4" w:space="0" w:color="auto"/>
            </w:tcBorders>
            <w:shd w:val="clear" w:color="auto" w:fill="auto"/>
            <w:vAlign w:val="center"/>
          </w:tcPr>
          <w:p w14:paraId="7E5A3473" w14:textId="77777777" w:rsidR="001E5227" w:rsidRPr="00F43BFC" w:rsidRDefault="001E5227" w:rsidP="001E5227">
            <w:pPr>
              <w:spacing w:after="0" w:line="240" w:lineRule="auto"/>
              <w:jc w:val="center"/>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2 994 830,8</w:t>
            </w:r>
          </w:p>
        </w:tc>
        <w:tc>
          <w:tcPr>
            <w:tcW w:w="1559" w:type="dxa"/>
            <w:tcBorders>
              <w:top w:val="nil"/>
              <w:left w:val="nil"/>
              <w:bottom w:val="single" w:sz="4" w:space="0" w:color="auto"/>
              <w:right w:val="single" w:sz="4" w:space="0" w:color="auto"/>
            </w:tcBorders>
            <w:shd w:val="clear" w:color="auto" w:fill="auto"/>
            <w:vAlign w:val="center"/>
          </w:tcPr>
          <w:p w14:paraId="659B29CB" w14:textId="77777777" w:rsidR="001E5227" w:rsidRPr="00F43BFC" w:rsidRDefault="001E5227" w:rsidP="001E5227">
            <w:pPr>
              <w:spacing w:after="0" w:line="240" w:lineRule="auto"/>
              <w:jc w:val="center"/>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-41 899,3</w:t>
            </w:r>
          </w:p>
        </w:tc>
      </w:tr>
      <w:tr w:rsidR="001E5227" w:rsidRPr="00F43BFC" w14:paraId="36C80488" w14:textId="77777777" w:rsidTr="00911EC8">
        <w:trPr>
          <w:trHeight w:val="328"/>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548FE75E" w14:textId="77777777" w:rsidR="001E5227" w:rsidRPr="00BA6A23" w:rsidRDefault="001E5227" w:rsidP="001E5227">
            <w:pPr>
              <w:spacing w:after="0" w:line="240" w:lineRule="auto"/>
              <w:rPr>
                <w:rFonts w:ascii="Times New Roman" w:eastAsia="Times New Roman" w:hAnsi="Times New Roman" w:cs="Times New Roman"/>
                <w:bCs/>
                <w:iCs/>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tcPr>
          <w:p w14:paraId="2FABD1D9" w14:textId="77777777" w:rsidR="001E5227" w:rsidRPr="00BA6A23" w:rsidRDefault="001E5227" w:rsidP="001E5227">
            <w:pPr>
              <w:spacing w:after="0" w:line="240" w:lineRule="auto"/>
              <w:rPr>
                <w:rFonts w:ascii="Times New Roman" w:eastAsia="Times New Roman" w:hAnsi="Times New Roman" w:cs="Times New Roman"/>
                <w:bCs/>
                <w:iCs/>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6D9E3D5B"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vAlign w:val="center"/>
          </w:tcPr>
          <w:p w14:paraId="6AA4CFDB"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sidRPr="00BA6A23">
              <w:rPr>
                <w:rFonts w:ascii="Times New Roman" w:eastAsia="Times New Roman" w:hAnsi="Times New Roman" w:cs="Times New Roman"/>
                <w:bCs/>
                <w:iCs/>
                <w:sz w:val="20"/>
                <w:szCs w:val="20"/>
                <w:lang w:eastAsia="ru-RU"/>
              </w:rPr>
              <w:t>104</w:t>
            </w:r>
          </w:p>
        </w:tc>
        <w:tc>
          <w:tcPr>
            <w:tcW w:w="1418" w:type="dxa"/>
            <w:tcBorders>
              <w:top w:val="nil"/>
              <w:left w:val="nil"/>
              <w:bottom w:val="single" w:sz="4" w:space="0" w:color="auto"/>
              <w:right w:val="single" w:sz="4" w:space="0" w:color="auto"/>
            </w:tcBorders>
            <w:shd w:val="clear" w:color="auto" w:fill="auto"/>
            <w:vAlign w:val="center"/>
          </w:tcPr>
          <w:p w14:paraId="4FC6F1E1" w14:textId="77777777" w:rsidR="001E5227" w:rsidRPr="00F43BFC" w:rsidRDefault="001E5227" w:rsidP="001E5227">
            <w:pPr>
              <w:spacing w:after="0" w:line="240" w:lineRule="auto"/>
              <w:jc w:val="center"/>
              <w:rPr>
                <w:rFonts w:ascii="Times New Roman" w:eastAsia="Times New Roman" w:hAnsi="Times New Roman" w:cs="Times New Roman"/>
                <w:bCs/>
                <w:iCs/>
                <w:sz w:val="20"/>
                <w:szCs w:val="20"/>
                <w:lang w:eastAsia="ru-RU"/>
              </w:rPr>
            </w:pPr>
            <w:r w:rsidRPr="00F43BFC">
              <w:rPr>
                <w:rFonts w:ascii="Times New Roman" w:eastAsia="Times New Roman" w:hAnsi="Times New Roman" w:cs="Times New Roman"/>
                <w:bCs/>
                <w:iCs/>
                <w:sz w:val="20"/>
                <w:szCs w:val="20"/>
                <w:lang w:eastAsia="ru-RU"/>
              </w:rPr>
              <w:t>18</w:t>
            </w:r>
            <w:r>
              <w:rPr>
                <w:rFonts w:ascii="Times New Roman" w:eastAsia="Times New Roman" w:hAnsi="Times New Roman" w:cs="Times New Roman"/>
                <w:bCs/>
                <w:iCs/>
                <w:sz w:val="20"/>
                <w:szCs w:val="20"/>
                <w:lang w:eastAsia="ru-RU"/>
              </w:rPr>
              <w:t>4</w:t>
            </w:r>
          </w:p>
        </w:tc>
        <w:tc>
          <w:tcPr>
            <w:tcW w:w="1559" w:type="dxa"/>
            <w:tcBorders>
              <w:top w:val="nil"/>
              <w:left w:val="nil"/>
              <w:bottom w:val="single" w:sz="4" w:space="0" w:color="auto"/>
              <w:right w:val="single" w:sz="4" w:space="0" w:color="auto"/>
            </w:tcBorders>
            <w:shd w:val="clear" w:color="auto" w:fill="auto"/>
            <w:vAlign w:val="center"/>
          </w:tcPr>
          <w:p w14:paraId="1E3A1F1B" w14:textId="77777777" w:rsidR="001E5227" w:rsidRPr="00F43BFC" w:rsidRDefault="001E5227" w:rsidP="001E5227">
            <w:pPr>
              <w:spacing w:after="0" w:line="240" w:lineRule="auto"/>
              <w:jc w:val="center"/>
              <w:rPr>
                <w:rFonts w:ascii="Times New Roman" w:eastAsia="Times New Roman" w:hAnsi="Times New Roman" w:cs="Times New Roman"/>
                <w:bCs/>
                <w:iCs/>
                <w:sz w:val="20"/>
                <w:szCs w:val="20"/>
                <w:lang w:eastAsia="ru-RU"/>
              </w:rPr>
            </w:pPr>
            <w:r w:rsidRPr="00F43BFC">
              <w:rPr>
                <w:rFonts w:ascii="Times New Roman" w:eastAsia="Times New Roman" w:hAnsi="Times New Roman" w:cs="Times New Roman"/>
                <w:bCs/>
                <w:iCs/>
                <w:sz w:val="20"/>
                <w:szCs w:val="20"/>
                <w:lang w:eastAsia="ru-RU"/>
              </w:rPr>
              <w:t>+</w:t>
            </w:r>
            <w:r>
              <w:rPr>
                <w:rFonts w:ascii="Times New Roman" w:eastAsia="Times New Roman" w:hAnsi="Times New Roman" w:cs="Times New Roman"/>
                <w:bCs/>
                <w:iCs/>
                <w:sz w:val="20"/>
                <w:szCs w:val="20"/>
                <w:lang w:eastAsia="ru-RU"/>
              </w:rPr>
              <w:t>80</w:t>
            </w:r>
          </w:p>
        </w:tc>
      </w:tr>
      <w:tr w:rsidR="001E5227" w:rsidRPr="00F43BFC" w14:paraId="32632817" w14:textId="77777777" w:rsidTr="00911EC8">
        <w:trPr>
          <w:trHeight w:val="25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262B850"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BA6A23">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Pr="00BA6A23">
              <w:rPr>
                <w:rFonts w:ascii="Times New Roman" w:eastAsia="Times New Roman" w:hAnsi="Times New Roman" w:cs="Times New Roman"/>
                <w:sz w:val="20"/>
                <w:szCs w:val="20"/>
                <w:lang w:eastAsia="ru-RU"/>
              </w:rPr>
              <w:t>.</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tcPr>
          <w:p w14:paraId="1045A5EA"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r w:rsidRPr="00BA6A23">
              <w:rPr>
                <w:rFonts w:ascii="Times New Roman" w:eastAsia="Times New Roman" w:hAnsi="Times New Roman" w:cs="Times New Roman"/>
                <w:sz w:val="20"/>
                <w:szCs w:val="20"/>
                <w:lang w:eastAsia="ru-RU"/>
              </w:rPr>
              <w:t>при внесении изменений в бюджет</w:t>
            </w:r>
          </w:p>
        </w:tc>
        <w:tc>
          <w:tcPr>
            <w:tcW w:w="992" w:type="dxa"/>
            <w:tcBorders>
              <w:top w:val="nil"/>
              <w:left w:val="nil"/>
              <w:bottom w:val="single" w:sz="4" w:space="0" w:color="auto"/>
              <w:right w:val="single" w:sz="4" w:space="0" w:color="auto"/>
            </w:tcBorders>
            <w:shd w:val="clear" w:color="auto" w:fill="auto"/>
            <w:vAlign w:val="center"/>
            <w:hideMark/>
          </w:tcPr>
          <w:p w14:paraId="5AFAB51C"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sidRPr="00BA6A23">
              <w:rPr>
                <w:rFonts w:ascii="Times New Roman" w:eastAsia="Times New Roman" w:hAnsi="Times New Roman" w:cs="Times New Roman"/>
                <w:sz w:val="20"/>
                <w:szCs w:val="20"/>
                <w:lang w:eastAsia="ru-RU"/>
              </w:rPr>
              <w:t>тыс.руб.</w:t>
            </w:r>
          </w:p>
        </w:tc>
        <w:tc>
          <w:tcPr>
            <w:tcW w:w="1559" w:type="dxa"/>
            <w:tcBorders>
              <w:top w:val="nil"/>
              <w:left w:val="nil"/>
              <w:bottom w:val="single" w:sz="4" w:space="0" w:color="auto"/>
              <w:right w:val="single" w:sz="4" w:space="0" w:color="auto"/>
            </w:tcBorders>
            <w:shd w:val="clear" w:color="auto" w:fill="auto"/>
            <w:noWrap/>
            <w:vAlign w:val="center"/>
          </w:tcPr>
          <w:p w14:paraId="5F02C85D" w14:textId="77777777" w:rsidR="001E5227" w:rsidRPr="00BE7A05" w:rsidRDefault="001E5227" w:rsidP="001E5227">
            <w:pPr>
              <w:spacing w:after="0" w:line="240" w:lineRule="auto"/>
              <w:jc w:val="center"/>
              <w:rPr>
                <w:rFonts w:ascii="Times New Roman" w:eastAsia="Times New Roman" w:hAnsi="Times New Roman" w:cs="Times New Roman"/>
                <w:iCs/>
                <w:sz w:val="20"/>
                <w:szCs w:val="20"/>
                <w:lang w:eastAsia="ru-RU"/>
              </w:rPr>
            </w:pPr>
            <w:r w:rsidRPr="00BE7A05">
              <w:rPr>
                <w:rFonts w:ascii="Times New Roman" w:eastAsia="Times New Roman" w:hAnsi="Times New Roman" w:cs="Times New Roman"/>
                <w:iCs/>
                <w:sz w:val="20"/>
                <w:szCs w:val="20"/>
                <w:lang w:eastAsia="ru-RU"/>
              </w:rPr>
              <w:t>418 140,6</w:t>
            </w:r>
          </w:p>
        </w:tc>
        <w:tc>
          <w:tcPr>
            <w:tcW w:w="1418" w:type="dxa"/>
            <w:tcBorders>
              <w:top w:val="nil"/>
              <w:left w:val="nil"/>
              <w:bottom w:val="single" w:sz="4" w:space="0" w:color="auto"/>
              <w:right w:val="single" w:sz="4" w:space="0" w:color="auto"/>
            </w:tcBorders>
            <w:shd w:val="clear" w:color="auto" w:fill="auto"/>
            <w:noWrap/>
            <w:vAlign w:val="center"/>
          </w:tcPr>
          <w:p w14:paraId="08CD85C9" w14:textId="77777777" w:rsidR="001E5227" w:rsidRPr="00C71BD2" w:rsidRDefault="001E5227" w:rsidP="001E5227">
            <w:pPr>
              <w:spacing w:after="0" w:line="240" w:lineRule="auto"/>
              <w:jc w:val="center"/>
              <w:rPr>
                <w:rFonts w:ascii="Times New Roman" w:eastAsia="Times New Roman" w:hAnsi="Times New Roman" w:cs="Times New Roman"/>
                <w:iCs/>
                <w:sz w:val="20"/>
                <w:szCs w:val="20"/>
                <w:lang w:eastAsia="ru-RU"/>
              </w:rPr>
            </w:pPr>
            <w:r w:rsidRPr="00C71BD2">
              <w:rPr>
                <w:rFonts w:ascii="Times New Roman" w:eastAsia="Times New Roman" w:hAnsi="Times New Roman" w:cs="Times New Roman"/>
                <w:bCs/>
                <w:iCs/>
                <w:sz w:val="20"/>
                <w:szCs w:val="20"/>
                <w:lang w:eastAsia="ru-RU"/>
              </w:rPr>
              <w:t>277 032,7</w:t>
            </w:r>
          </w:p>
        </w:tc>
        <w:tc>
          <w:tcPr>
            <w:tcW w:w="1559" w:type="dxa"/>
            <w:tcBorders>
              <w:top w:val="nil"/>
              <w:left w:val="nil"/>
              <w:bottom w:val="single" w:sz="4" w:space="0" w:color="auto"/>
              <w:right w:val="single" w:sz="4" w:space="0" w:color="auto"/>
            </w:tcBorders>
            <w:shd w:val="clear" w:color="auto" w:fill="auto"/>
            <w:noWrap/>
            <w:vAlign w:val="center"/>
          </w:tcPr>
          <w:p w14:paraId="4F921602" w14:textId="77777777" w:rsidR="001E5227" w:rsidRPr="00BE7A05" w:rsidRDefault="001E5227" w:rsidP="001E5227">
            <w:pPr>
              <w:spacing w:after="0" w:line="240" w:lineRule="auto"/>
              <w:jc w:val="center"/>
              <w:rPr>
                <w:rFonts w:ascii="Times New Roman" w:eastAsia="Times New Roman" w:hAnsi="Times New Roman" w:cs="Times New Roman"/>
                <w:iCs/>
                <w:sz w:val="20"/>
                <w:szCs w:val="20"/>
                <w:lang w:eastAsia="ru-RU"/>
              </w:rPr>
            </w:pPr>
            <w:r w:rsidRPr="00BE7A05">
              <w:rPr>
                <w:rFonts w:ascii="Times New Roman" w:eastAsia="Times New Roman" w:hAnsi="Times New Roman" w:cs="Times New Roman"/>
                <w:iCs/>
                <w:sz w:val="20"/>
                <w:szCs w:val="20"/>
                <w:lang w:eastAsia="ru-RU"/>
              </w:rPr>
              <w:t>-141 10</w:t>
            </w:r>
            <w:r>
              <w:rPr>
                <w:rFonts w:ascii="Times New Roman" w:eastAsia="Times New Roman" w:hAnsi="Times New Roman" w:cs="Times New Roman"/>
                <w:iCs/>
                <w:sz w:val="20"/>
                <w:szCs w:val="20"/>
                <w:lang w:eastAsia="ru-RU"/>
              </w:rPr>
              <w:t>7</w:t>
            </w:r>
            <w:r w:rsidRPr="00BE7A05">
              <w:rPr>
                <w:rFonts w:ascii="Times New Roman" w:eastAsia="Times New Roman" w:hAnsi="Times New Roman" w:cs="Times New Roman"/>
                <w:iCs/>
                <w:sz w:val="20"/>
                <w:szCs w:val="20"/>
                <w:lang w:eastAsia="ru-RU"/>
              </w:rPr>
              <w:t>,</w:t>
            </w:r>
            <w:r>
              <w:rPr>
                <w:rFonts w:ascii="Times New Roman" w:eastAsia="Times New Roman" w:hAnsi="Times New Roman" w:cs="Times New Roman"/>
                <w:iCs/>
                <w:sz w:val="20"/>
                <w:szCs w:val="20"/>
                <w:lang w:eastAsia="ru-RU"/>
              </w:rPr>
              <w:t>9</w:t>
            </w:r>
          </w:p>
        </w:tc>
      </w:tr>
      <w:tr w:rsidR="001E5227" w:rsidRPr="00F43BFC" w14:paraId="6107FBE3" w14:textId="77777777" w:rsidTr="00911EC8">
        <w:trPr>
          <w:trHeight w:val="345"/>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2105BA46"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tcPr>
          <w:p w14:paraId="73C7C094"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5133F3F6"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tcPr>
          <w:p w14:paraId="51230A7E" w14:textId="77777777" w:rsidR="001E5227" w:rsidRPr="00BE7A05" w:rsidRDefault="001E5227" w:rsidP="001E5227">
            <w:pPr>
              <w:spacing w:after="0" w:line="240" w:lineRule="auto"/>
              <w:jc w:val="center"/>
              <w:rPr>
                <w:rFonts w:ascii="Times New Roman" w:eastAsia="Times New Roman" w:hAnsi="Times New Roman" w:cs="Times New Roman"/>
                <w:iCs/>
                <w:sz w:val="20"/>
                <w:szCs w:val="20"/>
                <w:lang w:eastAsia="ru-RU"/>
              </w:rPr>
            </w:pPr>
            <w:r w:rsidRPr="00BE7A05">
              <w:rPr>
                <w:rFonts w:ascii="Times New Roman" w:eastAsia="Times New Roman" w:hAnsi="Times New Roman" w:cs="Times New Roman"/>
                <w:iCs/>
                <w:sz w:val="20"/>
                <w:szCs w:val="20"/>
                <w:lang w:eastAsia="ru-RU"/>
              </w:rPr>
              <w:t>46</w:t>
            </w:r>
          </w:p>
        </w:tc>
        <w:tc>
          <w:tcPr>
            <w:tcW w:w="1418" w:type="dxa"/>
            <w:tcBorders>
              <w:top w:val="nil"/>
              <w:left w:val="nil"/>
              <w:bottom w:val="single" w:sz="4" w:space="0" w:color="auto"/>
              <w:right w:val="single" w:sz="4" w:space="0" w:color="auto"/>
            </w:tcBorders>
            <w:shd w:val="clear" w:color="auto" w:fill="auto"/>
            <w:noWrap/>
            <w:vAlign w:val="center"/>
          </w:tcPr>
          <w:p w14:paraId="485673B7" w14:textId="77777777" w:rsidR="001E5227" w:rsidRPr="00C71BD2" w:rsidRDefault="001E5227" w:rsidP="001E5227">
            <w:pPr>
              <w:spacing w:after="0" w:line="240" w:lineRule="auto"/>
              <w:jc w:val="center"/>
              <w:rPr>
                <w:rFonts w:ascii="Times New Roman" w:eastAsia="Times New Roman" w:hAnsi="Times New Roman" w:cs="Times New Roman"/>
                <w:iCs/>
                <w:sz w:val="20"/>
                <w:szCs w:val="20"/>
                <w:lang w:eastAsia="ru-RU"/>
              </w:rPr>
            </w:pPr>
            <w:r w:rsidRPr="00C71BD2">
              <w:rPr>
                <w:rFonts w:ascii="Times New Roman" w:eastAsia="Times New Roman" w:hAnsi="Times New Roman" w:cs="Times New Roman"/>
                <w:iCs/>
                <w:sz w:val="20"/>
                <w:szCs w:val="20"/>
                <w:lang w:eastAsia="ru-RU"/>
              </w:rPr>
              <w:t>66</w:t>
            </w:r>
          </w:p>
        </w:tc>
        <w:tc>
          <w:tcPr>
            <w:tcW w:w="1559" w:type="dxa"/>
            <w:tcBorders>
              <w:top w:val="nil"/>
              <w:left w:val="nil"/>
              <w:bottom w:val="single" w:sz="4" w:space="0" w:color="auto"/>
              <w:right w:val="single" w:sz="4" w:space="0" w:color="auto"/>
            </w:tcBorders>
            <w:shd w:val="clear" w:color="auto" w:fill="auto"/>
            <w:noWrap/>
            <w:vAlign w:val="center"/>
          </w:tcPr>
          <w:p w14:paraId="37A21B8F" w14:textId="77777777" w:rsidR="001E5227" w:rsidRPr="00BE7A05" w:rsidRDefault="001E5227" w:rsidP="001E5227">
            <w:pPr>
              <w:spacing w:after="0" w:line="240" w:lineRule="auto"/>
              <w:jc w:val="center"/>
              <w:rPr>
                <w:rFonts w:ascii="Times New Roman" w:eastAsia="Times New Roman" w:hAnsi="Times New Roman" w:cs="Times New Roman"/>
                <w:iCs/>
                <w:sz w:val="20"/>
                <w:szCs w:val="20"/>
                <w:lang w:eastAsia="ru-RU"/>
              </w:rPr>
            </w:pPr>
            <w:r w:rsidRPr="00BE7A05">
              <w:rPr>
                <w:rFonts w:ascii="Times New Roman" w:eastAsia="Times New Roman" w:hAnsi="Times New Roman" w:cs="Times New Roman"/>
                <w:iCs/>
                <w:sz w:val="20"/>
                <w:szCs w:val="20"/>
                <w:lang w:eastAsia="ru-RU"/>
              </w:rPr>
              <w:t>+20</w:t>
            </w:r>
          </w:p>
        </w:tc>
      </w:tr>
      <w:tr w:rsidR="001E5227" w:rsidRPr="00F43BFC" w14:paraId="4AA9C274" w14:textId="77777777" w:rsidTr="00911EC8">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A57237C"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BA6A23">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3</w:t>
            </w:r>
            <w:r w:rsidRPr="00BA6A23">
              <w:rPr>
                <w:rFonts w:ascii="Times New Roman" w:eastAsia="Times New Roman" w:hAnsi="Times New Roman" w:cs="Times New Roman"/>
                <w:sz w:val="20"/>
                <w:szCs w:val="20"/>
                <w:lang w:eastAsia="ru-RU"/>
              </w:rPr>
              <w:t>.</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tcPr>
          <w:p w14:paraId="4BF914BA"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BA6A23">
              <w:rPr>
                <w:rFonts w:ascii="Times New Roman" w:eastAsia="Times New Roman" w:hAnsi="Times New Roman" w:cs="Times New Roman"/>
                <w:sz w:val="20"/>
                <w:szCs w:val="20"/>
                <w:lang w:eastAsia="ru-RU"/>
              </w:rPr>
              <w:t>ри проведении</w:t>
            </w:r>
            <w:r>
              <w:rPr>
                <w:rFonts w:ascii="Times New Roman" w:eastAsia="Times New Roman" w:hAnsi="Times New Roman" w:cs="Times New Roman"/>
                <w:sz w:val="20"/>
                <w:szCs w:val="20"/>
                <w:lang w:eastAsia="ru-RU"/>
              </w:rPr>
              <w:t xml:space="preserve"> </w:t>
            </w:r>
            <w:r w:rsidRPr="00BA6A23">
              <w:rPr>
                <w:rFonts w:ascii="Times New Roman" w:eastAsia="Times New Roman" w:hAnsi="Times New Roman" w:cs="Times New Roman"/>
                <w:sz w:val="20"/>
                <w:szCs w:val="20"/>
                <w:lang w:eastAsia="ru-RU"/>
              </w:rPr>
              <w:t>контрольных и экспертно-аналитических мероприятий</w:t>
            </w:r>
          </w:p>
        </w:tc>
        <w:tc>
          <w:tcPr>
            <w:tcW w:w="992" w:type="dxa"/>
            <w:tcBorders>
              <w:top w:val="nil"/>
              <w:left w:val="nil"/>
              <w:bottom w:val="single" w:sz="4" w:space="0" w:color="auto"/>
              <w:right w:val="single" w:sz="4" w:space="0" w:color="auto"/>
            </w:tcBorders>
            <w:shd w:val="clear" w:color="auto" w:fill="auto"/>
            <w:vAlign w:val="center"/>
            <w:hideMark/>
          </w:tcPr>
          <w:p w14:paraId="2D9D04C1"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sidRPr="00BA6A23">
              <w:rPr>
                <w:rFonts w:ascii="Times New Roman" w:eastAsia="Times New Roman" w:hAnsi="Times New Roman" w:cs="Times New Roman"/>
                <w:sz w:val="20"/>
                <w:szCs w:val="20"/>
                <w:lang w:eastAsia="ru-RU"/>
              </w:rPr>
              <w:t>тыс.руб.</w:t>
            </w:r>
          </w:p>
        </w:tc>
        <w:tc>
          <w:tcPr>
            <w:tcW w:w="1559" w:type="dxa"/>
            <w:tcBorders>
              <w:top w:val="nil"/>
              <w:left w:val="nil"/>
              <w:bottom w:val="single" w:sz="4" w:space="0" w:color="auto"/>
              <w:right w:val="single" w:sz="4" w:space="0" w:color="auto"/>
            </w:tcBorders>
            <w:shd w:val="clear" w:color="auto" w:fill="auto"/>
            <w:noWrap/>
            <w:vAlign w:val="center"/>
          </w:tcPr>
          <w:p w14:paraId="7BCC2A24" w14:textId="77777777" w:rsidR="001E5227" w:rsidRPr="00F43BFC" w:rsidRDefault="001E5227" w:rsidP="001E5227">
            <w:pPr>
              <w:spacing w:after="0" w:line="240" w:lineRule="auto"/>
              <w:jc w:val="center"/>
              <w:rPr>
                <w:rFonts w:ascii="Times New Roman" w:eastAsia="Times New Roman" w:hAnsi="Times New Roman" w:cs="Times New Roman"/>
                <w:iCs/>
                <w:sz w:val="20"/>
                <w:szCs w:val="20"/>
                <w:lang w:eastAsia="ru-RU"/>
              </w:rPr>
            </w:pPr>
            <w:r w:rsidRPr="00F43BFC">
              <w:rPr>
                <w:rFonts w:ascii="Times New Roman" w:eastAsia="Times New Roman" w:hAnsi="Times New Roman" w:cs="Times New Roman"/>
                <w:iCs/>
                <w:sz w:val="20"/>
                <w:szCs w:val="20"/>
                <w:lang w:eastAsia="ru-RU"/>
              </w:rPr>
              <w:t>50 368,1</w:t>
            </w:r>
          </w:p>
        </w:tc>
        <w:tc>
          <w:tcPr>
            <w:tcW w:w="1418" w:type="dxa"/>
            <w:tcBorders>
              <w:top w:val="nil"/>
              <w:left w:val="nil"/>
              <w:bottom w:val="single" w:sz="4" w:space="0" w:color="auto"/>
              <w:right w:val="single" w:sz="4" w:space="0" w:color="auto"/>
            </w:tcBorders>
            <w:shd w:val="clear" w:color="auto" w:fill="auto"/>
            <w:noWrap/>
            <w:vAlign w:val="center"/>
          </w:tcPr>
          <w:p w14:paraId="62799299" w14:textId="77777777" w:rsidR="001E5227" w:rsidRPr="00AD6C25" w:rsidRDefault="001E5227" w:rsidP="001E5227">
            <w:pPr>
              <w:spacing w:after="0" w:line="240" w:lineRule="auto"/>
              <w:jc w:val="center"/>
              <w:rPr>
                <w:rFonts w:ascii="Times New Roman" w:eastAsia="Times New Roman" w:hAnsi="Times New Roman" w:cs="Times New Roman"/>
                <w:iCs/>
                <w:sz w:val="20"/>
                <w:szCs w:val="20"/>
                <w:lang w:eastAsia="ru-RU"/>
              </w:rPr>
            </w:pPr>
            <w:r w:rsidRPr="00AD6C25">
              <w:rPr>
                <w:rFonts w:ascii="Times New Roman" w:eastAsia="Times New Roman" w:hAnsi="Times New Roman" w:cs="Times New Roman"/>
                <w:iCs/>
                <w:sz w:val="20"/>
                <w:szCs w:val="20"/>
                <w:lang w:eastAsia="ru-RU"/>
              </w:rPr>
              <w:t>21 108</w:t>
            </w:r>
          </w:p>
        </w:tc>
        <w:tc>
          <w:tcPr>
            <w:tcW w:w="1559" w:type="dxa"/>
            <w:tcBorders>
              <w:top w:val="nil"/>
              <w:left w:val="nil"/>
              <w:bottom w:val="single" w:sz="4" w:space="0" w:color="auto"/>
              <w:right w:val="single" w:sz="4" w:space="0" w:color="auto"/>
            </w:tcBorders>
            <w:shd w:val="clear" w:color="auto" w:fill="auto"/>
            <w:noWrap/>
            <w:vAlign w:val="center"/>
          </w:tcPr>
          <w:p w14:paraId="6CF9EA98" w14:textId="77777777" w:rsidR="001E5227" w:rsidRPr="00F43BFC" w:rsidRDefault="001E5227" w:rsidP="001E5227">
            <w:pPr>
              <w:spacing w:after="0" w:line="240" w:lineRule="auto"/>
              <w:jc w:val="center"/>
              <w:rPr>
                <w:rFonts w:ascii="Times New Roman" w:eastAsia="Times New Roman" w:hAnsi="Times New Roman" w:cs="Times New Roman"/>
                <w:iCs/>
                <w:sz w:val="20"/>
                <w:szCs w:val="20"/>
                <w:lang w:eastAsia="ru-RU"/>
              </w:rPr>
            </w:pPr>
            <w:r w:rsidRPr="00F43BFC">
              <w:rPr>
                <w:rFonts w:ascii="Times New Roman" w:eastAsia="Times New Roman" w:hAnsi="Times New Roman" w:cs="Times New Roman"/>
                <w:iCs/>
                <w:sz w:val="20"/>
                <w:szCs w:val="20"/>
                <w:lang w:eastAsia="ru-RU"/>
              </w:rPr>
              <w:t>-</w:t>
            </w:r>
            <w:r>
              <w:rPr>
                <w:rFonts w:ascii="Times New Roman" w:eastAsia="Times New Roman" w:hAnsi="Times New Roman" w:cs="Times New Roman"/>
                <w:iCs/>
                <w:sz w:val="20"/>
                <w:szCs w:val="20"/>
                <w:lang w:eastAsia="ru-RU"/>
              </w:rPr>
              <w:t>2</w:t>
            </w:r>
            <w:r w:rsidRPr="00F43BFC">
              <w:rPr>
                <w:rFonts w:ascii="Times New Roman" w:eastAsia="Times New Roman" w:hAnsi="Times New Roman" w:cs="Times New Roman"/>
                <w:iCs/>
                <w:sz w:val="20"/>
                <w:szCs w:val="20"/>
                <w:lang w:eastAsia="ru-RU"/>
              </w:rPr>
              <w:t>9 260,1</w:t>
            </w:r>
          </w:p>
        </w:tc>
      </w:tr>
      <w:tr w:rsidR="001E5227" w:rsidRPr="00F43BFC" w14:paraId="1FBF6477" w14:textId="77777777" w:rsidTr="00911EC8">
        <w:trPr>
          <w:trHeight w:val="315"/>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6D95B215"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tcPr>
          <w:p w14:paraId="22DDB695"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2EB23BC9"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tcPr>
          <w:p w14:paraId="06AC56B4" w14:textId="77777777" w:rsidR="001E5227" w:rsidRPr="00F43BFC" w:rsidRDefault="001E5227" w:rsidP="001E5227">
            <w:pPr>
              <w:spacing w:after="0" w:line="240" w:lineRule="auto"/>
              <w:jc w:val="center"/>
              <w:rPr>
                <w:rFonts w:ascii="Times New Roman" w:eastAsia="Times New Roman" w:hAnsi="Times New Roman" w:cs="Times New Roman"/>
                <w:iCs/>
                <w:sz w:val="20"/>
                <w:szCs w:val="20"/>
                <w:lang w:eastAsia="ru-RU"/>
              </w:rPr>
            </w:pPr>
            <w:r w:rsidRPr="00F43BFC">
              <w:rPr>
                <w:rFonts w:ascii="Times New Roman" w:eastAsia="Times New Roman" w:hAnsi="Times New Roman" w:cs="Times New Roman"/>
                <w:iCs/>
                <w:sz w:val="20"/>
                <w:szCs w:val="20"/>
                <w:lang w:eastAsia="ru-RU"/>
              </w:rPr>
              <w:t>528</w:t>
            </w:r>
          </w:p>
        </w:tc>
        <w:tc>
          <w:tcPr>
            <w:tcW w:w="1418" w:type="dxa"/>
            <w:tcBorders>
              <w:top w:val="nil"/>
              <w:left w:val="nil"/>
              <w:bottom w:val="single" w:sz="4" w:space="0" w:color="auto"/>
              <w:right w:val="single" w:sz="4" w:space="0" w:color="auto"/>
            </w:tcBorders>
            <w:shd w:val="clear" w:color="auto" w:fill="auto"/>
            <w:noWrap/>
            <w:vAlign w:val="center"/>
          </w:tcPr>
          <w:p w14:paraId="1C86F236" w14:textId="77777777" w:rsidR="001E5227" w:rsidRPr="00AD6C25" w:rsidRDefault="001E5227" w:rsidP="001E5227">
            <w:pPr>
              <w:spacing w:after="0" w:line="240" w:lineRule="auto"/>
              <w:jc w:val="center"/>
              <w:rPr>
                <w:rFonts w:ascii="Times New Roman" w:eastAsia="Times New Roman" w:hAnsi="Times New Roman" w:cs="Times New Roman"/>
                <w:iCs/>
                <w:sz w:val="20"/>
                <w:szCs w:val="20"/>
                <w:lang w:eastAsia="ru-RU"/>
              </w:rPr>
            </w:pPr>
            <w:r w:rsidRPr="00AD6C25">
              <w:rPr>
                <w:rFonts w:ascii="Times New Roman" w:eastAsia="Times New Roman" w:hAnsi="Times New Roman" w:cs="Times New Roman"/>
                <w:iCs/>
                <w:sz w:val="20"/>
                <w:szCs w:val="20"/>
                <w:lang w:eastAsia="ru-RU"/>
              </w:rPr>
              <w:t>2 482</w:t>
            </w:r>
          </w:p>
        </w:tc>
        <w:tc>
          <w:tcPr>
            <w:tcW w:w="1559" w:type="dxa"/>
            <w:tcBorders>
              <w:top w:val="nil"/>
              <w:left w:val="nil"/>
              <w:bottom w:val="single" w:sz="4" w:space="0" w:color="auto"/>
              <w:right w:val="single" w:sz="4" w:space="0" w:color="auto"/>
            </w:tcBorders>
            <w:shd w:val="clear" w:color="auto" w:fill="auto"/>
            <w:vAlign w:val="center"/>
          </w:tcPr>
          <w:p w14:paraId="0006CBA7" w14:textId="77777777" w:rsidR="001E5227" w:rsidRPr="00F43BFC" w:rsidRDefault="001E5227" w:rsidP="001E5227">
            <w:pPr>
              <w:spacing w:after="0" w:line="240" w:lineRule="auto"/>
              <w:jc w:val="center"/>
              <w:rPr>
                <w:rFonts w:ascii="Times New Roman" w:eastAsia="Times New Roman" w:hAnsi="Times New Roman" w:cs="Times New Roman"/>
                <w:iCs/>
                <w:sz w:val="20"/>
                <w:szCs w:val="20"/>
                <w:lang w:eastAsia="ru-RU"/>
              </w:rPr>
            </w:pPr>
            <w:r w:rsidRPr="00F43BFC">
              <w:rPr>
                <w:rFonts w:ascii="Times New Roman" w:eastAsia="Times New Roman" w:hAnsi="Times New Roman" w:cs="Times New Roman"/>
                <w:iCs/>
                <w:sz w:val="20"/>
                <w:szCs w:val="20"/>
                <w:lang w:eastAsia="ru-RU"/>
              </w:rPr>
              <w:t>+1 954</w:t>
            </w:r>
          </w:p>
        </w:tc>
      </w:tr>
      <w:tr w:rsidR="001E5227" w:rsidRPr="00F43BFC" w14:paraId="1654AAA4" w14:textId="77777777" w:rsidTr="00911EC8">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C7DF5D0"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BA6A23">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4</w:t>
            </w:r>
            <w:r w:rsidRPr="00BA6A23">
              <w:rPr>
                <w:rFonts w:ascii="Times New Roman" w:eastAsia="Times New Roman" w:hAnsi="Times New Roman" w:cs="Times New Roman"/>
                <w:sz w:val="20"/>
                <w:szCs w:val="20"/>
                <w:lang w:eastAsia="ru-RU"/>
              </w:rPr>
              <w:t>.</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tcPr>
          <w:p w14:paraId="574BDFBD"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 э</w:t>
            </w:r>
            <w:r w:rsidRPr="00BA6A23">
              <w:rPr>
                <w:rFonts w:ascii="Times New Roman" w:eastAsia="Times New Roman" w:hAnsi="Times New Roman" w:cs="Times New Roman"/>
                <w:sz w:val="20"/>
                <w:szCs w:val="20"/>
                <w:lang w:eastAsia="ru-RU"/>
              </w:rPr>
              <w:t>кспертиз</w:t>
            </w:r>
            <w:r>
              <w:rPr>
                <w:rFonts w:ascii="Times New Roman" w:eastAsia="Times New Roman" w:hAnsi="Times New Roman" w:cs="Times New Roman"/>
                <w:sz w:val="20"/>
                <w:szCs w:val="20"/>
                <w:lang w:eastAsia="ru-RU"/>
              </w:rPr>
              <w:t>е</w:t>
            </w:r>
            <w:r w:rsidRPr="00BA6A23">
              <w:rPr>
                <w:rFonts w:ascii="Times New Roman" w:eastAsia="Times New Roman" w:hAnsi="Times New Roman" w:cs="Times New Roman"/>
                <w:sz w:val="20"/>
                <w:szCs w:val="20"/>
                <w:lang w:eastAsia="ru-RU"/>
              </w:rPr>
              <w:t xml:space="preserve"> проектов правовых актов</w:t>
            </w:r>
          </w:p>
        </w:tc>
        <w:tc>
          <w:tcPr>
            <w:tcW w:w="992" w:type="dxa"/>
            <w:tcBorders>
              <w:top w:val="nil"/>
              <w:left w:val="nil"/>
              <w:bottom w:val="single" w:sz="4" w:space="0" w:color="auto"/>
              <w:right w:val="single" w:sz="4" w:space="0" w:color="auto"/>
            </w:tcBorders>
            <w:shd w:val="clear" w:color="auto" w:fill="auto"/>
            <w:vAlign w:val="center"/>
            <w:hideMark/>
          </w:tcPr>
          <w:p w14:paraId="14D331D3"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r w:rsidRPr="00BA6A23">
              <w:rPr>
                <w:rFonts w:ascii="Times New Roman" w:eastAsia="Times New Roman" w:hAnsi="Times New Roman" w:cs="Times New Roman"/>
                <w:sz w:val="20"/>
                <w:szCs w:val="20"/>
                <w:lang w:eastAsia="ru-RU"/>
              </w:rPr>
              <w:t>тыс.руб.</w:t>
            </w:r>
          </w:p>
        </w:tc>
        <w:tc>
          <w:tcPr>
            <w:tcW w:w="1559" w:type="dxa"/>
            <w:tcBorders>
              <w:top w:val="nil"/>
              <w:left w:val="nil"/>
              <w:bottom w:val="single" w:sz="4" w:space="0" w:color="auto"/>
              <w:right w:val="single" w:sz="4" w:space="0" w:color="auto"/>
            </w:tcBorders>
            <w:shd w:val="clear" w:color="auto" w:fill="auto"/>
            <w:noWrap/>
            <w:vAlign w:val="center"/>
          </w:tcPr>
          <w:p w14:paraId="052B2F2B" w14:textId="77777777" w:rsidR="001E5227" w:rsidRPr="00BA6A23" w:rsidRDefault="001E5227" w:rsidP="001E5227">
            <w:pPr>
              <w:spacing w:after="0" w:line="240" w:lineRule="auto"/>
              <w:jc w:val="center"/>
              <w:rPr>
                <w:rFonts w:ascii="Times New Roman" w:eastAsia="Times New Roman" w:hAnsi="Times New Roman" w:cs="Times New Roman"/>
                <w:iCs/>
                <w:sz w:val="20"/>
                <w:szCs w:val="20"/>
                <w:lang w:eastAsia="ru-RU"/>
              </w:rPr>
            </w:pPr>
            <w:r w:rsidRPr="00BA6A23">
              <w:rPr>
                <w:rFonts w:ascii="Times New Roman" w:eastAsia="Times New Roman" w:hAnsi="Times New Roman" w:cs="Times New Roman"/>
                <w:iCs/>
                <w:sz w:val="20"/>
                <w:szCs w:val="20"/>
                <w:lang w:eastAsia="ru-RU"/>
              </w:rPr>
              <w:t>0</w:t>
            </w:r>
          </w:p>
        </w:tc>
        <w:tc>
          <w:tcPr>
            <w:tcW w:w="1418" w:type="dxa"/>
            <w:tcBorders>
              <w:top w:val="nil"/>
              <w:left w:val="nil"/>
              <w:bottom w:val="single" w:sz="4" w:space="0" w:color="auto"/>
              <w:right w:val="single" w:sz="4" w:space="0" w:color="auto"/>
            </w:tcBorders>
            <w:shd w:val="clear" w:color="auto" w:fill="auto"/>
            <w:noWrap/>
            <w:vAlign w:val="center"/>
          </w:tcPr>
          <w:p w14:paraId="64BD2AFC" w14:textId="77777777" w:rsidR="001E5227" w:rsidRPr="00F43BFC" w:rsidRDefault="001E5227" w:rsidP="001E5227">
            <w:pPr>
              <w:spacing w:after="0" w:line="240" w:lineRule="auto"/>
              <w:jc w:val="center"/>
              <w:rPr>
                <w:rFonts w:ascii="Times New Roman" w:eastAsia="Times New Roman" w:hAnsi="Times New Roman" w:cs="Times New Roman"/>
                <w:iCs/>
                <w:sz w:val="20"/>
                <w:szCs w:val="20"/>
                <w:lang w:eastAsia="ru-RU"/>
              </w:rPr>
            </w:pPr>
            <w:r w:rsidRPr="00F43BFC">
              <w:rPr>
                <w:rFonts w:ascii="Times New Roman" w:eastAsia="Times New Roman" w:hAnsi="Times New Roman" w:cs="Times New Roman"/>
                <w:iCs/>
                <w:sz w:val="20"/>
                <w:szCs w:val="20"/>
                <w:lang w:eastAsia="ru-RU"/>
              </w:rPr>
              <w:t>0</w:t>
            </w:r>
          </w:p>
        </w:tc>
        <w:tc>
          <w:tcPr>
            <w:tcW w:w="1559" w:type="dxa"/>
            <w:tcBorders>
              <w:top w:val="nil"/>
              <w:left w:val="nil"/>
              <w:bottom w:val="single" w:sz="4" w:space="0" w:color="auto"/>
              <w:right w:val="single" w:sz="4" w:space="0" w:color="auto"/>
            </w:tcBorders>
            <w:shd w:val="clear" w:color="auto" w:fill="auto"/>
            <w:noWrap/>
            <w:vAlign w:val="center"/>
          </w:tcPr>
          <w:p w14:paraId="4826DF63" w14:textId="77777777" w:rsidR="001E5227" w:rsidRPr="00F43BFC" w:rsidRDefault="001E5227" w:rsidP="001E5227">
            <w:pPr>
              <w:spacing w:after="0" w:line="240" w:lineRule="auto"/>
              <w:jc w:val="center"/>
              <w:rPr>
                <w:rFonts w:ascii="Times New Roman" w:eastAsia="Times New Roman" w:hAnsi="Times New Roman" w:cs="Times New Roman"/>
                <w:iCs/>
                <w:sz w:val="20"/>
                <w:szCs w:val="20"/>
                <w:lang w:eastAsia="ru-RU"/>
              </w:rPr>
            </w:pPr>
            <w:r w:rsidRPr="00F43BFC">
              <w:rPr>
                <w:rFonts w:ascii="Times New Roman" w:eastAsia="Times New Roman" w:hAnsi="Times New Roman" w:cs="Times New Roman"/>
                <w:iCs/>
                <w:sz w:val="20"/>
                <w:szCs w:val="20"/>
                <w:lang w:eastAsia="ru-RU"/>
              </w:rPr>
              <w:t>0</w:t>
            </w:r>
          </w:p>
        </w:tc>
      </w:tr>
      <w:tr w:rsidR="001E5227" w:rsidRPr="00F43BFC" w14:paraId="4163C9B0" w14:textId="77777777" w:rsidTr="00911EC8">
        <w:trPr>
          <w:trHeight w:val="315"/>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4923089B"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tcPr>
          <w:p w14:paraId="600DF088"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11D18386"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tcPr>
          <w:p w14:paraId="2DAF77A9" w14:textId="77777777" w:rsidR="001E5227" w:rsidRPr="00F43BFC" w:rsidRDefault="001E5227" w:rsidP="001E5227">
            <w:pPr>
              <w:spacing w:after="0" w:line="240" w:lineRule="auto"/>
              <w:jc w:val="center"/>
              <w:rPr>
                <w:rFonts w:ascii="Times New Roman" w:eastAsia="Times New Roman" w:hAnsi="Times New Roman" w:cs="Times New Roman"/>
                <w:iCs/>
                <w:sz w:val="20"/>
                <w:szCs w:val="20"/>
                <w:lang w:eastAsia="ru-RU"/>
              </w:rPr>
            </w:pPr>
            <w:r w:rsidRPr="00F43BFC">
              <w:rPr>
                <w:rFonts w:ascii="Times New Roman" w:eastAsia="Times New Roman" w:hAnsi="Times New Roman" w:cs="Times New Roman"/>
                <w:iCs/>
                <w:sz w:val="20"/>
                <w:szCs w:val="20"/>
                <w:lang w:eastAsia="ru-RU"/>
              </w:rPr>
              <w:t>63</w:t>
            </w:r>
          </w:p>
        </w:tc>
        <w:tc>
          <w:tcPr>
            <w:tcW w:w="1418" w:type="dxa"/>
            <w:tcBorders>
              <w:top w:val="nil"/>
              <w:left w:val="nil"/>
              <w:bottom w:val="single" w:sz="4" w:space="0" w:color="auto"/>
              <w:right w:val="single" w:sz="4" w:space="0" w:color="auto"/>
            </w:tcBorders>
            <w:shd w:val="clear" w:color="auto" w:fill="auto"/>
            <w:noWrap/>
            <w:vAlign w:val="center"/>
          </w:tcPr>
          <w:p w14:paraId="3F8E48EA" w14:textId="77777777" w:rsidR="001E5227" w:rsidRPr="00F43BFC" w:rsidRDefault="001E5227" w:rsidP="001E5227">
            <w:pPr>
              <w:spacing w:after="0" w:line="240" w:lineRule="auto"/>
              <w:jc w:val="center"/>
              <w:rPr>
                <w:rFonts w:ascii="Times New Roman" w:eastAsia="Times New Roman" w:hAnsi="Times New Roman" w:cs="Times New Roman"/>
                <w:iCs/>
                <w:sz w:val="20"/>
                <w:szCs w:val="20"/>
                <w:lang w:eastAsia="ru-RU"/>
              </w:rPr>
            </w:pPr>
            <w:r w:rsidRPr="00F43BFC">
              <w:rPr>
                <w:rFonts w:ascii="Times New Roman" w:eastAsia="Times New Roman" w:hAnsi="Times New Roman" w:cs="Times New Roman"/>
                <w:iCs/>
                <w:sz w:val="20"/>
                <w:szCs w:val="20"/>
                <w:lang w:eastAsia="ru-RU"/>
              </w:rPr>
              <w:t>202</w:t>
            </w:r>
          </w:p>
        </w:tc>
        <w:tc>
          <w:tcPr>
            <w:tcW w:w="1559" w:type="dxa"/>
            <w:tcBorders>
              <w:top w:val="nil"/>
              <w:left w:val="nil"/>
              <w:bottom w:val="single" w:sz="4" w:space="0" w:color="auto"/>
              <w:right w:val="single" w:sz="4" w:space="0" w:color="auto"/>
            </w:tcBorders>
            <w:shd w:val="clear" w:color="auto" w:fill="auto"/>
            <w:noWrap/>
            <w:vAlign w:val="center"/>
          </w:tcPr>
          <w:p w14:paraId="50900D87" w14:textId="77777777" w:rsidR="001E5227" w:rsidRPr="00F43BFC" w:rsidRDefault="001E5227" w:rsidP="001E5227">
            <w:pPr>
              <w:spacing w:after="0" w:line="240" w:lineRule="auto"/>
              <w:jc w:val="center"/>
              <w:rPr>
                <w:rFonts w:ascii="Times New Roman" w:eastAsia="Times New Roman" w:hAnsi="Times New Roman" w:cs="Times New Roman"/>
                <w:bCs/>
                <w:iCs/>
                <w:sz w:val="20"/>
                <w:szCs w:val="20"/>
                <w:lang w:eastAsia="ru-RU"/>
              </w:rPr>
            </w:pPr>
            <w:r w:rsidRPr="00F43BFC">
              <w:rPr>
                <w:rFonts w:ascii="Times New Roman" w:eastAsia="Times New Roman" w:hAnsi="Times New Roman" w:cs="Times New Roman"/>
                <w:bCs/>
                <w:iCs/>
                <w:sz w:val="20"/>
                <w:szCs w:val="20"/>
                <w:lang w:eastAsia="ru-RU"/>
              </w:rPr>
              <w:t>+139</w:t>
            </w:r>
          </w:p>
        </w:tc>
      </w:tr>
      <w:tr w:rsidR="001E5227" w:rsidRPr="00BA6A23" w14:paraId="3B3AFB40" w14:textId="77777777" w:rsidTr="00911EC8">
        <w:trPr>
          <w:trHeight w:val="390"/>
        </w:trPr>
        <w:tc>
          <w:tcPr>
            <w:tcW w:w="709" w:type="dxa"/>
            <w:vMerge w:val="restart"/>
            <w:tcBorders>
              <w:left w:val="single" w:sz="4" w:space="0" w:color="auto"/>
              <w:right w:val="single" w:sz="4" w:space="0" w:color="auto"/>
            </w:tcBorders>
            <w:shd w:val="clear" w:color="auto" w:fill="auto"/>
            <w:vAlign w:val="center"/>
          </w:tcPr>
          <w:p w14:paraId="2C3D3004"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w:t>
            </w:r>
          </w:p>
        </w:tc>
        <w:tc>
          <w:tcPr>
            <w:tcW w:w="3686" w:type="dxa"/>
            <w:vMerge w:val="restart"/>
            <w:tcBorders>
              <w:left w:val="single" w:sz="4" w:space="0" w:color="auto"/>
              <w:right w:val="single" w:sz="4" w:space="0" w:color="auto"/>
            </w:tcBorders>
            <w:shd w:val="clear" w:color="auto" w:fill="auto"/>
            <w:vAlign w:val="center"/>
          </w:tcPr>
          <w:p w14:paraId="4267E371" w14:textId="77777777" w:rsidR="001E5227" w:rsidRPr="00BA6A23" w:rsidRDefault="001E5227" w:rsidP="001E5227">
            <w:pPr>
              <w:spacing w:after="0" w:line="240" w:lineRule="auto"/>
              <w:rPr>
                <w:rFonts w:ascii="Times New Roman" w:eastAsia="Times New Roman" w:hAnsi="Times New Roman" w:cs="Times New Roman"/>
                <w:b/>
                <w:bCs/>
                <w:color w:val="000000"/>
                <w:sz w:val="20"/>
                <w:szCs w:val="20"/>
                <w:lang w:eastAsia="ru-RU"/>
              </w:rPr>
            </w:pPr>
            <w:r w:rsidRPr="00BA6A23">
              <w:rPr>
                <w:rFonts w:ascii="Times New Roman" w:eastAsia="Times New Roman" w:hAnsi="Times New Roman" w:cs="Times New Roman"/>
                <w:b/>
                <w:bCs/>
                <w:color w:val="000000"/>
                <w:sz w:val="20"/>
                <w:szCs w:val="20"/>
                <w:lang w:eastAsia="ru-RU"/>
              </w:rPr>
              <w:t>Устранено нарушений по мероприятиям отчетного периода</w:t>
            </w:r>
          </w:p>
        </w:tc>
        <w:tc>
          <w:tcPr>
            <w:tcW w:w="992" w:type="dxa"/>
            <w:tcBorders>
              <w:top w:val="single" w:sz="4" w:space="0" w:color="auto"/>
              <w:left w:val="nil"/>
              <w:bottom w:val="single" w:sz="4" w:space="0" w:color="auto"/>
              <w:right w:val="single" w:sz="4" w:space="0" w:color="auto"/>
            </w:tcBorders>
            <w:shd w:val="clear" w:color="auto" w:fill="auto"/>
            <w:vAlign w:val="center"/>
          </w:tcPr>
          <w:p w14:paraId="268D45A9" w14:textId="77777777" w:rsidR="001E5227" w:rsidRPr="00BA6A23"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sz w:val="20"/>
                <w:szCs w:val="20"/>
                <w:lang w:eastAsia="ru-RU"/>
              </w:rPr>
              <w:t>т</w:t>
            </w:r>
            <w:r w:rsidRPr="00BA6A23">
              <w:rPr>
                <w:rFonts w:ascii="Times New Roman" w:eastAsia="Times New Roman" w:hAnsi="Times New Roman" w:cs="Times New Roman"/>
                <w:b/>
                <w:bCs/>
                <w:sz w:val="20"/>
                <w:szCs w:val="20"/>
                <w:lang w:eastAsia="ru-RU"/>
              </w:rPr>
              <w:t>ыс</w:t>
            </w:r>
            <w:r>
              <w:rPr>
                <w:rFonts w:ascii="Times New Roman" w:eastAsia="Times New Roman" w:hAnsi="Times New Roman" w:cs="Times New Roman"/>
                <w:b/>
                <w:bCs/>
                <w:sz w:val="20"/>
                <w:szCs w:val="20"/>
                <w:lang w:eastAsia="ru-RU"/>
              </w:rPr>
              <w:t>.</w:t>
            </w:r>
            <w:r w:rsidRPr="00BA6A23">
              <w:rPr>
                <w:rFonts w:ascii="Times New Roman" w:eastAsia="Times New Roman" w:hAnsi="Times New Roman" w:cs="Times New Roman"/>
                <w:b/>
                <w:bCs/>
                <w:sz w:val="20"/>
                <w:szCs w:val="20"/>
                <w:lang w:eastAsia="ru-RU"/>
              </w:rPr>
              <w:t>руб.</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4B6358B" w14:textId="77777777" w:rsidR="001E5227" w:rsidRPr="009D1D66"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sidRPr="009D1D66">
              <w:rPr>
                <w:rFonts w:ascii="Times New Roman" w:eastAsia="Times New Roman" w:hAnsi="Times New Roman" w:cs="Times New Roman"/>
                <w:b/>
                <w:bCs/>
                <w:color w:val="000000"/>
                <w:sz w:val="20"/>
                <w:szCs w:val="20"/>
                <w:lang w:eastAsia="ru-RU"/>
              </w:rPr>
              <w:t>2 3</w:t>
            </w:r>
            <w:r>
              <w:rPr>
                <w:rFonts w:ascii="Times New Roman" w:eastAsia="Times New Roman" w:hAnsi="Times New Roman" w:cs="Times New Roman"/>
                <w:b/>
                <w:bCs/>
                <w:color w:val="000000"/>
                <w:sz w:val="20"/>
                <w:szCs w:val="20"/>
                <w:lang w:eastAsia="ru-RU"/>
              </w:rPr>
              <w:t>54</w:t>
            </w:r>
            <w:r w:rsidRPr="009D1D66">
              <w:rPr>
                <w:rFonts w:ascii="Times New Roman" w:eastAsia="Times New Roman" w:hAnsi="Times New Roman" w:cs="Times New Roman"/>
                <w:b/>
                <w:bCs/>
                <w:color w:val="000000"/>
                <w:sz w:val="20"/>
                <w:szCs w:val="20"/>
                <w:lang w:eastAsia="ru-RU"/>
              </w:rPr>
              <w:t> </w:t>
            </w:r>
            <w:r>
              <w:rPr>
                <w:rFonts w:ascii="Times New Roman" w:eastAsia="Times New Roman" w:hAnsi="Times New Roman" w:cs="Times New Roman"/>
                <w:b/>
                <w:bCs/>
                <w:color w:val="000000"/>
                <w:sz w:val="20"/>
                <w:szCs w:val="20"/>
                <w:lang w:eastAsia="ru-RU"/>
              </w:rPr>
              <w:t>01</w:t>
            </w:r>
            <w:r w:rsidRPr="009D1D66">
              <w:rPr>
                <w:rFonts w:ascii="Times New Roman" w:eastAsia="Times New Roman" w:hAnsi="Times New Roman" w:cs="Times New Roman"/>
                <w:b/>
                <w:bCs/>
                <w:color w:val="000000"/>
                <w:sz w:val="20"/>
                <w:szCs w:val="20"/>
                <w:lang w:eastAsia="ru-RU"/>
              </w:rPr>
              <w:t>2,</w:t>
            </w:r>
            <w:r>
              <w:rPr>
                <w:rFonts w:ascii="Times New Roman" w:eastAsia="Times New Roman" w:hAnsi="Times New Roman" w:cs="Times New Roman"/>
                <w:b/>
                <w:bCs/>
                <w:color w:val="000000"/>
                <w:sz w:val="20"/>
                <w:szCs w:val="20"/>
                <w:lang w:eastAsia="ru-RU"/>
              </w:rPr>
              <w:t>6</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D30E479" w14:textId="77777777" w:rsidR="001E5227" w:rsidRPr="009D1D66"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sidRPr="009D1D66">
              <w:rPr>
                <w:rFonts w:ascii="Times New Roman" w:eastAsia="Times New Roman" w:hAnsi="Times New Roman" w:cs="Times New Roman"/>
                <w:b/>
                <w:bCs/>
                <w:iCs/>
                <w:color w:val="000000"/>
                <w:sz w:val="20"/>
                <w:szCs w:val="20"/>
                <w:lang w:eastAsia="ru-RU"/>
              </w:rPr>
              <w:t>3</w:t>
            </w:r>
            <w:r>
              <w:rPr>
                <w:rFonts w:ascii="Times New Roman" w:eastAsia="Times New Roman" w:hAnsi="Times New Roman" w:cs="Times New Roman"/>
                <w:b/>
                <w:bCs/>
                <w:iCs/>
                <w:color w:val="000000"/>
                <w:sz w:val="20"/>
                <w:szCs w:val="20"/>
                <w:lang w:eastAsia="ru-RU"/>
              </w:rPr>
              <w:t> 266 322,9</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7B9BAAB" w14:textId="77777777" w:rsidR="001E5227" w:rsidRPr="009D1D66"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sidRPr="009D1D66">
              <w:rPr>
                <w:rFonts w:ascii="Times New Roman" w:eastAsia="Times New Roman" w:hAnsi="Times New Roman" w:cs="Times New Roman"/>
                <w:b/>
                <w:bCs/>
                <w:color w:val="000000"/>
                <w:sz w:val="20"/>
                <w:szCs w:val="20"/>
                <w:lang w:eastAsia="ru-RU"/>
              </w:rPr>
              <w:t>+9</w:t>
            </w:r>
            <w:r>
              <w:rPr>
                <w:rFonts w:ascii="Times New Roman" w:eastAsia="Times New Roman" w:hAnsi="Times New Roman" w:cs="Times New Roman"/>
                <w:b/>
                <w:bCs/>
                <w:color w:val="000000"/>
                <w:sz w:val="20"/>
                <w:szCs w:val="20"/>
                <w:lang w:eastAsia="ru-RU"/>
              </w:rPr>
              <w:t>12 310,3</w:t>
            </w:r>
          </w:p>
        </w:tc>
      </w:tr>
      <w:tr w:rsidR="001E5227" w:rsidRPr="00BA6A23" w14:paraId="6CD17C3C" w14:textId="77777777" w:rsidTr="00911EC8">
        <w:trPr>
          <w:trHeight w:val="281"/>
        </w:trPr>
        <w:tc>
          <w:tcPr>
            <w:tcW w:w="709" w:type="dxa"/>
            <w:vMerge/>
            <w:tcBorders>
              <w:left w:val="single" w:sz="4" w:space="0" w:color="auto"/>
              <w:bottom w:val="single" w:sz="4" w:space="0" w:color="auto"/>
              <w:right w:val="single" w:sz="4" w:space="0" w:color="auto"/>
            </w:tcBorders>
            <w:shd w:val="clear" w:color="auto" w:fill="auto"/>
            <w:vAlign w:val="center"/>
          </w:tcPr>
          <w:p w14:paraId="60C5AAE1" w14:textId="77777777" w:rsidR="001E5227" w:rsidRPr="00BA6A23" w:rsidRDefault="001E5227" w:rsidP="001E5227">
            <w:pPr>
              <w:spacing w:after="60" w:line="240" w:lineRule="auto"/>
              <w:rPr>
                <w:rFonts w:ascii="Times New Roman" w:eastAsia="Times New Roman" w:hAnsi="Times New Roman" w:cs="Times New Roman"/>
                <w:bCs/>
                <w:iCs/>
                <w:sz w:val="20"/>
                <w:szCs w:val="20"/>
                <w:lang w:eastAsia="ru-RU"/>
              </w:rPr>
            </w:pPr>
          </w:p>
        </w:tc>
        <w:tc>
          <w:tcPr>
            <w:tcW w:w="3686" w:type="dxa"/>
            <w:vMerge/>
            <w:tcBorders>
              <w:left w:val="single" w:sz="4" w:space="0" w:color="auto"/>
              <w:bottom w:val="single" w:sz="4" w:space="0" w:color="auto"/>
              <w:right w:val="single" w:sz="4" w:space="0" w:color="auto"/>
            </w:tcBorders>
            <w:shd w:val="clear" w:color="auto" w:fill="auto"/>
            <w:vAlign w:val="center"/>
          </w:tcPr>
          <w:p w14:paraId="1A395168" w14:textId="77777777" w:rsidR="001E5227" w:rsidRPr="00BA6A23" w:rsidRDefault="001E5227" w:rsidP="001E5227">
            <w:pPr>
              <w:spacing w:after="60" w:line="240" w:lineRule="auto"/>
              <w:rPr>
                <w:rFonts w:ascii="Times New Roman" w:eastAsia="Times New Roman" w:hAnsi="Times New Roman" w:cs="Times New Roman"/>
                <w:bCs/>
                <w:iCs/>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3F4CA31" w14:textId="77777777" w:rsidR="001E5227" w:rsidRPr="00BA6A23" w:rsidRDefault="001E5227" w:rsidP="001E5227">
            <w:pPr>
              <w:spacing w:after="0" w:line="240" w:lineRule="auto"/>
              <w:jc w:val="center"/>
              <w:rPr>
                <w:rFonts w:ascii="Times New Roman" w:eastAsia="Times New Roman" w:hAnsi="Times New Roman" w:cs="Times New Roman"/>
                <w:bCs/>
                <w:color w:val="000000"/>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0FD7140" w14:textId="77777777" w:rsidR="001E5227" w:rsidRPr="009D1D66"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sidRPr="009D1D66">
              <w:rPr>
                <w:rFonts w:ascii="Times New Roman" w:eastAsia="Times New Roman" w:hAnsi="Times New Roman" w:cs="Times New Roman"/>
                <w:b/>
                <w:bCs/>
                <w:color w:val="000000"/>
                <w:sz w:val="20"/>
                <w:szCs w:val="20"/>
                <w:lang w:eastAsia="ru-RU"/>
              </w:rPr>
              <w:t>69</w:t>
            </w:r>
            <w:r>
              <w:rPr>
                <w:rFonts w:ascii="Times New Roman" w:eastAsia="Times New Roman" w:hAnsi="Times New Roman" w:cs="Times New Roman"/>
                <w:b/>
                <w:bCs/>
                <w:color w:val="000000"/>
                <w:sz w:val="20"/>
                <w:szCs w:val="20"/>
                <w:lang w:eastAsia="ru-RU"/>
              </w:rPr>
              <w:t>2</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5EE679D" w14:textId="77777777" w:rsidR="001E5227" w:rsidRPr="009D1D66"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sidRPr="009D1D66">
              <w:rPr>
                <w:rFonts w:ascii="Times New Roman" w:eastAsia="Times New Roman" w:hAnsi="Times New Roman" w:cs="Times New Roman"/>
                <w:b/>
                <w:bCs/>
                <w:iCs/>
                <w:color w:val="000000"/>
                <w:sz w:val="20"/>
                <w:szCs w:val="20"/>
                <w:lang w:eastAsia="ru-RU"/>
              </w:rPr>
              <w:t>2 8</w:t>
            </w:r>
            <w:r>
              <w:rPr>
                <w:rFonts w:ascii="Times New Roman" w:eastAsia="Times New Roman" w:hAnsi="Times New Roman" w:cs="Times New Roman"/>
                <w:b/>
                <w:bCs/>
                <w:iCs/>
                <w:color w:val="000000"/>
                <w:sz w:val="20"/>
                <w:szCs w:val="20"/>
                <w:lang w:eastAsia="ru-RU"/>
              </w:rPr>
              <w:t>60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609B0D3" w14:textId="77777777" w:rsidR="001E5227" w:rsidRPr="009D1D66"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sidRPr="009D1D66">
              <w:rPr>
                <w:rFonts w:ascii="Times New Roman" w:eastAsia="Times New Roman" w:hAnsi="Times New Roman" w:cs="Times New Roman"/>
                <w:b/>
                <w:bCs/>
                <w:color w:val="000000"/>
                <w:sz w:val="20"/>
                <w:szCs w:val="20"/>
                <w:lang w:eastAsia="ru-RU"/>
              </w:rPr>
              <w:t>+2 1</w:t>
            </w:r>
            <w:r>
              <w:rPr>
                <w:rFonts w:ascii="Times New Roman" w:eastAsia="Times New Roman" w:hAnsi="Times New Roman" w:cs="Times New Roman"/>
                <w:b/>
                <w:bCs/>
                <w:color w:val="000000"/>
                <w:sz w:val="20"/>
                <w:szCs w:val="20"/>
                <w:lang w:eastAsia="ru-RU"/>
              </w:rPr>
              <w:t>68</w:t>
            </w:r>
          </w:p>
        </w:tc>
      </w:tr>
      <w:tr w:rsidR="001E5227" w:rsidRPr="00BA6A23" w14:paraId="57048231" w14:textId="77777777" w:rsidTr="00911EC8">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B97E97B"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Pr="00BA6A23">
              <w:rPr>
                <w:rFonts w:ascii="Times New Roman" w:eastAsia="Times New Roman" w:hAnsi="Times New Roman" w:cs="Times New Roman"/>
                <w:sz w:val="20"/>
                <w:szCs w:val="20"/>
                <w:lang w:eastAsia="ru-RU"/>
              </w:rPr>
              <w:t>.1.</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14:paraId="4DE4EBE0" w14:textId="77777777" w:rsidR="001E5227" w:rsidRPr="00BA6A23" w:rsidRDefault="001E5227" w:rsidP="001E5227">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Cs/>
                <w:iCs/>
                <w:sz w:val="20"/>
                <w:szCs w:val="20"/>
                <w:lang w:eastAsia="ru-RU"/>
              </w:rPr>
              <w:t>п</w:t>
            </w:r>
            <w:r w:rsidRPr="00BA6A23">
              <w:rPr>
                <w:rFonts w:ascii="Times New Roman" w:eastAsia="Times New Roman" w:hAnsi="Times New Roman" w:cs="Times New Roman"/>
                <w:bCs/>
                <w:iCs/>
                <w:sz w:val="20"/>
                <w:szCs w:val="20"/>
                <w:lang w:eastAsia="ru-RU"/>
              </w:rPr>
              <w:t>ри экспертизе проекта бюджета</w:t>
            </w:r>
          </w:p>
        </w:tc>
        <w:tc>
          <w:tcPr>
            <w:tcW w:w="992" w:type="dxa"/>
            <w:tcBorders>
              <w:top w:val="nil"/>
              <w:left w:val="nil"/>
              <w:bottom w:val="single" w:sz="4" w:space="0" w:color="auto"/>
              <w:right w:val="single" w:sz="4" w:space="0" w:color="auto"/>
            </w:tcBorders>
            <w:shd w:val="clear" w:color="auto" w:fill="auto"/>
            <w:vAlign w:val="center"/>
            <w:hideMark/>
          </w:tcPr>
          <w:p w14:paraId="6239C232" w14:textId="77777777" w:rsidR="001E5227" w:rsidRPr="00BA6A23" w:rsidRDefault="001E5227" w:rsidP="001E5227">
            <w:pPr>
              <w:spacing w:after="0" w:line="240" w:lineRule="auto"/>
              <w:jc w:val="center"/>
              <w:rPr>
                <w:rFonts w:ascii="Times New Roman" w:eastAsia="Times New Roman" w:hAnsi="Times New Roman" w:cs="Times New Roman"/>
                <w:color w:val="000000"/>
                <w:sz w:val="20"/>
                <w:szCs w:val="20"/>
                <w:lang w:eastAsia="ru-RU"/>
              </w:rPr>
            </w:pPr>
            <w:r w:rsidRPr="00BA6A23">
              <w:rPr>
                <w:rFonts w:ascii="Times New Roman" w:eastAsia="Times New Roman" w:hAnsi="Times New Roman" w:cs="Times New Roman"/>
                <w:color w:val="000000"/>
                <w:sz w:val="20"/>
                <w:szCs w:val="20"/>
                <w:lang w:eastAsia="ru-RU"/>
              </w:rPr>
              <w:t>тыс.руб.</w:t>
            </w:r>
          </w:p>
        </w:tc>
        <w:tc>
          <w:tcPr>
            <w:tcW w:w="1559" w:type="dxa"/>
            <w:tcBorders>
              <w:top w:val="nil"/>
              <w:left w:val="nil"/>
              <w:bottom w:val="single" w:sz="4" w:space="0" w:color="auto"/>
              <w:right w:val="single" w:sz="4" w:space="0" w:color="auto"/>
            </w:tcBorders>
            <w:shd w:val="clear" w:color="auto" w:fill="auto"/>
            <w:noWrap/>
            <w:vAlign w:val="center"/>
          </w:tcPr>
          <w:p w14:paraId="5CDBDF7D"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1 952 077,7</w:t>
            </w:r>
          </w:p>
        </w:tc>
        <w:tc>
          <w:tcPr>
            <w:tcW w:w="1418" w:type="dxa"/>
            <w:tcBorders>
              <w:top w:val="nil"/>
              <w:left w:val="nil"/>
              <w:bottom w:val="single" w:sz="4" w:space="0" w:color="auto"/>
              <w:right w:val="single" w:sz="4" w:space="0" w:color="auto"/>
            </w:tcBorders>
            <w:shd w:val="clear" w:color="auto" w:fill="auto"/>
            <w:noWrap/>
            <w:vAlign w:val="center"/>
          </w:tcPr>
          <w:p w14:paraId="7A19AAC1"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AD2C1B">
              <w:rPr>
                <w:rFonts w:ascii="Times New Roman" w:eastAsia="Times New Roman" w:hAnsi="Times New Roman" w:cs="Times New Roman"/>
                <w:iCs/>
                <w:color w:val="000000"/>
                <w:sz w:val="20"/>
                <w:szCs w:val="20"/>
                <w:lang w:eastAsia="ru-RU"/>
              </w:rPr>
              <w:t>2</w:t>
            </w:r>
            <w:r>
              <w:rPr>
                <w:rFonts w:ascii="Times New Roman" w:eastAsia="Times New Roman" w:hAnsi="Times New Roman" w:cs="Times New Roman"/>
                <w:iCs/>
                <w:color w:val="000000"/>
                <w:sz w:val="20"/>
                <w:szCs w:val="20"/>
                <w:lang w:eastAsia="ru-RU"/>
              </w:rPr>
              <w:t> </w:t>
            </w:r>
            <w:r w:rsidRPr="00AD2C1B">
              <w:rPr>
                <w:rFonts w:ascii="Times New Roman" w:eastAsia="Times New Roman" w:hAnsi="Times New Roman" w:cs="Times New Roman"/>
                <w:iCs/>
                <w:color w:val="000000"/>
                <w:sz w:val="20"/>
                <w:szCs w:val="20"/>
                <w:lang w:eastAsia="ru-RU"/>
              </w:rPr>
              <w:t>9</w:t>
            </w:r>
            <w:r>
              <w:rPr>
                <w:rFonts w:ascii="Times New Roman" w:eastAsia="Times New Roman" w:hAnsi="Times New Roman" w:cs="Times New Roman"/>
                <w:iCs/>
                <w:color w:val="000000"/>
                <w:sz w:val="20"/>
                <w:szCs w:val="20"/>
                <w:lang w:eastAsia="ru-RU"/>
              </w:rPr>
              <w:t>68 536,5</w:t>
            </w:r>
          </w:p>
        </w:tc>
        <w:tc>
          <w:tcPr>
            <w:tcW w:w="1559" w:type="dxa"/>
            <w:tcBorders>
              <w:top w:val="nil"/>
              <w:left w:val="nil"/>
              <w:bottom w:val="single" w:sz="4" w:space="0" w:color="auto"/>
              <w:right w:val="single" w:sz="4" w:space="0" w:color="auto"/>
            </w:tcBorders>
            <w:shd w:val="clear" w:color="auto" w:fill="auto"/>
            <w:noWrap/>
            <w:vAlign w:val="center"/>
          </w:tcPr>
          <w:p w14:paraId="45B8A0FA"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w:t>
            </w:r>
            <w:r>
              <w:rPr>
                <w:rFonts w:ascii="Times New Roman" w:eastAsia="Times New Roman" w:hAnsi="Times New Roman" w:cs="Times New Roman"/>
                <w:iCs/>
                <w:color w:val="000000"/>
                <w:sz w:val="20"/>
                <w:szCs w:val="20"/>
                <w:lang w:eastAsia="ru-RU"/>
              </w:rPr>
              <w:t>1 016 458,8</w:t>
            </w:r>
          </w:p>
        </w:tc>
      </w:tr>
      <w:tr w:rsidR="001E5227" w:rsidRPr="00BA6A23" w14:paraId="5DE5A246" w14:textId="77777777" w:rsidTr="00911EC8">
        <w:trPr>
          <w:trHeight w:val="315"/>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630376CD"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hideMark/>
          </w:tcPr>
          <w:p w14:paraId="16F190FC" w14:textId="77777777" w:rsidR="001E5227" w:rsidRPr="00BA6A23" w:rsidRDefault="001E5227" w:rsidP="001E5227">
            <w:pPr>
              <w:spacing w:after="0" w:line="240" w:lineRule="auto"/>
              <w:rPr>
                <w:rFonts w:ascii="Times New Roman" w:eastAsia="Times New Roman" w:hAnsi="Times New Roman" w:cs="Times New Roman"/>
                <w:color w:val="000000"/>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4C53C659" w14:textId="77777777" w:rsidR="001E5227" w:rsidRPr="00BA6A23" w:rsidRDefault="001E5227" w:rsidP="001E5227">
            <w:pPr>
              <w:spacing w:after="0" w:line="240" w:lineRule="auto"/>
              <w:jc w:val="center"/>
              <w:rPr>
                <w:rFonts w:ascii="Times New Roman" w:eastAsia="Times New Roman" w:hAnsi="Times New Roman" w:cs="Times New Roman"/>
                <w:color w:val="000000"/>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tcPr>
          <w:p w14:paraId="44ED2404"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73</w:t>
            </w:r>
          </w:p>
        </w:tc>
        <w:tc>
          <w:tcPr>
            <w:tcW w:w="1418" w:type="dxa"/>
            <w:tcBorders>
              <w:top w:val="nil"/>
              <w:left w:val="nil"/>
              <w:bottom w:val="single" w:sz="4" w:space="0" w:color="auto"/>
              <w:right w:val="single" w:sz="4" w:space="0" w:color="auto"/>
            </w:tcBorders>
            <w:shd w:val="clear" w:color="auto" w:fill="auto"/>
            <w:noWrap/>
            <w:vAlign w:val="center"/>
          </w:tcPr>
          <w:p w14:paraId="588B8591"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bCs/>
                <w:iCs/>
                <w:color w:val="000000"/>
                <w:sz w:val="20"/>
                <w:szCs w:val="20"/>
                <w:lang w:eastAsia="ru-RU"/>
              </w:rPr>
              <w:t>1</w:t>
            </w:r>
            <w:r>
              <w:rPr>
                <w:rFonts w:ascii="Times New Roman" w:eastAsia="Times New Roman" w:hAnsi="Times New Roman" w:cs="Times New Roman"/>
                <w:bCs/>
                <w:iCs/>
                <w:color w:val="000000"/>
                <w:sz w:val="20"/>
                <w:szCs w:val="20"/>
                <w:lang w:eastAsia="ru-RU"/>
              </w:rPr>
              <w:t>59</w:t>
            </w:r>
          </w:p>
        </w:tc>
        <w:tc>
          <w:tcPr>
            <w:tcW w:w="1559" w:type="dxa"/>
            <w:tcBorders>
              <w:top w:val="nil"/>
              <w:left w:val="nil"/>
              <w:bottom w:val="single" w:sz="4" w:space="0" w:color="auto"/>
              <w:right w:val="single" w:sz="4" w:space="0" w:color="auto"/>
            </w:tcBorders>
            <w:shd w:val="clear" w:color="auto" w:fill="auto"/>
            <w:noWrap/>
            <w:vAlign w:val="center"/>
          </w:tcPr>
          <w:p w14:paraId="7B8FFCE4"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w:t>
            </w:r>
            <w:r>
              <w:rPr>
                <w:rFonts w:ascii="Times New Roman" w:eastAsia="Times New Roman" w:hAnsi="Times New Roman" w:cs="Times New Roman"/>
                <w:iCs/>
                <w:color w:val="000000"/>
                <w:sz w:val="20"/>
                <w:szCs w:val="20"/>
                <w:lang w:eastAsia="ru-RU"/>
              </w:rPr>
              <w:t>86</w:t>
            </w:r>
          </w:p>
        </w:tc>
      </w:tr>
      <w:tr w:rsidR="001E5227" w:rsidRPr="00BA6A23" w14:paraId="7B770DAB" w14:textId="77777777" w:rsidTr="00911EC8">
        <w:trPr>
          <w:trHeight w:val="37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8F438D"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Pr="00BA6A23">
              <w:rPr>
                <w:rFonts w:ascii="Times New Roman" w:eastAsia="Times New Roman" w:hAnsi="Times New Roman" w:cs="Times New Roman"/>
                <w:sz w:val="20"/>
                <w:szCs w:val="20"/>
                <w:lang w:eastAsia="ru-RU"/>
              </w:rPr>
              <w:t>.2.</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1F5630" w14:textId="77777777" w:rsidR="001E5227" w:rsidRPr="00BA6A23" w:rsidRDefault="001E5227" w:rsidP="001E5227">
            <w:pPr>
              <w:spacing w:after="0" w:line="240" w:lineRule="auto"/>
              <w:rPr>
                <w:rFonts w:ascii="Times New Roman" w:eastAsia="Times New Roman" w:hAnsi="Times New Roman" w:cs="Times New Roman"/>
                <w:color w:val="000000"/>
                <w:sz w:val="20"/>
                <w:szCs w:val="20"/>
                <w:lang w:eastAsia="ru-RU"/>
              </w:rPr>
            </w:pPr>
            <w:r w:rsidRPr="00BA6A23">
              <w:rPr>
                <w:rFonts w:ascii="Times New Roman" w:eastAsia="Times New Roman" w:hAnsi="Times New Roman" w:cs="Times New Roman"/>
                <w:sz w:val="20"/>
                <w:szCs w:val="20"/>
                <w:lang w:eastAsia="ru-RU"/>
              </w:rPr>
              <w:t>при внесении изменений в бюджет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A1A60" w14:textId="77777777" w:rsidR="001E5227" w:rsidRPr="00BA6A23" w:rsidRDefault="001E5227" w:rsidP="001E5227">
            <w:pPr>
              <w:spacing w:after="0" w:line="240" w:lineRule="auto"/>
              <w:jc w:val="center"/>
              <w:rPr>
                <w:rFonts w:ascii="Times New Roman" w:eastAsia="Times New Roman" w:hAnsi="Times New Roman" w:cs="Times New Roman"/>
                <w:color w:val="000000"/>
                <w:sz w:val="20"/>
                <w:szCs w:val="20"/>
                <w:lang w:eastAsia="ru-RU"/>
              </w:rPr>
            </w:pPr>
            <w:r w:rsidRPr="00BA6A23">
              <w:rPr>
                <w:rFonts w:ascii="Times New Roman" w:eastAsia="Times New Roman" w:hAnsi="Times New Roman" w:cs="Times New Roman"/>
                <w:color w:val="000000"/>
                <w:sz w:val="20"/>
                <w:szCs w:val="20"/>
                <w:lang w:eastAsia="ru-RU"/>
              </w:rPr>
              <w:t>тыс.руб.</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28B6C"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Pr>
                <w:rFonts w:ascii="Times New Roman" w:eastAsia="Times New Roman" w:hAnsi="Times New Roman" w:cs="Times New Roman"/>
                <w:iCs/>
                <w:color w:val="000000"/>
                <w:sz w:val="20"/>
                <w:szCs w:val="20"/>
                <w:lang w:eastAsia="ru-RU"/>
              </w:rPr>
              <w:t>354 100,7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B9111" w14:textId="77777777" w:rsidR="001E5227" w:rsidRPr="0088761D"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88761D">
              <w:rPr>
                <w:rFonts w:ascii="Times New Roman" w:eastAsia="Times New Roman" w:hAnsi="Times New Roman" w:cs="Times New Roman"/>
                <w:iCs/>
                <w:color w:val="000000"/>
                <w:sz w:val="20"/>
                <w:szCs w:val="20"/>
                <w:lang w:eastAsia="ru-RU"/>
              </w:rPr>
              <w:t>27</w:t>
            </w:r>
            <w:r>
              <w:rPr>
                <w:rFonts w:ascii="Times New Roman" w:eastAsia="Times New Roman" w:hAnsi="Times New Roman" w:cs="Times New Roman"/>
                <w:iCs/>
                <w:color w:val="000000"/>
                <w:sz w:val="20"/>
                <w:szCs w:val="20"/>
                <w:lang w:eastAsia="ru-RU"/>
              </w:rPr>
              <w:t>7</w:t>
            </w:r>
            <w:r w:rsidRPr="0088761D">
              <w:rPr>
                <w:rFonts w:ascii="Times New Roman" w:eastAsia="Times New Roman" w:hAnsi="Times New Roman" w:cs="Times New Roman"/>
                <w:iCs/>
                <w:color w:val="000000"/>
                <w:sz w:val="20"/>
                <w:szCs w:val="20"/>
                <w:lang w:eastAsia="ru-RU"/>
              </w:rPr>
              <w:t> </w:t>
            </w:r>
            <w:r>
              <w:rPr>
                <w:rFonts w:ascii="Times New Roman" w:eastAsia="Times New Roman" w:hAnsi="Times New Roman" w:cs="Times New Roman"/>
                <w:iCs/>
                <w:color w:val="000000"/>
                <w:sz w:val="20"/>
                <w:szCs w:val="20"/>
                <w:lang w:eastAsia="ru-RU"/>
              </w:rPr>
              <w:t>032</w:t>
            </w:r>
            <w:r w:rsidRPr="0088761D">
              <w:rPr>
                <w:rFonts w:ascii="Times New Roman" w:eastAsia="Times New Roman" w:hAnsi="Times New Roman" w:cs="Times New Roman"/>
                <w:iCs/>
                <w:color w:val="000000"/>
                <w:sz w:val="20"/>
                <w:szCs w:val="20"/>
                <w:lang w:eastAsia="ru-RU"/>
              </w:rPr>
              <w:t>,</w:t>
            </w:r>
            <w:r>
              <w:rPr>
                <w:rFonts w:ascii="Times New Roman" w:eastAsia="Times New Roman" w:hAnsi="Times New Roman" w:cs="Times New Roman"/>
                <w:iCs/>
                <w:color w:val="000000"/>
                <w:sz w:val="20"/>
                <w:szCs w:val="20"/>
                <w:lang w:eastAsia="ru-RU"/>
              </w:rPr>
              <w:t>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9030E"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w:t>
            </w:r>
            <w:r>
              <w:rPr>
                <w:rFonts w:ascii="Times New Roman" w:eastAsia="Times New Roman" w:hAnsi="Times New Roman" w:cs="Times New Roman"/>
                <w:iCs/>
                <w:color w:val="000000"/>
                <w:sz w:val="20"/>
                <w:szCs w:val="20"/>
                <w:lang w:eastAsia="ru-RU"/>
              </w:rPr>
              <w:t>77 068,0</w:t>
            </w:r>
          </w:p>
        </w:tc>
      </w:tr>
      <w:tr w:rsidR="001E5227" w:rsidRPr="00BA6A23" w14:paraId="4B53E701" w14:textId="77777777" w:rsidTr="00911EC8">
        <w:trPr>
          <w:trHeight w:val="294"/>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54544E"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368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32FF7D" w14:textId="77777777" w:rsidR="001E5227" w:rsidRPr="00BA6A23" w:rsidRDefault="001E5227" w:rsidP="001E5227">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E803F5E" w14:textId="77777777" w:rsidR="001E5227" w:rsidRPr="00BA6A23" w:rsidRDefault="001E5227" w:rsidP="001E5227">
            <w:pPr>
              <w:spacing w:after="0" w:line="240" w:lineRule="auto"/>
              <w:jc w:val="center"/>
              <w:rPr>
                <w:rFonts w:ascii="Times New Roman" w:eastAsia="Times New Roman" w:hAnsi="Times New Roman" w:cs="Times New Roman"/>
                <w:color w:val="000000"/>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90BD4A4"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4</w:t>
            </w:r>
            <w:r>
              <w:rPr>
                <w:rFonts w:ascii="Times New Roman" w:eastAsia="Times New Roman" w:hAnsi="Times New Roman" w:cs="Times New Roman"/>
                <w:iCs/>
                <w:color w:val="000000"/>
                <w:sz w:val="20"/>
                <w:szCs w:val="20"/>
                <w:lang w:eastAsia="ru-RU"/>
              </w:rPr>
              <w:t>1</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5E942BD" w14:textId="77777777" w:rsidR="001E5227" w:rsidRPr="0088761D"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88761D">
              <w:rPr>
                <w:rFonts w:ascii="Times New Roman" w:eastAsia="Times New Roman" w:hAnsi="Times New Roman" w:cs="Times New Roman"/>
                <w:iCs/>
                <w:color w:val="000000"/>
                <w:sz w:val="20"/>
                <w:szCs w:val="20"/>
                <w:lang w:eastAsia="ru-RU"/>
              </w:rPr>
              <w:t>6</w:t>
            </w:r>
            <w:r>
              <w:rPr>
                <w:rFonts w:ascii="Times New Roman" w:eastAsia="Times New Roman" w:hAnsi="Times New Roman" w:cs="Times New Roman"/>
                <w:iCs/>
                <w:color w:val="000000"/>
                <w:sz w:val="20"/>
                <w:szCs w:val="20"/>
                <w:lang w:eastAsia="ru-RU"/>
              </w:rPr>
              <w:t>6</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0B2181E"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w:t>
            </w:r>
            <w:r>
              <w:rPr>
                <w:rFonts w:ascii="Times New Roman" w:eastAsia="Times New Roman" w:hAnsi="Times New Roman" w:cs="Times New Roman"/>
                <w:iCs/>
                <w:color w:val="000000"/>
                <w:sz w:val="20"/>
                <w:szCs w:val="20"/>
                <w:lang w:eastAsia="ru-RU"/>
              </w:rPr>
              <w:t>25</w:t>
            </w:r>
          </w:p>
        </w:tc>
      </w:tr>
      <w:tr w:rsidR="001E5227" w:rsidRPr="00BA6A23" w14:paraId="172375CC" w14:textId="77777777" w:rsidTr="00911EC8">
        <w:trPr>
          <w:trHeight w:val="377"/>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CD1DC5E" w14:textId="77777777" w:rsidR="001E5227" w:rsidRPr="00BA6A23" w:rsidRDefault="001E5227" w:rsidP="001E522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Pr="00BA6A23">
              <w:rPr>
                <w:rFonts w:ascii="Times New Roman" w:eastAsia="Times New Roman" w:hAnsi="Times New Roman" w:cs="Times New Roman"/>
                <w:sz w:val="20"/>
                <w:szCs w:val="20"/>
                <w:lang w:eastAsia="ru-RU"/>
              </w:rPr>
              <w:t>.3.</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tcPr>
          <w:p w14:paraId="49FFE0A2" w14:textId="77777777" w:rsidR="001E5227" w:rsidRPr="00BA6A23" w:rsidRDefault="001E5227" w:rsidP="001E5227">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п</w:t>
            </w:r>
            <w:r w:rsidRPr="00BA6A23">
              <w:rPr>
                <w:rFonts w:ascii="Times New Roman" w:eastAsia="Times New Roman" w:hAnsi="Times New Roman" w:cs="Times New Roman"/>
                <w:sz w:val="20"/>
                <w:szCs w:val="20"/>
                <w:lang w:eastAsia="ru-RU"/>
              </w:rPr>
              <w:t>ри проведении</w:t>
            </w:r>
            <w:r>
              <w:rPr>
                <w:rFonts w:ascii="Times New Roman" w:eastAsia="Times New Roman" w:hAnsi="Times New Roman" w:cs="Times New Roman"/>
                <w:sz w:val="20"/>
                <w:szCs w:val="20"/>
                <w:lang w:eastAsia="ru-RU"/>
              </w:rPr>
              <w:t xml:space="preserve"> </w:t>
            </w:r>
            <w:r w:rsidRPr="00BA6A23">
              <w:rPr>
                <w:rFonts w:ascii="Times New Roman" w:eastAsia="Times New Roman" w:hAnsi="Times New Roman" w:cs="Times New Roman"/>
                <w:sz w:val="20"/>
                <w:szCs w:val="20"/>
                <w:lang w:eastAsia="ru-RU"/>
              </w:rPr>
              <w:t>контрольных и экспертно-аналитических мероприятий</w:t>
            </w:r>
          </w:p>
        </w:tc>
        <w:tc>
          <w:tcPr>
            <w:tcW w:w="992" w:type="dxa"/>
            <w:tcBorders>
              <w:top w:val="nil"/>
              <w:left w:val="nil"/>
              <w:bottom w:val="single" w:sz="4" w:space="0" w:color="auto"/>
              <w:right w:val="single" w:sz="4" w:space="0" w:color="auto"/>
            </w:tcBorders>
            <w:shd w:val="clear" w:color="auto" w:fill="auto"/>
            <w:vAlign w:val="center"/>
            <w:hideMark/>
          </w:tcPr>
          <w:p w14:paraId="785982A3" w14:textId="77777777" w:rsidR="001E5227" w:rsidRPr="00BA6A23" w:rsidRDefault="001E5227" w:rsidP="001E5227">
            <w:pPr>
              <w:spacing w:after="0" w:line="240" w:lineRule="auto"/>
              <w:ind w:left="-114"/>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w:t>
            </w:r>
            <w:r w:rsidRPr="00BA6A23">
              <w:rPr>
                <w:rFonts w:ascii="Times New Roman" w:eastAsia="Times New Roman" w:hAnsi="Times New Roman" w:cs="Times New Roman"/>
                <w:color w:val="000000"/>
                <w:sz w:val="20"/>
                <w:szCs w:val="20"/>
                <w:lang w:eastAsia="ru-RU"/>
              </w:rPr>
              <w:t>ыс</w:t>
            </w:r>
            <w:r>
              <w:rPr>
                <w:rFonts w:ascii="Times New Roman" w:eastAsia="Times New Roman" w:hAnsi="Times New Roman" w:cs="Times New Roman"/>
                <w:color w:val="000000"/>
                <w:sz w:val="20"/>
                <w:szCs w:val="20"/>
                <w:lang w:eastAsia="ru-RU"/>
              </w:rPr>
              <w:t>.</w:t>
            </w:r>
            <w:r w:rsidRPr="00BA6A23">
              <w:rPr>
                <w:rFonts w:ascii="Times New Roman" w:eastAsia="Times New Roman" w:hAnsi="Times New Roman" w:cs="Times New Roman"/>
                <w:color w:val="000000"/>
                <w:sz w:val="20"/>
                <w:szCs w:val="20"/>
                <w:lang w:eastAsia="ru-RU"/>
              </w:rPr>
              <w:t>руб.</w:t>
            </w:r>
          </w:p>
        </w:tc>
        <w:tc>
          <w:tcPr>
            <w:tcW w:w="1559" w:type="dxa"/>
            <w:tcBorders>
              <w:top w:val="nil"/>
              <w:left w:val="nil"/>
              <w:bottom w:val="single" w:sz="4" w:space="0" w:color="auto"/>
              <w:right w:val="single" w:sz="4" w:space="0" w:color="auto"/>
            </w:tcBorders>
            <w:shd w:val="clear" w:color="auto" w:fill="auto"/>
            <w:noWrap/>
            <w:vAlign w:val="center"/>
          </w:tcPr>
          <w:p w14:paraId="1CF5949D"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47 834,2</w:t>
            </w:r>
          </w:p>
        </w:tc>
        <w:tc>
          <w:tcPr>
            <w:tcW w:w="1418" w:type="dxa"/>
            <w:tcBorders>
              <w:top w:val="nil"/>
              <w:left w:val="nil"/>
              <w:bottom w:val="single" w:sz="4" w:space="0" w:color="auto"/>
              <w:right w:val="single" w:sz="4" w:space="0" w:color="auto"/>
            </w:tcBorders>
            <w:shd w:val="clear" w:color="auto" w:fill="auto"/>
            <w:noWrap/>
            <w:vAlign w:val="center"/>
          </w:tcPr>
          <w:p w14:paraId="14530602"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20</w:t>
            </w:r>
            <w:r>
              <w:rPr>
                <w:rFonts w:ascii="Times New Roman" w:eastAsia="Times New Roman" w:hAnsi="Times New Roman" w:cs="Times New Roman"/>
                <w:iCs/>
                <w:color w:val="000000"/>
                <w:sz w:val="20"/>
                <w:szCs w:val="20"/>
                <w:lang w:eastAsia="ru-RU"/>
              </w:rPr>
              <w:t> 753,7</w:t>
            </w:r>
          </w:p>
        </w:tc>
        <w:tc>
          <w:tcPr>
            <w:tcW w:w="1559" w:type="dxa"/>
            <w:tcBorders>
              <w:top w:val="nil"/>
              <w:left w:val="nil"/>
              <w:bottom w:val="single" w:sz="4" w:space="0" w:color="auto"/>
              <w:right w:val="single" w:sz="4" w:space="0" w:color="auto"/>
            </w:tcBorders>
            <w:shd w:val="clear" w:color="auto" w:fill="auto"/>
            <w:noWrap/>
            <w:vAlign w:val="center"/>
          </w:tcPr>
          <w:p w14:paraId="501A2C54"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-27 08</w:t>
            </w:r>
            <w:r>
              <w:rPr>
                <w:rFonts w:ascii="Times New Roman" w:eastAsia="Times New Roman" w:hAnsi="Times New Roman" w:cs="Times New Roman"/>
                <w:iCs/>
                <w:color w:val="000000"/>
                <w:sz w:val="20"/>
                <w:szCs w:val="20"/>
                <w:lang w:eastAsia="ru-RU"/>
              </w:rPr>
              <w:t>0</w:t>
            </w:r>
            <w:r w:rsidRPr="00BA6A23">
              <w:rPr>
                <w:rFonts w:ascii="Times New Roman" w:eastAsia="Times New Roman" w:hAnsi="Times New Roman" w:cs="Times New Roman"/>
                <w:iCs/>
                <w:color w:val="000000"/>
                <w:sz w:val="20"/>
                <w:szCs w:val="20"/>
                <w:lang w:eastAsia="ru-RU"/>
              </w:rPr>
              <w:t>,</w:t>
            </w:r>
            <w:r>
              <w:rPr>
                <w:rFonts w:ascii="Times New Roman" w:eastAsia="Times New Roman" w:hAnsi="Times New Roman" w:cs="Times New Roman"/>
                <w:iCs/>
                <w:color w:val="000000"/>
                <w:sz w:val="20"/>
                <w:szCs w:val="20"/>
                <w:lang w:eastAsia="ru-RU"/>
              </w:rPr>
              <w:t>5</w:t>
            </w:r>
          </w:p>
        </w:tc>
      </w:tr>
      <w:tr w:rsidR="001E5227" w:rsidRPr="00BA6A23" w14:paraId="607F422E" w14:textId="77777777" w:rsidTr="00911EC8">
        <w:trPr>
          <w:trHeight w:val="341"/>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466AE06F" w14:textId="77777777" w:rsidR="001E5227" w:rsidRPr="00BA6A23" w:rsidRDefault="001E5227" w:rsidP="001E5227">
            <w:pPr>
              <w:spacing w:after="0" w:line="240" w:lineRule="auto"/>
              <w:rPr>
                <w:rFonts w:ascii="Times New Roman" w:eastAsia="Times New Roman" w:hAnsi="Times New Roman" w:cs="Times New Roman"/>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tcPr>
          <w:p w14:paraId="0D30ED8D" w14:textId="77777777" w:rsidR="001E5227" w:rsidRPr="00BA6A23" w:rsidRDefault="001E5227" w:rsidP="001E5227">
            <w:pPr>
              <w:spacing w:after="0" w:line="240" w:lineRule="auto"/>
              <w:rPr>
                <w:rFonts w:ascii="Times New Roman" w:eastAsia="Times New Roman" w:hAnsi="Times New Roman" w:cs="Times New Roman"/>
                <w:color w:val="000000"/>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2915EAEE" w14:textId="77777777" w:rsidR="001E5227" w:rsidRPr="00BA6A23" w:rsidRDefault="001E5227" w:rsidP="001E5227">
            <w:pPr>
              <w:spacing w:after="0" w:line="240" w:lineRule="auto"/>
              <w:jc w:val="center"/>
              <w:rPr>
                <w:rFonts w:ascii="Times New Roman" w:eastAsia="Times New Roman" w:hAnsi="Times New Roman" w:cs="Times New Roman"/>
                <w:color w:val="000000"/>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tcPr>
          <w:p w14:paraId="48E2627C"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520</w:t>
            </w:r>
          </w:p>
        </w:tc>
        <w:tc>
          <w:tcPr>
            <w:tcW w:w="1418" w:type="dxa"/>
            <w:tcBorders>
              <w:top w:val="nil"/>
              <w:left w:val="nil"/>
              <w:bottom w:val="single" w:sz="4" w:space="0" w:color="auto"/>
              <w:right w:val="single" w:sz="4" w:space="0" w:color="auto"/>
            </w:tcBorders>
            <w:shd w:val="clear" w:color="auto" w:fill="auto"/>
            <w:noWrap/>
            <w:vAlign w:val="center"/>
          </w:tcPr>
          <w:p w14:paraId="2FE90777"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sidRPr="00BA6A23">
              <w:rPr>
                <w:rFonts w:ascii="Times New Roman" w:eastAsia="Times New Roman" w:hAnsi="Times New Roman" w:cs="Times New Roman"/>
                <w:iCs/>
                <w:color w:val="000000"/>
                <w:sz w:val="20"/>
                <w:szCs w:val="20"/>
                <w:lang w:eastAsia="ru-RU"/>
              </w:rPr>
              <w:t>2</w:t>
            </w:r>
            <w:r>
              <w:rPr>
                <w:rFonts w:ascii="Times New Roman" w:eastAsia="Times New Roman" w:hAnsi="Times New Roman" w:cs="Times New Roman"/>
                <w:iCs/>
                <w:color w:val="000000"/>
                <w:sz w:val="20"/>
                <w:szCs w:val="20"/>
                <w:lang w:eastAsia="ru-RU"/>
              </w:rPr>
              <w:t xml:space="preserve"> </w:t>
            </w:r>
            <w:r w:rsidRPr="00BA6A23">
              <w:rPr>
                <w:rFonts w:ascii="Times New Roman" w:eastAsia="Times New Roman" w:hAnsi="Times New Roman" w:cs="Times New Roman"/>
                <w:iCs/>
                <w:color w:val="000000"/>
                <w:sz w:val="20"/>
                <w:szCs w:val="20"/>
                <w:lang w:eastAsia="ru-RU"/>
              </w:rPr>
              <w:t>45</w:t>
            </w:r>
            <w:r>
              <w:rPr>
                <w:rFonts w:ascii="Times New Roman" w:eastAsia="Times New Roman" w:hAnsi="Times New Roman" w:cs="Times New Roman"/>
                <w:iCs/>
                <w:color w:val="000000"/>
                <w:sz w:val="20"/>
                <w:szCs w:val="20"/>
                <w:lang w:eastAsia="ru-RU"/>
              </w:rPr>
              <w:t>4</w:t>
            </w:r>
          </w:p>
        </w:tc>
        <w:tc>
          <w:tcPr>
            <w:tcW w:w="1559" w:type="dxa"/>
            <w:tcBorders>
              <w:top w:val="nil"/>
              <w:left w:val="nil"/>
              <w:bottom w:val="single" w:sz="4" w:space="0" w:color="auto"/>
              <w:right w:val="single" w:sz="4" w:space="0" w:color="auto"/>
            </w:tcBorders>
            <w:shd w:val="clear" w:color="auto" w:fill="auto"/>
            <w:noWrap/>
            <w:vAlign w:val="center"/>
          </w:tcPr>
          <w:p w14:paraId="19D02099" w14:textId="77777777" w:rsidR="001E5227" w:rsidRPr="00BA6A23" w:rsidRDefault="001E5227" w:rsidP="001E5227">
            <w:pPr>
              <w:spacing w:after="0" w:line="240" w:lineRule="auto"/>
              <w:jc w:val="center"/>
              <w:rPr>
                <w:rFonts w:ascii="Times New Roman" w:eastAsia="Times New Roman" w:hAnsi="Times New Roman" w:cs="Times New Roman"/>
                <w:iCs/>
                <w:color w:val="000000"/>
                <w:sz w:val="20"/>
                <w:szCs w:val="20"/>
                <w:lang w:eastAsia="ru-RU"/>
              </w:rPr>
            </w:pPr>
            <w:r>
              <w:rPr>
                <w:rFonts w:ascii="Times New Roman" w:eastAsia="Times New Roman" w:hAnsi="Times New Roman" w:cs="Times New Roman"/>
                <w:iCs/>
                <w:color w:val="000000"/>
                <w:sz w:val="20"/>
                <w:szCs w:val="20"/>
                <w:lang w:eastAsia="ru-RU"/>
              </w:rPr>
              <w:t>+</w:t>
            </w:r>
            <w:r w:rsidRPr="00BA6A23">
              <w:rPr>
                <w:rFonts w:ascii="Times New Roman" w:eastAsia="Times New Roman" w:hAnsi="Times New Roman" w:cs="Times New Roman"/>
                <w:iCs/>
                <w:color w:val="000000"/>
                <w:sz w:val="20"/>
                <w:szCs w:val="20"/>
                <w:lang w:eastAsia="ru-RU"/>
              </w:rPr>
              <w:t>1</w:t>
            </w:r>
            <w:r>
              <w:rPr>
                <w:rFonts w:ascii="Times New Roman" w:eastAsia="Times New Roman" w:hAnsi="Times New Roman" w:cs="Times New Roman"/>
                <w:iCs/>
                <w:color w:val="000000"/>
                <w:sz w:val="20"/>
                <w:szCs w:val="20"/>
                <w:lang w:eastAsia="ru-RU"/>
              </w:rPr>
              <w:t xml:space="preserve"> </w:t>
            </w:r>
            <w:r w:rsidRPr="00BA6A23">
              <w:rPr>
                <w:rFonts w:ascii="Times New Roman" w:eastAsia="Times New Roman" w:hAnsi="Times New Roman" w:cs="Times New Roman"/>
                <w:iCs/>
                <w:color w:val="000000"/>
                <w:sz w:val="20"/>
                <w:szCs w:val="20"/>
                <w:lang w:eastAsia="ru-RU"/>
              </w:rPr>
              <w:t>93</w:t>
            </w:r>
            <w:r>
              <w:rPr>
                <w:rFonts w:ascii="Times New Roman" w:eastAsia="Times New Roman" w:hAnsi="Times New Roman" w:cs="Times New Roman"/>
                <w:iCs/>
                <w:color w:val="000000"/>
                <w:sz w:val="20"/>
                <w:szCs w:val="20"/>
                <w:lang w:eastAsia="ru-RU"/>
              </w:rPr>
              <w:t>4</w:t>
            </w:r>
          </w:p>
        </w:tc>
      </w:tr>
      <w:tr w:rsidR="001E5227" w:rsidRPr="00BA6A23" w14:paraId="5DDF467B" w14:textId="77777777" w:rsidTr="00911EC8">
        <w:trPr>
          <w:trHeight w:val="274"/>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D1ACC2F" w14:textId="77777777" w:rsidR="001E5227" w:rsidRPr="00BA6A23" w:rsidRDefault="001E5227" w:rsidP="001E5227">
            <w:pPr>
              <w:spacing w:after="0" w:line="240" w:lineRule="auto"/>
              <w:jc w:val="center"/>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10</w:t>
            </w:r>
            <w:r w:rsidRPr="00BA6A23">
              <w:rPr>
                <w:rFonts w:ascii="Times New Roman" w:eastAsia="Times New Roman" w:hAnsi="Times New Roman" w:cs="Times New Roman"/>
                <w:bCs/>
                <w:iCs/>
                <w:sz w:val="20"/>
                <w:szCs w:val="20"/>
                <w:lang w:eastAsia="ru-RU"/>
              </w:rPr>
              <w:t>.4.</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tcPr>
          <w:p w14:paraId="5817E903" w14:textId="77777777" w:rsidR="001E5227" w:rsidRPr="00BA6A23" w:rsidRDefault="001E5227" w:rsidP="001E5227">
            <w:pPr>
              <w:spacing w:after="0" w:line="240" w:lineRule="auto"/>
              <w:rPr>
                <w:rFonts w:ascii="Times New Roman" w:eastAsia="Times New Roman" w:hAnsi="Times New Roman" w:cs="Times New Roman"/>
                <w:bCs/>
                <w:iCs/>
                <w:color w:val="000000"/>
                <w:sz w:val="20"/>
                <w:szCs w:val="20"/>
                <w:lang w:eastAsia="ru-RU"/>
              </w:rPr>
            </w:pPr>
            <w:r>
              <w:rPr>
                <w:rFonts w:ascii="Times New Roman" w:eastAsia="Times New Roman" w:hAnsi="Times New Roman" w:cs="Times New Roman"/>
                <w:sz w:val="20"/>
                <w:szCs w:val="20"/>
                <w:lang w:eastAsia="ru-RU"/>
              </w:rPr>
              <w:t>при экспертизе</w:t>
            </w:r>
            <w:r w:rsidRPr="00BA6A23">
              <w:rPr>
                <w:rFonts w:ascii="Times New Roman" w:eastAsia="Times New Roman" w:hAnsi="Times New Roman" w:cs="Times New Roman"/>
                <w:sz w:val="20"/>
                <w:szCs w:val="20"/>
                <w:lang w:eastAsia="ru-RU"/>
              </w:rPr>
              <w:t xml:space="preserve"> проектов правовых актов</w:t>
            </w:r>
          </w:p>
        </w:tc>
        <w:tc>
          <w:tcPr>
            <w:tcW w:w="992" w:type="dxa"/>
            <w:tcBorders>
              <w:top w:val="nil"/>
              <w:left w:val="nil"/>
              <w:bottom w:val="single" w:sz="4" w:space="0" w:color="auto"/>
              <w:right w:val="single" w:sz="4" w:space="0" w:color="auto"/>
            </w:tcBorders>
            <w:shd w:val="clear" w:color="auto" w:fill="auto"/>
            <w:vAlign w:val="center"/>
            <w:hideMark/>
          </w:tcPr>
          <w:p w14:paraId="2852EBF0" w14:textId="77777777" w:rsidR="001E5227" w:rsidRPr="00BA6A23" w:rsidRDefault="001E5227" w:rsidP="001E5227">
            <w:pPr>
              <w:spacing w:after="0" w:line="240" w:lineRule="auto"/>
              <w:jc w:val="center"/>
              <w:rPr>
                <w:rFonts w:ascii="Times New Roman" w:eastAsia="Times New Roman" w:hAnsi="Times New Roman" w:cs="Times New Roman"/>
                <w:bCs/>
                <w:iCs/>
                <w:color w:val="000000"/>
                <w:sz w:val="20"/>
                <w:szCs w:val="20"/>
                <w:lang w:eastAsia="ru-RU"/>
              </w:rPr>
            </w:pPr>
            <w:r w:rsidRPr="00BA6A23">
              <w:rPr>
                <w:rFonts w:ascii="Times New Roman" w:eastAsia="Times New Roman" w:hAnsi="Times New Roman" w:cs="Times New Roman"/>
                <w:bCs/>
                <w:iCs/>
                <w:color w:val="000000"/>
                <w:sz w:val="20"/>
                <w:szCs w:val="20"/>
                <w:lang w:eastAsia="ru-RU"/>
              </w:rPr>
              <w:t>тыс.руб.</w:t>
            </w:r>
          </w:p>
        </w:tc>
        <w:tc>
          <w:tcPr>
            <w:tcW w:w="1559" w:type="dxa"/>
            <w:tcBorders>
              <w:top w:val="nil"/>
              <w:left w:val="nil"/>
              <w:bottom w:val="single" w:sz="4" w:space="0" w:color="auto"/>
              <w:right w:val="single" w:sz="4" w:space="0" w:color="auto"/>
            </w:tcBorders>
            <w:shd w:val="clear" w:color="auto" w:fill="auto"/>
            <w:noWrap/>
            <w:vAlign w:val="center"/>
          </w:tcPr>
          <w:p w14:paraId="1032137B" w14:textId="77777777" w:rsidR="001E5227" w:rsidRPr="00BA6A23" w:rsidRDefault="001E5227" w:rsidP="001E5227">
            <w:pPr>
              <w:spacing w:after="0" w:line="240" w:lineRule="auto"/>
              <w:jc w:val="center"/>
              <w:rPr>
                <w:rFonts w:ascii="Times New Roman" w:eastAsia="Times New Roman" w:hAnsi="Times New Roman" w:cs="Times New Roman"/>
                <w:bCs/>
                <w:iCs/>
                <w:color w:val="000000"/>
                <w:sz w:val="20"/>
                <w:szCs w:val="20"/>
                <w:lang w:eastAsia="ru-RU"/>
              </w:rPr>
            </w:pPr>
            <w:r w:rsidRPr="00BA6A23">
              <w:rPr>
                <w:rFonts w:ascii="Times New Roman" w:eastAsia="Times New Roman" w:hAnsi="Times New Roman" w:cs="Times New Roman"/>
                <w:bCs/>
                <w:iCs/>
                <w:color w:val="000000"/>
                <w:sz w:val="20"/>
                <w:szCs w:val="20"/>
                <w:lang w:eastAsia="ru-RU"/>
              </w:rPr>
              <w:t>0</w:t>
            </w:r>
          </w:p>
        </w:tc>
        <w:tc>
          <w:tcPr>
            <w:tcW w:w="1418" w:type="dxa"/>
            <w:tcBorders>
              <w:top w:val="nil"/>
              <w:left w:val="nil"/>
              <w:bottom w:val="single" w:sz="4" w:space="0" w:color="auto"/>
              <w:right w:val="single" w:sz="4" w:space="0" w:color="auto"/>
            </w:tcBorders>
            <w:shd w:val="clear" w:color="auto" w:fill="auto"/>
            <w:noWrap/>
            <w:vAlign w:val="center"/>
          </w:tcPr>
          <w:p w14:paraId="6C221F7C" w14:textId="77777777" w:rsidR="001E5227" w:rsidRPr="00BA6A23" w:rsidRDefault="001E5227" w:rsidP="001E5227">
            <w:pPr>
              <w:spacing w:after="0" w:line="240" w:lineRule="auto"/>
              <w:jc w:val="center"/>
              <w:rPr>
                <w:rFonts w:ascii="Times New Roman" w:eastAsia="Times New Roman" w:hAnsi="Times New Roman" w:cs="Times New Roman"/>
                <w:bCs/>
                <w:iCs/>
                <w:color w:val="000000"/>
                <w:sz w:val="20"/>
                <w:szCs w:val="20"/>
                <w:lang w:eastAsia="ru-RU"/>
              </w:rPr>
            </w:pPr>
            <w:r w:rsidRPr="00BA6A23">
              <w:rPr>
                <w:rFonts w:ascii="Times New Roman" w:eastAsia="Times New Roman" w:hAnsi="Times New Roman" w:cs="Times New Roman"/>
                <w:bCs/>
                <w:iCs/>
                <w:color w:val="000000"/>
                <w:sz w:val="20"/>
                <w:szCs w:val="20"/>
                <w:lang w:eastAsia="ru-RU"/>
              </w:rPr>
              <w:t>0</w:t>
            </w:r>
          </w:p>
        </w:tc>
        <w:tc>
          <w:tcPr>
            <w:tcW w:w="1559" w:type="dxa"/>
            <w:tcBorders>
              <w:top w:val="nil"/>
              <w:left w:val="nil"/>
              <w:bottom w:val="single" w:sz="4" w:space="0" w:color="auto"/>
              <w:right w:val="single" w:sz="4" w:space="0" w:color="auto"/>
            </w:tcBorders>
            <w:shd w:val="clear" w:color="auto" w:fill="auto"/>
            <w:noWrap/>
            <w:vAlign w:val="center"/>
          </w:tcPr>
          <w:p w14:paraId="741ED506" w14:textId="77777777" w:rsidR="001E5227" w:rsidRPr="00BA6A23" w:rsidRDefault="001E5227" w:rsidP="001E5227">
            <w:pPr>
              <w:spacing w:after="0" w:line="240" w:lineRule="auto"/>
              <w:jc w:val="center"/>
              <w:rPr>
                <w:rFonts w:ascii="Times New Roman" w:eastAsia="Times New Roman" w:hAnsi="Times New Roman" w:cs="Times New Roman"/>
                <w:bCs/>
                <w:iCs/>
                <w:color w:val="000000"/>
                <w:sz w:val="20"/>
                <w:szCs w:val="20"/>
                <w:lang w:eastAsia="ru-RU"/>
              </w:rPr>
            </w:pPr>
            <w:r w:rsidRPr="00BA6A23">
              <w:rPr>
                <w:rFonts w:ascii="Times New Roman" w:eastAsia="Times New Roman" w:hAnsi="Times New Roman" w:cs="Times New Roman"/>
                <w:bCs/>
                <w:iCs/>
                <w:color w:val="000000"/>
                <w:sz w:val="20"/>
                <w:szCs w:val="20"/>
                <w:lang w:eastAsia="ru-RU"/>
              </w:rPr>
              <w:t>0</w:t>
            </w:r>
          </w:p>
        </w:tc>
      </w:tr>
      <w:tr w:rsidR="001E5227" w:rsidRPr="00BA6A23" w14:paraId="4DA0EB86" w14:textId="77777777" w:rsidTr="00911EC8">
        <w:trPr>
          <w:trHeight w:val="349"/>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599FCDE6" w14:textId="77777777" w:rsidR="001E5227" w:rsidRPr="00BA6A23" w:rsidRDefault="001E5227" w:rsidP="001E5227">
            <w:pPr>
              <w:spacing w:after="0" w:line="240" w:lineRule="auto"/>
              <w:rPr>
                <w:rFonts w:ascii="Times New Roman" w:eastAsia="Times New Roman" w:hAnsi="Times New Roman" w:cs="Times New Roman"/>
                <w:bCs/>
                <w:iCs/>
                <w:sz w:val="20"/>
                <w:szCs w:val="20"/>
                <w:lang w:eastAsia="ru-RU"/>
              </w:rPr>
            </w:pPr>
          </w:p>
        </w:tc>
        <w:tc>
          <w:tcPr>
            <w:tcW w:w="3686" w:type="dxa"/>
            <w:vMerge/>
            <w:tcBorders>
              <w:top w:val="nil"/>
              <w:left w:val="single" w:sz="4" w:space="0" w:color="auto"/>
              <w:bottom w:val="single" w:sz="4" w:space="0" w:color="auto"/>
              <w:right w:val="single" w:sz="4" w:space="0" w:color="auto"/>
            </w:tcBorders>
            <w:shd w:val="clear" w:color="auto" w:fill="auto"/>
            <w:vAlign w:val="center"/>
          </w:tcPr>
          <w:p w14:paraId="62AADC00" w14:textId="77777777" w:rsidR="001E5227" w:rsidRPr="00BA6A23" w:rsidRDefault="001E5227" w:rsidP="001E5227">
            <w:pPr>
              <w:spacing w:after="0" w:line="240" w:lineRule="auto"/>
              <w:rPr>
                <w:rFonts w:ascii="Times New Roman" w:eastAsia="Times New Roman" w:hAnsi="Times New Roman" w:cs="Times New Roman"/>
                <w:bCs/>
                <w:iCs/>
                <w:color w:val="000000"/>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14:paraId="4FC6D7F9" w14:textId="77777777" w:rsidR="001E5227" w:rsidRPr="00BA6A23" w:rsidRDefault="001E5227" w:rsidP="001E5227">
            <w:pPr>
              <w:spacing w:after="0" w:line="240" w:lineRule="auto"/>
              <w:jc w:val="center"/>
              <w:rPr>
                <w:rFonts w:ascii="Times New Roman" w:eastAsia="Times New Roman" w:hAnsi="Times New Roman" w:cs="Times New Roman"/>
                <w:bCs/>
                <w:iCs/>
                <w:color w:val="000000"/>
                <w:sz w:val="20"/>
                <w:szCs w:val="20"/>
                <w:lang w:eastAsia="ru-RU"/>
              </w:rPr>
            </w:pPr>
            <w:r w:rsidRPr="00BA6A23">
              <w:rPr>
                <w:rFonts w:ascii="Times New Roman" w:eastAsia="Times New Roman" w:hAnsi="Times New Roman" w:cs="Times New Roman"/>
                <w:bCs/>
                <w:sz w:val="20"/>
                <w:szCs w:val="20"/>
                <w:lang w:eastAsia="ru-RU"/>
              </w:rPr>
              <w:t>наруш.</w:t>
            </w:r>
          </w:p>
        </w:tc>
        <w:tc>
          <w:tcPr>
            <w:tcW w:w="1559" w:type="dxa"/>
            <w:tcBorders>
              <w:top w:val="nil"/>
              <w:left w:val="nil"/>
              <w:bottom w:val="single" w:sz="4" w:space="0" w:color="auto"/>
              <w:right w:val="single" w:sz="4" w:space="0" w:color="auto"/>
            </w:tcBorders>
            <w:shd w:val="clear" w:color="auto" w:fill="auto"/>
            <w:noWrap/>
            <w:vAlign w:val="center"/>
          </w:tcPr>
          <w:p w14:paraId="1A583B7C" w14:textId="77777777" w:rsidR="001E5227" w:rsidRPr="00BA6A23" w:rsidRDefault="001E5227" w:rsidP="001E5227">
            <w:pPr>
              <w:spacing w:after="0" w:line="240" w:lineRule="auto"/>
              <w:jc w:val="center"/>
              <w:rPr>
                <w:rFonts w:ascii="Times New Roman" w:eastAsia="Times New Roman" w:hAnsi="Times New Roman" w:cs="Times New Roman"/>
                <w:bCs/>
                <w:iCs/>
                <w:color w:val="000000"/>
                <w:sz w:val="20"/>
                <w:szCs w:val="20"/>
                <w:lang w:eastAsia="ru-RU"/>
              </w:rPr>
            </w:pPr>
            <w:r w:rsidRPr="00BA6A23">
              <w:rPr>
                <w:rFonts w:ascii="Times New Roman" w:eastAsia="Times New Roman" w:hAnsi="Times New Roman" w:cs="Times New Roman"/>
                <w:bCs/>
                <w:iCs/>
                <w:color w:val="000000"/>
                <w:sz w:val="20"/>
                <w:szCs w:val="20"/>
                <w:lang w:eastAsia="ru-RU"/>
              </w:rPr>
              <w:t>58</w:t>
            </w:r>
          </w:p>
        </w:tc>
        <w:tc>
          <w:tcPr>
            <w:tcW w:w="1418" w:type="dxa"/>
            <w:tcBorders>
              <w:top w:val="nil"/>
              <w:left w:val="nil"/>
              <w:bottom w:val="single" w:sz="4" w:space="0" w:color="auto"/>
              <w:right w:val="single" w:sz="4" w:space="0" w:color="auto"/>
            </w:tcBorders>
            <w:shd w:val="clear" w:color="auto" w:fill="auto"/>
            <w:noWrap/>
            <w:vAlign w:val="center"/>
          </w:tcPr>
          <w:p w14:paraId="45EEB739" w14:textId="77777777" w:rsidR="001E5227" w:rsidRPr="00BA6A23" w:rsidRDefault="001E5227" w:rsidP="001E5227">
            <w:pPr>
              <w:spacing w:after="0" w:line="240" w:lineRule="auto"/>
              <w:jc w:val="center"/>
              <w:rPr>
                <w:rFonts w:ascii="Times New Roman" w:eastAsia="Times New Roman" w:hAnsi="Times New Roman" w:cs="Times New Roman"/>
                <w:bCs/>
                <w:iCs/>
                <w:color w:val="000000"/>
                <w:sz w:val="20"/>
                <w:szCs w:val="20"/>
                <w:lang w:eastAsia="ru-RU"/>
              </w:rPr>
            </w:pPr>
            <w:r w:rsidRPr="00BA6A23">
              <w:rPr>
                <w:rFonts w:ascii="Times New Roman" w:eastAsia="Times New Roman" w:hAnsi="Times New Roman" w:cs="Times New Roman"/>
                <w:bCs/>
                <w:iCs/>
                <w:color w:val="000000"/>
                <w:sz w:val="20"/>
                <w:szCs w:val="20"/>
                <w:lang w:eastAsia="ru-RU"/>
              </w:rPr>
              <w:t>181</w:t>
            </w:r>
          </w:p>
        </w:tc>
        <w:tc>
          <w:tcPr>
            <w:tcW w:w="1559" w:type="dxa"/>
            <w:tcBorders>
              <w:top w:val="nil"/>
              <w:left w:val="nil"/>
              <w:bottom w:val="single" w:sz="4" w:space="0" w:color="auto"/>
              <w:right w:val="single" w:sz="4" w:space="0" w:color="auto"/>
            </w:tcBorders>
            <w:shd w:val="clear" w:color="auto" w:fill="auto"/>
            <w:noWrap/>
            <w:vAlign w:val="center"/>
          </w:tcPr>
          <w:p w14:paraId="71F7E1DE" w14:textId="77777777" w:rsidR="001E5227" w:rsidRPr="00BA6A23" w:rsidRDefault="001E5227" w:rsidP="001E5227">
            <w:pPr>
              <w:spacing w:after="0" w:line="240" w:lineRule="auto"/>
              <w:jc w:val="center"/>
              <w:rPr>
                <w:rFonts w:ascii="Times New Roman" w:eastAsia="Times New Roman" w:hAnsi="Times New Roman" w:cs="Times New Roman"/>
                <w:bCs/>
                <w:iCs/>
                <w:color w:val="000000"/>
                <w:sz w:val="20"/>
                <w:szCs w:val="20"/>
                <w:lang w:eastAsia="ru-RU"/>
              </w:rPr>
            </w:pPr>
            <w:r w:rsidRPr="00BA6A23">
              <w:rPr>
                <w:rFonts w:ascii="Times New Roman" w:eastAsia="Times New Roman" w:hAnsi="Times New Roman" w:cs="Times New Roman"/>
                <w:bCs/>
                <w:iCs/>
                <w:color w:val="000000"/>
                <w:sz w:val="20"/>
                <w:szCs w:val="20"/>
                <w:lang w:eastAsia="ru-RU"/>
              </w:rPr>
              <w:t>+123</w:t>
            </w:r>
          </w:p>
        </w:tc>
      </w:tr>
      <w:tr w:rsidR="001E5227" w:rsidRPr="00BA6A23" w14:paraId="4B1FC974" w14:textId="77777777" w:rsidTr="00911EC8">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78407B" w14:textId="77777777" w:rsidR="001E5227" w:rsidRPr="00BA6A23" w:rsidRDefault="001E5227" w:rsidP="001E522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11</w:t>
            </w:r>
            <w:r w:rsidRPr="00BA6A23">
              <w:rPr>
                <w:rFonts w:ascii="Times New Roman" w:eastAsia="Times New Roman" w:hAnsi="Times New Roman" w:cs="Times New Roman"/>
                <w:b/>
                <w:bCs/>
                <w:sz w:val="20"/>
                <w:szCs w:val="20"/>
                <w:lang w:eastAsia="ru-RU"/>
              </w:rPr>
              <w:t>.</w:t>
            </w:r>
          </w:p>
        </w:tc>
        <w:tc>
          <w:tcPr>
            <w:tcW w:w="3686" w:type="dxa"/>
            <w:tcBorders>
              <w:top w:val="nil"/>
              <w:left w:val="nil"/>
              <w:bottom w:val="single" w:sz="4" w:space="0" w:color="auto"/>
              <w:right w:val="single" w:sz="4" w:space="0" w:color="auto"/>
            </w:tcBorders>
            <w:shd w:val="clear" w:color="auto" w:fill="auto"/>
            <w:vAlign w:val="center"/>
            <w:hideMark/>
          </w:tcPr>
          <w:p w14:paraId="6D4E8F7D" w14:textId="77777777" w:rsidR="001E5227" w:rsidRPr="00BA6A23" w:rsidRDefault="001E5227" w:rsidP="001E5227">
            <w:pPr>
              <w:spacing w:after="0" w:line="240" w:lineRule="auto"/>
              <w:rPr>
                <w:rFonts w:ascii="Times New Roman" w:eastAsia="Times New Roman" w:hAnsi="Times New Roman" w:cs="Times New Roman"/>
                <w:b/>
                <w:bCs/>
                <w:color w:val="000000"/>
                <w:sz w:val="20"/>
                <w:szCs w:val="20"/>
                <w:lang w:eastAsia="ru-RU"/>
              </w:rPr>
            </w:pPr>
            <w:r w:rsidRPr="00BA6A23">
              <w:rPr>
                <w:rFonts w:ascii="Times New Roman" w:eastAsia="Times New Roman" w:hAnsi="Times New Roman" w:cs="Times New Roman"/>
                <w:b/>
                <w:bCs/>
                <w:color w:val="000000"/>
                <w:sz w:val="20"/>
                <w:szCs w:val="20"/>
                <w:lang w:eastAsia="ru-RU"/>
              </w:rPr>
              <w:t>Возмещено средств с учетом проверок прошлых периодов</w:t>
            </w:r>
          </w:p>
        </w:tc>
        <w:tc>
          <w:tcPr>
            <w:tcW w:w="992" w:type="dxa"/>
            <w:tcBorders>
              <w:top w:val="nil"/>
              <w:left w:val="nil"/>
              <w:bottom w:val="single" w:sz="4" w:space="0" w:color="auto"/>
              <w:right w:val="single" w:sz="4" w:space="0" w:color="auto"/>
            </w:tcBorders>
            <w:shd w:val="clear" w:color="auto" w:fill="auto"/>
            <w:noWrap/>
            <w:vAlign w:val="center"/>
            <w:hideMark/>
          </w:tcPr>
          <w:p w14:paraId="79E3A252" w14:textId="77777777" w:rsidR="001E5227" w:rsidRPr="00BA6A23" w:rsidRDefault="001E5227" w:rsidP="001E5227">
            <w:pPr>
              <w:spacing w:after="0" w:line="240" w:lineRule="auto"/>
              <w:jc w:val="center"/>
              <w:rPr>
                <w:rFonts w:ascii="Times New Roman" w:eastAsia="Times New Roman" w:hAnsi="Times New Roman" w:cs="Times New Roman"/>
                <w:b/>
                <w:bCs/>
                <w:iCs/>
                <w:color w:val="000000"/>
                <w:sz w:val="20"/>
                <w:szCs w:val="20"/>
                <w:lang w:eastAsia="ru-RU"/>
              </w:rPr>
            </w:pPr>
            <w:r>
              <w:rPr>
                <w:rFonts w:ascii="Times New Roman" w:eastAsia="Times New Roman" w:hAnsi="Times New Roman" w:cs="Times New Roman"/>
                <w:b/>
                <w:bCs/>
                <w:iCs/>
                <w:color w:val="000000"/>
                <w:sz w:val="20"/>
                <w:szCs w:val="20"/>
                <w:lang w:eastAsia="ru-RU"/>
              </w:rPr>
              <w:t>т</w:t>
            </w:r>
            <w:r w:rsidRPr="00BA6A23">
              <w:rPr>
                <w:rFonts w:ascii="Times New Roman" w:eastAsia="Times New Roman" w:hAnsi="Times New Roman" w:cs="Times New Roman"/>
                <w:b/>
                <w:bCs/>
                <w:iCs/>
                <w:color w:val="000000"/>
                <w:sz w:val="20"/>
                <w:szCs w:val="20"/>
                <w:lang w:eastAsia="ru-RU"/>
              </w:rPr>
              <w:t>ыс</w:t>
            </w:r>
            <w:r>
              <w:rPr>
                <w:rFonts w:ascii="Times New Roman" w:eastAsia="Times New Roman" w:hAnsi="Times New Roman" w:cs="Times New Roman"/>
                <w:b/>
                <w:bCs/>
                <w:iCs/>
                <w:color w:val="000000"/>
                <w:sz w:val="20"/>
                <w:szCs w:val="20"/>
                <w:lang w:eastAsia="ru-RU"/>
              </w:rPr>
              <w:t>.</w:t>
            </w:r>
            <w:r w:rsidRPr="00BA6A23">
              <w:rPr>
                <w:rFonts w:ascii="Times New Roman" w:eastAsia="Times New Roman" w:hAnsi="Times New Roman" w:cs="Times New Roman"/>
                <w:b/>
                <w:bCs/>
                <w:iCs/>
                <w:color w:val="000000"/>
                <w:sz w:val="20"/>
                <w:szCs w:val="20"/>
                <w:lang w:eastAsia="ru-RU"/>
              </w:rPr>
              <w:t>руб.</w:t>
            </w:r>
          </w:p>
        </w:tc>
        <w:tc>
          <w:tcPr>
            <w:tcW w:w="1559" w:type="dxa"/>
            <w:tcBorders>
              <w:top w:val="nil"/>
              <w:left w:val="nil"/>
              <w:bottom w:val="single" w:sz="4" w:space="0" w:color="auto"/>
              <w:right w:val="single" w:sz="4" w:space="0" w:color="auto"/>
            </w:tcBorders>
            <w:shd w:val="clear" w:color="auto" w:fill="auto"/>
            <w:noWrap/>
            <w:vAlign w:val="center"/>
          </w:tcPr>
          <w:p w14:paraId="2CD723FE" w14:textId="77777777" w:rsidR="001E5227" w:rsidRPr="00BA6A23"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sidRPr="00BA6A23">
              <w:rPr>
                <w:rFonts w:ascii="Times New Roman" w:eastAsia="Times New Roman" w:hAnsi="Times New Roman" w:cs="Times New Roman"/>
                <w:b/>
                <w:bCs/>
                <w:color w:val="000000"/>
                <w:sz w:val="20"/>
                <w:szCs w:val="20"/>
                <w:lang w:eastAsia="ru-RU"/>
              </w:rPr>
              <w:t>8 245,4</w:t>
            </w:r>
          </w:p>
        </w:tc>
        <w:tc>
          <w:tcPr>
            <w:tcW w:w="1418" w:type="dxa"/>
            <w:tcBorders>
              <w:top w:val="nil"/>
              <w:left w:val="nil"/>
              <w:bottom w:val="single" w:sz="4" w:space="0" w:color="auto"/>
              <w:right w:val="single" w:sz="4" w:space="0" w:color="auto"/>
            </w:tcBorders>
            <w:shd w:val="clear" w:color="auto" w:fill="auto"/>
            <w:noWrap/>
            <w:vAlign w:val="center"/>
          </w:tcPr>
          <w:p w14:paraId="548C9905" w14:textId="77777777" w:rsidR="001E5227" w:rsidRPr="00BA6A23"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sidRPr="00BA6A23">
              <w:rPr>
                <w:rFonts w:ascii="Times New Roman" w:eastAsia="Times New Roman" w:hAnsi="Times New Roman" w:cs="Times New Roman"/>
                <w:b/>
                <w:bCs/>
                <w:color w:val="000000"/>
                <w:sz w:val="20"/>
                <w:szCs w:val="20"/>
                <w:lang w:eastAsia="ru-RU"/>
              </w:rPr>
              <w:t>75,8</w:t>
            </w:r>
          </w:p>
        </w:tc>
        <w:tc>
          <w:tcPr>
            <w:tcW w:w="1559" w:type="dxa"/>
            <w:tcBorders>
              <w:top w:val="nil"/>
              <w:left w:val="nil"/>
              <w:bottom w:val="single" w:sz="4" w:space="0" w:color="auto"/>
              <w:right w:val="single" w:sz="4" w:space="0" w:color="auto"/>
            </w:tcBorders>
            <w:shd w:val="clear" w:color="auto" w:fill="auto"/>
            <w:noWrap/>
            <w:vAlign w:val="center"/>
          </w:tcPr>
          <w:p w14:paraId="30D7352D" w14:textId="77777777" w:rsidR="001E5227" w:rsidRPr="00BA6A23"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sidRPr="00BA6A23">
              <w:rPr>
                <w:rFonts w:ascii="Times New Roman" w:eastAsia="Times New Roman" w:hAnsi="Times New Roman" w:cs="Times New Roman"/>
                <w:b/>
                <w:bCs/>
                <w:color w:val="000000"/>
                <w:sz w:val="20"/>
                <w:szCs w:val="20"/>
                <w:lang w:eastAsia="ru-RU"/>
              </w:rPr>
              <w:t>-8</w:t>
            </w:r>
            <w:r>
              <w:rPr>
                <w:rFonts w:ascii="Times New Roman" w:eastAsia="Times New Roman" w:hAnsi="Times New Roman" w:cs="Times New Roman"/>
                <w:b/>
                <w:bCs/>
                <w:color w:val="000000"/>
                <w:sz w:val="20"/>
                <w:szCs w:val="20"/>
                <w:lang w:eastAsia="ru-RU"/>
              </w:rPr>
              <w:t xml:space="preserve"> </w:t>
            </w:r>
            <w:r w:rsidRPr="00BA6A23">
              <w:rPr>
                <w:rFonts w:ascii="Times New Roman" w:eastAsia="Times New Roman" w:hAnsi="Times New Roman" w:cs="Times New Roman"/>
                <w:b/>
                <w:bCs/>
                <w:color w:val="000000"/>
                <w:sz w:val="20"/>
                <w:szCs w:val="20"/>
                <w:lang w:eastAsia="ru-RU"/>
              </w:rPr>
              <w:t>169,6</w:t>
            </w:r>
          </w:p>
        </w:tc>
      </w:tr>
      <w:tr w:rsidR="001E5227" w:rsidRPr="00F43BFC" w14:paraId="0CB6F47F" w14:textId="77777777" w:rsidTr="00911EC8">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03345" w14:textId="77777777" w:rsidR="001E5227" w:rsidRPr="00F43BFC" w:rsidRDefault="001E5227" w:rsidP="001E5227">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w:t>
            </w:r>
            <w:r w:rsidRPr="00F43BFC">
              <w:rPr>
                <w:rFonts w:ascii="Times New Roman" w:eastAsia="Times New Roman" w:hAnsi="Times New Roman" w:cs="Times New Roman"/>
                <w:b/>
                <w:sz w:val="20"/>
                <w:szCs w:val="20"/>
                <w:lang w:eastAsia="ru-RU"/>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A3BA685" w14:textId="77777777" w:rsidR="001E5227" w:rsidRPr="00F43BFC" w:rsidRDefault="001E5227" w:rsidP="001E5227">
            <w:pPr>
              <w:spacing w:after="0" w:line="240" w:lineRule="auto"/>
              <w:rPr>
                <w:rFonts w:ascii="Times New Roman" w:eastAsia="Times New Roman" w:hAnsi="Times New Roman" w:cs="Times New Roman"/>
                <w:b/>
                <w:color w:val="000000"/>
                <w:sz w:val="20"/>
                <w:szCs w:val="20"/>
                <w:lang w:eastAsia="ru-RU"/>
              </w:rPr>
            </w:pPr>
            <w:r w:rsidRPr="00F43BFC">
              <w:rPr>
                <w:rFonts w:ascii="Times New Roman" w:eastAsia="Times New Roman" w:hAnsi="Times New Roman" w:cs="Times New Roman"/>
                <w:b/>
                <w:color w:val="000000"/>
                <w:sz w:val="20"/>
                <w:szCs w:val="20"/>
                <w:lang w:eastAsia="ru-RU"/>
              </w:rPr>
              <w:t xml:space="preserve">Количество направленных представлений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702EF5" w14:textId="77777777" w:rsidR="001E5227" w:rsidRPr="00F43BFC" w:rsidRDefault="001E5227" w:rsidP="001E5227">
            <w:pPr>
              <w:spacing w:after="0" w:line="240" w:lineRule="auto"/>
              <w:jc w:val="center"/>
              <w:rPr>
                <w:rFonts w:ascii="Times New Roman" w:eastAsia="Times New Roman" w:hAnsi="Times New Roman" w:cs="Times New Roman"/>
                <w:b/>
                <w:color w:val="000000"/>
                <w:sz w:val="20"/>
                <w:szCs w:val="20"/>
                <w:lang w:eastAsia="ru-RU"/>
              </w:rPr>
            </w:pPr>
            <w:r w:rsidRPr="00F43BFC">
              <w:rPr>
                <w:rFonts w:ascii="Times New Roman" w:eastAsia="Times New Roman" w:hAnsi="Times New Roman" w:cs="Times New Roman"/>
                <w:b/>
                <w:color w:val="000000"/>
                <w:sz w:val="20"/>
                <w:szCs w:val="20"/>
                <w:lang w:eastAsia="ru-RU"/>
              </w:rPr>
              <w:t>ед.</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64366" w14:textId="77777777" w:rsidR="001E5227" w:rsidRPr="00F43BFC" w:rsidRDefault="001E5227" w:rsidP="001E5227">
            <w:pPr>
              <w:spacing w:after="0" w:line="240" w:lineRule="auto"/>
              <w:jc w:val="center"/>
              <w:rPr>
                <w:rFonts w:ascii="Times New Roman" w:eastAsia="Times New Roman" w:hAnsi="Times New Roman" w:cs="Times New Roman"/>
                <w:b/>
                <w:color w:val="000000"/>
                <w:sz w:val="20"/>
                <w:szCs w:val="20"/>
                <w:lang w:eastAsia="ru-RU"/>
              </w:rPr>
            </w:pPr>
            <w:r w:rsidRPr="00F43BFC">
              <w:rPr>
                <w:rFonts w:ascii="Times New Roman" w:eastAsia="Times New Roman" w:hAnsi="Times New Roman" w:cs="Times New Roman"/>
                <w:b/>
                <w:color w:val="000000"/>
                <w:sz w:val="20"/>
                <w:szCs w:val="20"/>
                <w:lang w:eastAsia="ru-RU"/>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46417" w14:textId="77777777" w:rsidR="001E5227" w:rsidRPr="00F43BFC" w:rsidRDefault="001E5227" w:rsidP="001E5227">
            <w:pPr>
              <w:spacing w:after="0" w:line="240" w:lineRule="auto"/>
              <w:jc w:val="center"/>
              <w:rPr>
                <w:rFonts w:ascii="Times New Roman" w:eastAsia="Times New Roman" w:hAnsi="Times New Roman" w:cs="Times New Roman"/>
                <w:b/>
                <w:color w:val="000000"/>
                <w:sz w:val="20"/>
                <w:szCs w:val="20"/>
                <w:lang w:eastAsia="ru-RU"/>
              </w:rPr>
            </w:pPr>
            <w:r w:rsidRPr="00F43BFC">
              <w:rPr>
                <w:rFonts w:ascii="Times New Roman" w:eastAsia="Times New Roman" w:hAnsi="Times New Roman" w:cs="Times New Roman"/>
                <w:b/>
                <w:color w:val="000000"/>
                <w:sz w:val="20"/>
                <w:szCs w:val="20"/>
                <w:lang w:eastAsia="ru-RU"/>
              </w:rPr>
              <w:t>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09D80" w14:textId="77777777" w:rsidR="001E5227" w:rsidRPr="00F43BFC" w:rsidRDefault="001E5227" w:rsidP="001E5227">
            <w:pPr>
              <w:spacing w:after="0" w:line="240" w:lineRule="auto"/>
              <w:jc w:val="center"/>
              <w:rPr>
                <w:rFonts w:ascii="Times New Roman" w:eastAsia="Times New Roman" w:hAnsi="Times New Roman" w:cs="Times New Roman"/>
                <w:b/>
                <w:color w:val="000000"/>
                <w:sz w:val="20"/>
                <w:szCs w:val="20"/>
                <w:lang w:eastAsia="ru-RU"/>
              </w:rPr>
            </w:pPr>
            <w:r w:rsidRPr="00F43BFC">
              <w:rPr>
                <w:rFonts w:ascii="Times New Roman" w:eastAsia="Times New Roman" w:hAnsi="Times New Roman" w:cs="Times New Roman"/>
                <w:b/>
                <w:color w:val="000000"/>
                <w:sz w:val="20"/>
                <w:szCs w:val="20"/>
                <w:lang w:eastAsia="ru-RU"/>
              </w:rPr>
              <w:t>+6</w:t>
            </w:r>
          </w:p>
        </w:tc>
      </w:tr>
      <w:tr w:rsidR="001E5227" w:rsidRPr="00F43BFC" w14:paraId="013C159B" w14:textId="77777777" w:rsidTr="00911EC8">
        <w:trPr>
          <w:trHeight w:val="58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E5A11" w14:textId="77777777" w:rsidR="001E5227" w:rsidRPr="00010038" w:rsidRDefault="001E5227" w:rsidP="001E5227">
            <w:pPr>
              <w:spacing w:after="0" w:line="240" w:lineRule="auto"/>
              <w:jc w:val="center"/>
              <w:rPr>
                <w:rFonts w:ascii="Times New Roman" w:eastAsia="Times New Roman" w:hAnsi="Times New Roman" w:cs="Times New Roman"/>
                <w:bCs/>
                <w:sz w:val="20"/>
                <w:szCs w:val="20"/>
                <w:lang w:eastAsia="ru-RU"/>
              </w:rPr>
            </w:pPr>
            <w:r w:rsidRPr="00010038">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3</w:t>
            </w:r>
            <w:r w:rsidRPr="00010038">
              <w:rPr>
                <w:rFonts w:ascii="Times New Roman" w:eastAsia="Times New Roman" w:hAnsi="Times New Roman" w:cs="Times New Roman"/>
                <w:b/>
                <w:sz w:val="20"/>
                <w:szCs w:val="20"/>
                <w:lang w:eastAsia="ru-RU"/>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230C7" w14:textId="77777777" w:rsidR="001E5227" w:rsidRPr="00AD6C25" w:rsidRDefault="001E5227" w:rsidP="001E5227">
            <w:pPr>
              <w:spacing w:after="0" w:line="240" w:lineRule="auto"/>
              <w:rPr>
                <w:rFonts w:ascii="Times New Roman" w:eastAsia="Times New Roman" w:hAnsi="Times New Roman" w:cs="Times New Roman"/>
                <w:b/>
                <w:color w:val="000000"/>
                <w:sz w:val="20"/>
                <w:szCs w:val="20"/>
                <w:highlight w:val="yellow"/>
                <w:lang w:eastAsia="ru-RU"/>
              </w:rPr>
            </w:pPr>
            <w:r w:rsidRPr="00010038">
              <w:rPr>
                <w:rFonts w:ascii="Times New Roman" w:eastAsia="Times New Roman" w:hAnsi="Times New Roman" w:cs="Times New Roman"/>
                <w:b/>
                <w:color w:val="000000"/>
                <w:sz w:val="20"/>
                <w:szCs w:val="20"/>
                <w:lang w:eastAsia="ru-RU"/>
              </w:rPr>
              <w:t xml:space="preserve">Привлечено к дисциплинарной ответственности лиц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62859" w14:textId="77777777" w:rsidR="001E5227" w:rsidRPr="00AD6C25" w:rsidRDefault="001E5227" w:rsidP="001E5227">
            <w:pPr>
              <w:spacing w:after="0" w:line="240" w:lineRule="auto"/>
              <w:jc w:val="center"/>
              <w:rPr>
                <w:rFonts w:ascii="Times New Roman" w:eastAsia="Times New Roman" w:hAnsi="Times New Roman" w:cs="Times New Roman"/>
                <w:b/>
                <w:color w:val="000000"/>
                <w:sz w:val="20"/>
                <w:szCs w:val="20"/>
                <w:highlight w:val="yellow"/>
                <w:lang w:eastAsia="ru-RU"/>
              </w:rPr>
            </w:pPr>
            <w:r w:rsidRPr="00010038">
              <w:rPr>
                <w:rFonts w:ascii="Times New Roman" w:eastAsia="Times New Roman" w:hAnsi="Times New Roman" w:cs="Times New Roman"/>
                <w:b/>
                <w:color w:val="000000"/>
                <w:sz w:val="20"/>
                <w:szCs w:val="20"/>
                <w:lang w:eastAsia="ru-RU"/>
              </w:rPr>
              <w:t>чел.</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6A0F1" w14:textId="77777777" w:rsidR="001E5227" w:rsidRPr="00AD6C25" w:rsidRDefault="001E5227" w:rsidP="001E5227">
            <w:pPr>
              <w:spacing w:after="0" w:line="240" w:lineRule="auto"/>
              <w:jc w:val="center"/>
              <w:rPr>
                <w:rFonts w:ascii="Times New Roman" w:eastAsia="Times New Roman" w:hAnsi="Times New Roman" w:cs="Times New Roman"/>
                <w:b/>
                <w:sz w:val="20"/>
                <w:szCs w:val="20"/>
                <w:highlight w:val="yellow"/>
                <w:lang w:eastAsia="ru-RU"/>
              </w:rPr>
            </w:pPr>
            <w:r w:rsidRPr="00010038">
              <w:rPr>
                <w:rFonts w:ascii="Times New Roman" w:eastAsia="Times New Roman" w:hAnsi="Times New Roman" w:cs="Times New Roman"/>
                <w:b/>
                <w:sz w:val="20"/>
                <w:szCs w:val="20"/>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929C0" w14:textId="77777777" w:rsidR="001E5227" w:rsidRPr="00BE7A05" w:rsidRDefault="001E5227" w:rsidP="001E5227">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36951" w14:textId="77777777" w:rsidR="001E5227" w:rsidRPr="00BE7A05" w:rsidRDefault="001E5227" w:rsidP="001E5227">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+ 4</w:t>
            </w:r>
          </w:p>
        </w:tc>
      </w:tr>
      <w:tr w:rsidR="001E5227" w:rsidRPr="00F43BFC" w14:paraId="77DA5FCD" w14:textId="77777777" w:rsidTr="00911EC8">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5923A" w14:textId="77777777" w:rsidR="001E5227" w:rsidRPr="00010038" w:rsidRDefault="001E5227" w:rsidP="001E5227">
            <w:pPr>
              <w:spacing w:after="0" w:line="240" w:lineRule="auto"/>
              <w:jc w:val="center"/>
              <w:rPr>
                <w:rFonts w:ascii="Times New Roman" w:eastAsia="Times New Roman" w:hAnsi="Times New Roman" w:cs="Times New Roman"/>
                <w:b/>
                <w:bCs/>
                <w:sz w:val="20"/>
                <w:szCs w:val="20"/>
                <w:lang w:eastAsia="ru-RU"/>
              </w:rPr>
            </w:pPr>
            <w:r w:rsidRPr="00010038">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4</w:t>
            </w:r>
            <w:r w:rsidRPr="00010038">
              <w:rPr>
                <w:rFonts w:ascii="Times New Roman" w:eastAsia="Times New Roman" w:hAnsi="Times New Roman" w:cs="Times New Roman"/>
                <w:b/>
                <w:bCs/>
                <w:sz w:val="20"/>
                <w:szCs w:val="20"/>
                <w:lang w:eastAsia="ru-RU"/>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B97C0BE" w14:textId="77777777" w:rsidR="001E5227" w:rsidRPr="00AD6C25" w:rsidRDefault="001E5227" w:rsidP="001E5227">
            <w:pPr>
              <w:spacing w:after="0" w:line="240" w:lineRule="auto"/>
              <w:rPr>
                <w:rFonts w:ascii="Times New Roman" w:eastAsia="Times New Roman" w:hAnsi="Times New Roman" w:cs="Times New Roman"/>
                <w:b/>
                <w:color w:val="000000"/>
                <w:sz w:val="20"/>
                <w:szCs w:val="20"/>
                <w:highlight w:val="yellow"/>
                <w:lang w:eastAsia="ru-RU"/>
              </w:rPr>
            </w:pPr>
            <w:r w:rsidRPr="00010038">
              <w:rPr>
                <w:rFonts w:ascii="Times New Roman" w:eastAsia="Times New Roman" w:hAnsi="Times New Roman" w:cs="Times New Roman"/>
                <w:b/>
                <w:color w:val="000000"/>
                <w:sz w:val="20"/>
                <w:szCs w:val="20"/>
                <w:lang w:eastAsia="ru-RU"/>
              </w:rPr>
              <w:t>Направлено материалов по результатам проведения контрольных мероприятий в органы прокуратуры по результатам рассмотрения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A2034" w14:textId="77777777" w:rsidR="001E5227" w:rsidRPr="00010038" w:rsidRDefault="001E5227" w:rsidP="001E5227">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акт</w:t>
            </w:r>
            <w:r w:rsidRPr="00010038">
              <w:rPr>
                <w:rFonts w:ascii="Times New Roman" w:eastAsia="Times New Roman" w:hAnsi="Times New Roman" w:cs="Times New Roman"/>
                <w:b/>
                <w:color w:val="000000"/>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222F0" w14:textId="77777777" w:rsidR="001E5227" w:rsidRPr="00010038" w:rsidRDefault="001E5227" w:rsidP="001E5227">
            <w:pPr>
              <w:spacing w:after="0" w:line="240" w:lineRule="auto"/>
              <w:jc w:val="center"/>
              <w:rPr>
                <w:rFonts w:ascii="Times New Roman" w:eastAsia="Times New Roman" w:hAnsi="Times New Roman" w:cs="Times New Roman"/>
                <w:b/>
                <w:sz w:val="20"/>
                <w:szCs w:val="20"/>
                <w:lang w:eastAsia="ru-RU"/>
              </w:rPr>
            </w:pPr>
            <w:r w:rsidRPr="00010038">
              <w:rPr>
                <w:rFonts w:ascii="Times New Roman" w:eastAsia="Times New Roman" w:hAnsi="Times New Roman" w:cs="Times New Roman"/>
                <w:b/>
                <w:sz w:val="20"/>
                <w:szCs w:val="20"/>
                <w:lang w:eastAsia="ru-RU"/>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325EE" w14:textId="77777777" w:rsidR="001E5227" w:rsidRPr="00B15629" w:rsidRDefault="001E5227" w:rsidP="001E5227">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30602" w14:textId="77777777" w:rsidR="001E5227" w:rsidRPr="00B15629" w:rsidRDefault="001E5227" w:rsidP="001E5227">
            <w:pPr>
              <w:spacing w:after="0" w:line="240" w:lineRule="auto"/>
              <w:jc w:val="center"/>
              <w:rPr>
                <w:rFonts w:ascii="Times New Roman" w:eastAsia="Times New Roman" w:hAnsi="Times New Roman" w:cs="Times New Roman"/>
                <w:b/>
                <w:color w:val="000000"/>
                <w:sz w:val="20"/>
                <w:szCs w:val="20"/>
                <w:lang w:eastAsia="ru-RU"/>
              </w:rPr>
            </w:pPr>
            <w:r w:rsidRPr="00B15629">
              <w:rPr>
                <w:rFonts w:ascii="Times New Roman" w:eastAsia="Times New Roman" w:hAnsi="Times New Roman" w:cs="Times New Roman"/>
                <w:b/>
                <w:color w:val="000000"/>
                <w:sz w:val="20"/>
                <w:szCs w:val="20"/>
                <w:lang w:eastAsia="ru-RU"/>
              </w:rPr>
              <w:t>-</w:t>
            </w:r>
            <w:r>
              <w:rPr>
                <w:rFonts w:ascii="Times New Roman" w:eastAsia="Times New Roman" w:hAnsi="Times New Roman" w:cs="Times New Roman"/>
                <w:b/>
                <w:color w:val="000000"/>
                <w:sz w:val="20"/>
                <w:szCs w:val="20"/>
                <w:lang w:eastAsia="ru-RU"/>
              </w:rPr>
              <w:t>1</w:t>
            </w:r>
          </w:p>
        </w:tc>
      </w:tr>
      <w:tr w:rsidR="001E5227" w:rsidRPr="00F43BFC" w14:paraId="0BA12EC5" w14:textId="77777777" w:rsidTr="00911EC8">
        <w:trPr>
          <w:trHeight w:val="566"/>
        </w:trPr>
        <w:tc>
          <w:tcPr>
            <w:tcW w:w="709" w:type="dxa"/>
            <w:tcBorders>
              <w:top w:val="nil"/>
              <w:left w:val="single" w:sz="4" w:space="0" w:color="auto"/>
              <w:bottom w:val="single" w:sz="4" w:space="0" w:color="auto"/>
              <w:right w:val="single" w:sz="4" w:space="0" w:color="auto"/>
            </w:tcBorders>
            <w:shd w:val="clear" w:color="auto" w:fill="auto"/>
            <w:vAlign w:val="center"/>
          </w:tcPr>
          <w:p w14:paraId="0F9A3CF4" w14:textId="77777777" w:rsidR="001E5227" w:rsidRPr="00010038" w:rsidRDefault="001E5227" w:rsidP="001E5227">
            <w:pPr>
              <w:spacing w:after="0" w:line="240" w:lineRule="auto"/>
              <w:jc w:val="center"/>
              <w:rPr>
                <w:rFonts w:ascii="Times New Roman" w:eastAsia="Times New Roman" w:hAnsi="Times New Roman" w:cs="Times New Roman"/>
                <w:sz w:val="20"/>
                <w:szCs w:val="20"/>
                <w:lang w:eastAsia="ru-RU"/>
              </w:rPr>
            </w:pPr>
            <w:r w:rsidRPr="00010038">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5</w:t>
            </w:r>
            <w:r w:rsidRPr="00010038">
              <w:rPr>
                <w:rFonts w:ascii="Times New Roman" w:eastAsia="Times New Roman" w:hAnsi="Times New Roman" w:cs="Times New Roman"/>
                <w:b/>
                <w:bCs/>
                <w:sz w:val="20"/>
                <w:szCs w:val="20"/>
                <w:lang w:eastAsia="ru-RU"/>
              </w:rPr>
              <w:t>.</w:t>
            </w:r>
          </w:p>
        </w:tc>
        <w:tc>
          <w:tcPr>
            <w:tcW w:w="3686" w:type="dxa"/>
            <w:tcBorders>
              <w:top w:val="nil"/>
              <w:left w:val="nil"/>
              <w:bottom w:val="single" w:sz="4" w:space="0" w:color="auto"/>
              <w:right w:val="single" w:sz="4" w:space="0" w:color="auto"/>
            </w:tcBorders>
            <w:shd w:val="clear" w:color="auto" w:fill="auto"/>
            <w:vAlign w:val="center"/>
            <w:hideMark/>
          </w:tcPr>
          <w:p w14:paraId="2B210B53" w14:textId="77777777" w:rsidR="001E5227" w:rsidRPr="00010038" w:rsidRDefault="001E5227" w:rsidP="001E5227">
            <w:pPr>
              <w:spacing w:after="0" w:line="240" w:lineRule="auto"/>
              <w:rPr>
                <w:rFonts w:ascii="Times New Roman" w:eastAsia="Times New Roman" w:hAnsi="Times New Roman" w:cs="Times New Roman"/>
                <w:b/>
                <w:bCs/>
                <w:color w:val="000000"/>
                <w:sz w:val="20"/>
                <w:szCs w:val="20"/>
                <w:lang w:eastAsia="ru-RU"/>
              </w:rPr>
            </w:pPr>
            <w:r w:rsidRPr="00010038">
              <w:rPr>
                <w:rFonts w:ascii="Times New Roman" w:eastAsia="Times New Roman" w:hAnsi="Times New Roman" w:cs="Times New Roman"/>
                <w:b/>
                <w:bCs/>
                <w:color w:val="000000"/>
                <w:sz w:val="20"/>
                <w:szCs w:val="20"/>
                <w:lang w:eastAsia="ru-RU"/>
              </w:rPr>
              <w:t>Составлено КСП протоколов об административных правонарушениях</w:t>
            </w:r>
          </w:p>
        </w:tc>
        <w:tc>
          <w:tcPr>
            <w:tcW w:w="992" w:type="dxa"/>
            <w:tcBorders>
              <w:top w:val="nil"/>
              <w:left w:val="nil"/>
              <w:bottom w:val="single" w:sz="4" w:space="0" w:color="auto"/>
              <w:right w:val="single" w:sz="4" w:space="0" w:color="auto"/>
            </w:tcBorders>
            <w:shd w:val="clear" w:color="auto" w:fill="auto"/>
            <w:vAlign w:val="center"/>
            <w:hideMark/>
          </w:tcPr>
          <w:p w14:paraId="2DBC28D9" w14:textId="77777777" w:rsidR="001E5227" w:rsidRPr="00010038"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sidRPr="00010038">
              <w:rPr>
                <w:rFonts w:ascii="Times New Roman" w:eastAsia="Times New Roman" w:hAnsi="Times New Roman" w:cs="Times New Roman"/>
                <w:b/>
                <w:bCs/>
                <w:color w:val="000000"/>
                <w:sz w:val="20"/>
                <w:szCs w:val="20"/>
                <w:lang w:eastAsia="ru-RU"/>
              </w:rPr>
              <w:t>ед.</w:t>
            </w:r>
          </w:p>
        </w:tc>
        <w:tc>
          <w:tcPr>
            <w:tcW w:w="1559" w:type="dxa"/>
            <w:tcBorders>
              <w:top w:val="nil"/>
              <w:left w:val="nil"/>
              <w:bottom w:val="single" w:sz="4" w:space="0" w:color="auto"/>
              <w:right w:val="single" w:sz="4" w:space="0" w:color="auto"/>
            </w:tcBorders>
            <w:shd w:val="clear" w:color="auto" w:fill="auto"/>
            <w:noWrap/>
            <w:vAlign w:val="center"/>
          </w:tcPr>
          <w:p w14:paraId="2677E16E" w14:textId="77777777" w:rsidR="001E5227" w:rsidRPr="00010038" w:rsidRDefault="001E5227" w:rsidP="001E5227">
            <w:pPr>
              <w:spacing w:after="0" w:line="240" w:lineRule="auto"/>
              <w:jc w:val="center"/>
              <w:rPr>
                <w:rFonts w:ascii="Times New Roman" w:eastAsia="Times New Roman" w:hAnsi="Times New Roman" w:cs="Times New Roman"/>
                <w:b/>
                <w:bCs/>
                <w:sz w:val="20"/>
                <w:szCs w:val="20"/>
                <w:lang w:eastAsia="ru-RU"/>
              </w:rPr>
            </w:pPr>
            <w:r w:rsidRPr="00010038">
              <w:rPr>
                <w:rFonts w:ascii="Times New Roman" w:eastAsia="Times New Roman" w:hAnsi="Times New Roman" w:cs="Times New Roman"/>
                <w:b/>
                <w:bCs/>
                <w:sz w:val="20"/>
                <w:szCs w:val="20"/>
                <w:lang w:eastAsia="ru-RU"/>
              </w:rPr>
              <w:t>5</w:t>
            </w:r>
          </w:p>
        </w:tc>
        <w:tc>
          <w:tcPr>
            <w:tcW w:w="1418" w:type="dxa"/>
            <w:tcBorders>
              <w:top w:val="nil"/>
              <w:left w:val="nil"/>
              <w:bottom w:val="single" w:sz="4" w:space="0" w:color="auto"/>
              <w:right w:val="single" w:sz="4" w:space="0" w:color="auto"/>
            </w:tcBorders>
            <w:shd w:val="clear" w:color="auto" w:fill="auto"/>
            <w:noWrap/>
            <w:vAlign w:val="center"/>
          </w:tcPr>
          <w:p w14:paraId="600FEF35" w14:textId="77777777" w:rsidR="001E5227" w:rsidRPr="00010038" w:rsidRDefault="001E5227" w:rsidP="001E5227">
            <w:pPr>
              <w:spacing w:after="0" w:line="240" w:lineRule="auto"/>
              <w:jc w:val="center"/>
              <w:rPr>
                <w:rFonts w:ascii="Times New Roman" w:eastAsia="Times New Roman" w:hAnsi="Times New Roman" w:cs="Times New Roman"/>
                <w:b/>
                <w:bCs/>
                <w:sz w:val="20"/>
                <w:szCs w:val="20"/>
                <w:lang w:eastAsia="ru-RU"/>
              </w:rPr>
            </w:pPr>
            <w:r w:rsidRPr="00010038">
              <w:rPr>
                <w:rFonts w:ascii="Times New Roman" w:eastAsia="Times New Roman" w:hAnsi="Times New Roman" w:cs="Times New Roman"/>
                <w:b/>
                <w:bCs/>
                <w:sz w:val="20"/>
                <w:szCs w:val="20"/>
                <w:lang w:eastAsia="ru-RU"/>
              </w:rPr>
              <w:t>3</w:t>
            </w:r>
          </w:p>
        </w:tc>
        <w:tc>
          <w:tcPr>
            <w:tcW w:w="1559" w:type="dxa"/>
            <w:tcBorders>
              <w:top w:val="nil"/>
              <w:left w:val="nil"/>
              <w:bottom w:val="single" w:sz="4" w:space="0" w:color="auto"/>
              <w:right w:val="single" w:sz="4" w:space="0" w:color="auto"/>
            </w:tcBorders>
            <w:shd w:val="clear" w:color="auto" w:fill="auto"/>
            <w:noWrap/>
            <w:vAlign w:val="center"/>
          </w:tcPr>
          <w:p w14:paraId="5E58B193" w14:textId="77777777" w:rsidR="001E5227" w:rsidRPr="00010038" w:rsidRDefault="001E5227" w:rsidP="001E5227">
            <w:pPr>
              <w:spacing w:after="0" w:line="240" w:lineRule="auto"/>
              <w:jc w:val="center"/>
              <w:rPr>
                <w:rFonts w:ascii="Times New Roman" w:eastAsia="Times New Roman" w:hAnsi="Times New Roman" w:cs="Times New Roman"/>
                <w:b/>
                <w:bCs/>
                <w:color w:val="000000"/>
                <w:sz w:val="20"/>
                <w:szCs w:val="20"/>
                <w:lang w:eastAsia="ru-RU"/>
              </w:rPr>
            </w:pPr>
            <w:r w:rsidRPr="00010038">
              <w:rPr>
                <w:rFonts w:ascii="Times New Roman" w:eastAsia="Times New Roman" w:hAnsi="Times New Roman" w:cs="Times New Roman"/>
                <w:b/>
                <w:bCs/>
                <w:color w:val="000000"/>
                <w:sz w:val="20"/>
                <w:szCs w:val="20"/>
                <w:lang w:eastAsia="ru-RU"/>
              </w:rPr>
              <w:t>-2</w:t>
            </w:r>
          </w:p>
        </w:tc>
      </w:tr>
    </w:tbl>
    <w:p w14:paraId="418BF14A" w14:textId="77777777" w:rsidR="001E5227" w:rsidRPr="00BA6A23" w:rsidRDefault="001E5227" w:rsidP="001E5227">
      <w:pPr>
        <w:rPr>
          <w:sz w:val="20"/>
          <w:szCs w:val="20"/>
        </w:rPr>
      </w:pPr>
    </w:p>
    <w:p w14:paraId="0CFC9C30" w14:textId="2E23341C" w:rsidR="001E5227" w:rsidRDefault="001E522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85BF92E" w14:textId="77777777" w:rsidR="001E5227" w:rsidRPr="001E5227" w:rsidRDefault="001E5227" w:rsidP="001E5227">
      <w:pPr>
        <w:spacing w:after="0" w:line="240" w:lineRule="auto"/>
        <w:jc w:val="right"/>
        <w:rPr>
          <w:rFonts w:ascii="Times New Roman" w:eastAsia="Times New Roman" w:hAnsi="Times New Roman" w:cs="Times New Roman"/>
          <w:i/>
          <w:sz w:val="24"/>
          <w:szCs w:val="24"/>
          <w:lang w:eastAsia="ru-RU"/>
        </w:rPr>
      </w:pPr>
      <w:r w:rsidRPr="001E5227">
        <w:rPr>
          <w:rFonts w:ascii="Times New Roman" w:eastAsia="Times New Roman" w:hAnsi="Times New Roman" w:cs="Times New Roman"/>
          <w:i/>
          <w:sz w:val="24"/>
          <w:szCs w:val="24"/>
          <w:lang w:eastAsia="ru-RU"/>
        </w:rPr>
        <w:t>Приложение № 2 к Отчету</w:t>
      </w:r>
    </w:p>
    <w:p w14:paraId="1B731F66" w14:textId="77777777" w:rsidR="001E5227" w:rsidRPr="001E5227" w:rsidRDefault="001E5227" w:rsidP="001E5227">
      <w:pPr>
        <w:spacing w:after="0" w:line="23" w:lineRule="atLeast"/>
        <w:ind w:firstLine="567"/>
        <w:contextualSpacing/>
        <w:jc w:val="right"/>
        <w:rPr>
          <w:rFonts w:ascii="Times New Roman" w:eastAsia="Times New Roman" w:hAnsi="Times New Roman" w:cs="Times New Roman"/>
          <w:sz w:val="24"/>
          <w:szCs w:val="24"/>
          <w:lang w:eastAsia="ru-RU"/>
        </w:rPr>
      </w:pPr>
    </w:p>
    <w:p w14:paraId="2A884830" w14:textId="77777777" w:rsidR="001E5227" w:rsidRPr="00AC2DA2" w:rsidRDefault="001E5227" w:rsidP="00AC2DA2">
      <w:pPr>
        <w:spacing w:after="0" w:line="360" w:lineRule="exact"/>
        <w:ind w:firstLine="709"/>
        <w:contextualSpacing/>
        <w:jc w:val="center"/>
        <w:rPr>
          <w:rFonts w:ascii="Times New Roman" w:eastAsia="Times New Roman" w:hAnsi="Times New Roman" w:cs="Times New Roman"/>
          <w:b/>
          <w:sz w:val="28"/>
          <w:szCs w:val="28"/>
          <w:lang w:eastAsia="ru-RU"/>
        </w:rPr>
      </w:pPr>
      <w:r w:rsidRPr="00AC2DA2">
        <w:rPr>
          <w:rFonts w:ascii="Times New Roman" w:eastAsia="Times New Roman" w:hAnsi="Times New Roman" w:cs="Times New Roman"/>
          <w:b/>
          <w:sz w:val="28"/>
          <w:szCs w:val="28"/>
          <w:lang w:eastAsia="ru-RU"/>
        </w:rPr>
        <w:t xml:space="preserve">Результаты контрольных мероприятий, </w:t>
      </w:r>
    </w:p>
    <w:p w14:paraId="49461724" w14:textId="77777777" w:rsidR="001E5227" w:rsidRPr="00AC2DA2" w:rsidRDefault="001E5227" w:rsidP="00AC2DA2">
      <w:pPr>
        <w:spacing w:after="0" w:line="360" w:lineRule="exact"/>
        <w:ind w:firstLine="709"/>
        <w:contextualSpacing/>
        <w:jc w:val="center"/>
        <w:rPr>
          <w:rFonts w:ascii="Times New Roman" w:eastAsia="Times New Roman" w:hAnsi="Times New Roman" w:cs="Times New Roman"/>
          <w:b/>
          <w:sz w:val="28"/>
          <w:szCs w:val="28"/>
          <w:lang w:eastAsia="ru-RU"/>
        </w:rPr>
      </w:pPr>
      <w:r w:rsidRPr="00AC2DA2">
        <w:rPr>
          <w:rFonts w:ascii="Times New Roman" w:eastAsia="Times New Roman" w:hAnsi="Times New Roman" w:cs="Times New Roman"/>
          <w:b/>
          <w:sz w:val="28"/>
          <w:szCs w:val="28"/>
          <w:lang w:eastAsia="ru-RU"/>
        </w:rPr>
        <w:t>проведенных Контрольно-счетной палатой Пермского муниципального округа</w:t>
      </w:r>
      <w:r w:rsidRPr="00AC2DA2">
        <w:rPr>
          <w:rFonts w:ascii="Times New Roman" w:eastAsia="Times New Roman" w:hAnsi="Times New Roman" w:cs="Times New Roman"/>
          <w:b/>
          <w:sz w:val="28"/>
          <w:szCs w:val="28"/>
          <w:vertAlign w:val="superscript"/>
          <w:lang w:eastAsia="ru-RU"/>
        </w:rPr>
        <w:footnoteReference w:id="11"/>
      </w:r>
      <w:r w:rsidRPr="00AC2DA2">
        <w:rPr>
          <w:rFonts w:ascii="Times New Roman" w:eastAsia="Times New Roman" w:hAnsi="Times New Roman" w:cs="Times New Roman"/>
          <w:b/>
          <w:sz w:val="28"/>
          <w:szCs w:val="28"/>
          <w:lang w:eastAsia="ru-RU"/>
        </w:rPr>
        <w:t xml:space="preserve"> в 2025 году</w:t>
      </w:r>
    </w:p>
    <w:p w14:paraId="20F29D07" w14:textId="77777777" w:rsidR="001E5227" w:rsidRPr="00AC2DA2" w:rsidRDefault="001E5227" w:rsidP="00AC2DA2">
      <w:pPr>
        <w:spacing w:after="0" w:line="360" w:lineRule="exact"/>
        <w:ind w:firstLine="709"/>
        <w:contextualSpacing/>
        <w:jc w:val="center"/>
        <w:rPr>
          <w:rFonts w:ascii="Times New Roman" w:eastAsia="Times New Roman" w:hAnsi="Times New Roman" w:cs="Times New Roman"/>
          <w:b/>
          <w:sz w:val="28"/>
          <w:szCs w:val="28"/>
          <w:highlight w:val="lightGray"/>
          <w:lang w:eastAsia="ru-RU"/>
        </w:rPr>
      </w:pPr>
    </w:p>
    <w:p w14:paraId="167EE8B7" w14:textId="77777777" w:rsidR="001E5227" w:rsidRPr="00AC2DA2" w:rsidRDefault="001E5227" w:rsidP="00AC2DA2">
      <w:pPr>
        <w:spacing w:after="0" w:line="360" w:lineRule="exact"/>
        <w:ind w:firstLine="709"/>
        <w:jc w:val="both"/>
        <w:rPr>
          <w:rFonts w:ascii="Times New Roman" w:eastAsia="Calibri" w:hAnsi="Times New Roman" w:cs="Times New Roman"/>
          <w:b/>
          <w:sz w:val="28"/>
          <w:szCs w:val="28"/>
          <w:lang w:eastAsia="ru-RU"/>
        </w:rPr>
      </w:pPr>
      <w:r w:rsidRPr="00AC2DA2">
        <w:rPr>
          <w:rFonts w:ascii="Times New Roman" w:eastAsia="Calibri" w:hAnsi="Times New Roman" w:cs="Times New Roman"/>
          <w:b/>
          <w:sz w:val="28"/>
          <w:szCs w:val="28"/>
          <w:lang w:eastAsia="ru-RU"/>
        </w:rPr>
        <w:t>1. Проверка предоставления и использования субсидий, предоставленных из бюджета Пермского муниципального округа и их отражение в бухгалтерском учете и бухгалтерской отчетности, проверка соблюдения законодательства в части использования, распоряжения и учета муниципального имущества.</w:t>
      </w:r>
    </w:p>
    <w:p w14:paraId="1DB27FC9" w14:textId="77777777" w:rsidR="001E5227" w:rsidRPr="00AC2DA2" w:rsidRDefault="001E5227" w:rsidP="00AC2DA2">
      <w:pPr>
        <w:autoSpaceDE w:val="0"/>
        <w:autoSpaceDN w:val="0"/>
        <w:adjustRightInd w:val="0"/>
        <w:spacing w:after="0" w:line="360" w:lineRule="exact"/>
        <w:ind w:firstLine="709"/>
        <w:jc w:val="both"/>
        <w:rPr>
          <w:rFonts w:ascii="Times New Roman" w:eastAsia="Calibri" w:hAnsi="Times New Roman" w:cs="Times New Roman"/>
          <w:sz w:val="28"/>
          <w:szCs w:val="28"/>
        </w:rPr>
      </w:pPr>
      <w:r w:rsidRPr="00AC2DA2">
        <w:rPr>
          <w:rFonts w:ascii="Times New Roman" w:eastAsia="Calibri" w:hAnsi="Times New Roman" w:cs="Times New Roman"/>
          <w:i/>
          <w:color w:val="000000"/>
          <w:sz w:val="28"/>
          <w:szCs w:val="28"/>
          <w:u w:val="single"/>
        </w:rPr>
        <w:t xml:space="preserve">Объекты </w:t>
      </w:r>
      <w:r w:rsidRPr="00AC2DA2">
        <w:rPr>
          <w:rFonts w:ascii="Times New Roman" w:eastAsia="Times New Roman" w:hAnsi="Times New Roman" w:cs="Times New Roman"/>
          <w:i/>
          <w:color w:val="000000"/>
          <w:sz w:val="28"/>
          <w:szCs w:val="28"/>
          <w:u w:val="single"/>
          <w:lang w:eastAsia="ru-RU"/>
        </w:rPr>
        <w:t>контрольного мероприятия</w:t>
      </w:r>
      <w:r w:rsidRPr="00AC2DA2">
        <w:rPr>
          <w:rFonts w:ascii="Times New Roman" w:eastAsia="Calibri" w:hAnsi="Times New Roman" w:cs="Times New Roman"/>
          <w:color w:val="000000"/>
          <w:sz w:val="28"/>
          <w:szCs w:val="28"/>
          <w:u w:val="single"/>
        </w:rPr>
        <w:t>:</w:t>
      </w:r>
      <w:r w:rsidRPr="00AC2DA2">
        <w:rPr>
          <w:rFonts w:ascii="Times New Roman" w:eastAsia="Calibri" w:hAnsi="Times New Roman" w:cs="Times New Roman"/>
          <w:color w:val="000000"/>
          <w:sz w:val="28"/>
          <w:szCs w:val="28"/>
        </w:rPr>
        <w:t xml:space="preserve"> управление по делам культуры, молодежи и спорта администрации Пермского муниципального округа</w:t>
      </w:r>
      <w:r w:rsidRPr="00AC2DA2">
        <w:rPr>
          <w:rFonts w:ascii="Times New Roman" w:eastAsia="Times New Roman" w:hAnsi="Times New Roman" w:cs="Times New Roman"/>
          <w:color w:val="000000"/>
          <w:sz w:val="28"/>
          <w:szCs w:val="28"/>
          <w:vertAlign w:val="superscript"/>
          <w:lang w:eastAsia="ru-RU"/>
        </w:rPr>
        <w:footnoteReference w:id="12"/>
      </w:r>
      <w:r w:rsidRPr="00AC2DA2">
        <w:rPr>
          <w:rFonts w:ascii="Times New Roman" w:eastAsia="Calibri" w:hAnsi="Times New Roman" w:cs="Times New Roman"/>
          <w:color w:val="000000"/>
          <w:sz w:val="28"/>
          <w:szCs w:val="28"/>
        </w:rPr>
        <w:t xml:space="preserve">, </w:t>
      </w:r>
      <w:r w:rsidRPr="00AC2DA2">
        <w:rPr>
          <w:rFonts w:ascii="Times New Roman" w:eastAsia="Times New Roman" w:hAnsi="Times New Roman" w:cs="Times New Roman"/>
          <w:sz w:val="28"/>
          <w:szCs w:val="28"/>
          <w:lang w:eastAsia="ru-RU"/>
        </w:rPr>
        <w:t>муниципальное автономное учреждение культуры «Музей истории Пермского муниципального округа»</w:t>
      </w:r>
      <w:r w:rsidRPr="00AC2DA2">
        <w:rPr>
          <w:rFonts w:ascii="Times New Roman" w:eastAsia="Times New Roman" w:hAnsi="Times New Roman" w:cs="Times New Roman"/>
          <w:color w:val="000000"/>
          <w:sz w:val="28"/>
          <w:szCs w:val="28"/>
          <w:vertAlign w:val="superscript"/>
          <w:lang w:eastAsia="ru-RU"/>
        </w:rPr>
        <w:footnoteReference w:id="13"/>
      </w:r>
      <w:r w:rsidRPr="00AC2DA2">
        <w:rPr>
          <w:rFonts w:ascii="Times New Roman" w:eastAsia="Times New Roman" w:hAnsi="Times New Roman" w:cs="Times New Roman"/>
          <w:color w:val="000000"/>
          <w:sz w:val="28"/>
          <w:szCs w:val="28"/>
          <w:lang w:eastAsia="ru-RU"/>
        </w:rPr>
        <w:t>.</w:t>
      </w:r>
    </w:p>
    <w:p w14:paraId="63DD0A8C"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По результатам контрольного мероприятия выявлено</w:t>
      </w:r>
      <w:r w:rsidRPr="00AC2DA2">
        <w:rPr>
          <w:rFonts w:ascii="Times New Roman" w:eastAsia="Times New Roman" w:hAnsi="Times New Roman" w:cs="Times New Roman"/>
          <w:i/>
          <w:sz w:val="28"/>
          <w:szCs w:val="28"/>
          <w:lang w:eastAsia="ru-RU"/>
        </w:rPr>
        <w:t xml:space="preserve"> </w:t>
      </w:r>
      <w:r w:rsidRPr="00AC2DA2">
        <w:rPr>
          <w:rFonts w:ascii="Times New Roman" w:eastAsia="Times New Roman" w:hAnsi="Times New Roman" w:cs="Times New Roman"/>
          <w:b/>
          <w:i/>
          <w:sz w:val="28"/>
          <w:szCs w:val="28"/>
          <w:lang w:eastAsia="ru-RU"/>
        </w:rPr>
        <w:t>69 нарушений на общую сумму 530,8 тыс.руб.</w:t>
      </w:r>
      <w:r w:rsidRPr="00AC2DA2">
        <w:rPr>
          <w:rFonts w:ascii="Times New Roman" w:eastAsia="Times New Roman" w:hAnsi="Times New Roman" w:cs="Times New Roman"/>
          <w:i/>
          <w:color w:val="000000"/>
          <w:sz w:val="28"/>
          <w:szCs w:val="28"/>
          <w:lang w:eastAsia="ru-RU"/>
        </w:rPr>
        <w:t xml:space="preserve"> </w:t>
      </w:r>
      <w:r w:rsidRPr="00AC2DA2">
        <w:rPr>
          <w:rFonts w:ascii="Times New Roman" w:eastAsia="Times New Roman" w:hAnsi="Times New Roman" w:cs="Times New Roman"/>
          <w:color w:val="000000"/>
          <w:sz w:val="28"/>
          <w:szCs w:val="28"/>
          <w:lang w:eastAsia="ru-RU"/>
        </w:rPr>
        <w:t>Например:</w:t>
      </w:r>
    </w:p>
    <w:p w14:paraId="31EA9678" w14:textId="657B0D6D" w:rsidR="001E5227" w:rsidRPr="00AC2DA2" w:rsidRDefault="00AC2DA2" w:rsidP="00AC2DA2">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1E5227" w:rsidRPr="00AC2DA2">
        <w:rPr>
          <w:rFonts w:ascii="Times New Roman" w:eastAsia="Times New Roman" w:hAnsi="Times New Roman" w:cs="Times New Roman"/>
          <w:sz w:val="28"/>
          <w:szCs w:val="28"/>
          <w:lang w:eastAsia="ru-RU"/>
        </w:rPr>
        <w:t xml:space="preserve">Нормативная правовая база по вопросам контрольного мероприятия требует доработки. В действующих актах не урегулирован ряд существенных условий предоставления субсидии и расчета </w:t>
      </w:r>
      <w:r w:rsidR="001E5227" w:rsidRPr="00AC2DA2">
        <w:rPr>
          <w:rFonts w:ascii="Times New Roman" w:eastAsia="Times New Roman" w:hAnsi="Times New Roman" w:cs="Times New Roman"/>
          <w:sz w:val="28"/>
          <w:szCs w:val="28"/>
        </w:rPr>
        <w:t>финансового обеспечения муниципального задания,</w:t>
      </w:r>
      <w:r w:rsidR="001E5227" w:rsidRPr="00AC2DA2">
        <w:rPr>
          <w:rFonts w:ascii="Times New Roman" w:eastAsia="Times New Roman" w:hAnsi="Times New Roman" w:cs="Times New Roman"/>
          <w:sz w:val="28"/>
          <w:szCs w:val="28"/>
          <w:lang w:eastAsia="ru-RU"/>
        </w:rPr>
        <w:t xml:space="preserve"> </w:t>
      </w:r>
      <w:bookmarkStart w:id="16" w:name="_Hlk223619006"/>
      <w:r w:rsidR="001E5227" w:rsidRPr="00AC2DA2">
        <w:rPr>
          <w:rFonts w:ascii="Times New Roman" w:eastAsia="Times New Roman" w:hAnsi="Times New Roman" w:cs="Times New Roman"/>
          <w:sz w:val="28"/>
          <w:szCs w:val="28"/>
          <w:lang w:eastAsia="ru-RU"/>
        </w:rPr>
        <w:t>правил осуществления контроля учредителями,</w:t>
      </w:r>
      <w:bookmarkEnd w:id="16"/>
      <w:r w:rsidR="001E5227" w:rsidRPr="00AC2DA2">
        <w:rPr>
          <w:rFonts w:ascii="Times New Roman" w:eastAsia="Times New Roman" w:hAnsi="Times New Roman" w:cs="Times New Roman"/>
          <w:sz w:val="28"/>
          <w:szCs w:val="28"/>
          <w:lang w:eastAsia="ru-RU"/>
        </w:rPr>
        <w:t xml:space="preserve"> что является одной из причин выявленных нарушений, которые имеют признаки состава административных правонарушений, предусмотренных ст.15.15.15 КоАП РФ</w:t>
      </w:r>
      <w:r w:rsidR="001E5227" w:rsidRPr="00AC2DA2">
        <w:rPr>
          <w:rFonts w:ascii="Times New Roman" w:eastAsia="Calibri" w:hAnsi="Times New Roman" w:cs="Times New Roman"/>
          <w:color w:val="000000"/>
          <w:sz w:val="28"/>
          <w:szCs w:val="28"/>
          <w:vertAlign w:val="superscript"/>
          <w:lang w:eastAsia="ru-RU"/>
        </w:rPr>
        <w:footnoteReference w:id="14"/>
      </w:r>
      <w:r w:rsidR="001E5227" w:rsidRPr="00AC2DA2">
        <w:rPr>
          <w:rFonts w:ascii="Times New Roman" w:eastAsia="Times New Roman" w:hAnsi="Times New Roman" w:cs="Times New Roman"/>
          <w:sz w:val="28"/>
          <w:szCs w:val="28"/>
          <w:lang w:eastAsia="ru-RU"/>
        </w:rPr>
        <w:t>.</w:t>
      </w:r>
    </w:p>
    <w:p w14:paraId="0F9B4BDE" w14:textId="7D36CEAC"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2.</w:t>
      </w:r>
      <w:r w:rsidR="00AC2DA2">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Нарушены требования по организации и ведению бухгалтерского учета, что привело к искажению показателей бухгалтерской отчетности.</w:t>
      </w:r>
    </w:p>
    <w:p w14:paraId="53BA480F" w14:textId="0B1BD4D1" w:rsidR="001E5227" w:rsidRPr="00AC2DA2" w:rsidRDefault="00AC2DA2" w:rsidP="00AC2DA2">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1E5227" w:rsidRPr="00AC2DA2">
        <w:rPr>
          <w:rFonts w:ascii="Times New Roman" w:eastAsia="Times New Roman" w:hAnsi="Times New Roman" w:cs="Times New Roman"/>
          <w:sz w:val="28"/>
          <w:szCs w:val="28"/>
          <w:lang w:eastAsia="ru-RU"/>
        </w:rPr>
        <w:t>В Перечнях недвижимого имущества, особо ценного и иного движимого имущества, переданного Музею, указаны недостоверные данные о стоимости и количестве имущества, находящегося в пользовании учреждения (наибольшие отклонения составили 36 ед. стоимостью 376,1 тыс.руб.).</w:t>
      </w:r>
    </w:p>
    <w:p w14:paraId="2C6B3B12" w14:textId="2FC316D4" w:rsidR="001E5227" w:rsidRPr="00AC2DA2" w:rsidRDefault="001E5227" w:rsidP="00AC2DA2">
      <w:pPr>
        <w:tabs>
          <w:tab w:val="left" w:pos="0"/>
          <w:tab w:val="left" w:pos="709"/>
          <w:tab w:val="left" w:pos="993"/>
          <w:tab w:val="left" w:pos="1134"/>
        </w:tabs>
        <w:autoSpaceDE w:val="0"/>
        <w:autoSpaceDN w:val="0"/>
        <w:adjustRightInd w:val="0"/>
        <w:spacing w:after="0" w:line="360" w:lineRule="exact"/>
        <w:ind w:firstLine="709"/>
        <w:jc w:val="both"/>
        <w:rPr>
          <w:rFonts w:ascii="Times New Roman" w:eastAsia="Times New Roman" w:hAnsi="Times New Roman" w:cs="Times New Roman"/>
          <w:bCs/>
          <w:color w:val="000000"/>
          <w:sz w:val="28"/>
          <w:szCs w:val="28"/>
          <w:lang w:eastAsia="ru-RU"/>
        </w:rPr>
      </w:pPr>
      <w:r w:rsidRPr="00AC2DA2">
        <w:rPr>
          <w:rFonts w:ascii="Times New Roman" w:eastAsia="Times New Roman" w:hAnsi="Times New Roman" w:cs="Times New Roman"/>
          <w:bCs/>
          <w:color w:val="000000"/>
          <w:sz w:val="28"/>
          <w:szCs w:val="28"/>
          <w:lang w:eastAsia="ru-RU"/>
        </w:rPr>
        <w:t>4.</w:t>
      </w:r>
      <w:r w:rsidR="00AC2DA2">
        <w:rPr>
          <w:rFonts w:ascii="Times New Roman" w:eastAsia="Times New Roman" w:hAnsi="Times New Roman" w:cs="Times New Roman"/>
          <w:bCs/>
          <w:color w:val="000000"/>
          <w:sz w:val="28"/>
          <w:szCs w:val="28"/>
          <w:lang w:eastAsia="ru-RU"/>
        </w:rPr>
        <w:t xml:space="preserve"> </w:t>
      </w:r>
      <w:r w:rsidRPr="00AC2DA2">
        <w:rPr>
          <w:rFonts w:ascii="Times New Roman" w:eastAsia="Times New Roman" w:hAnsi="Times New Roman" w:cs="Times New Roman"/>
          <w:bCs/>
          <w:color w:val="000000"/>
          <w:sz w:val="28"/>
          <w:szCs w:val="28"/>
          <w:lang w:eastAsia="ru-RU"/>
        </w:rPr>
        <w:t>Управлением культуры при осуществлении полномочий учредителя:</w:t>
      </w:r>
    </w:p>
    <w:p w14:paraId="28C5F04A" w14:textId="5BEB5E8A" w:rsidR="001E5227" w:rsidRPr="00AC2DA2" w:rsidRDefault="001E5227" w:rsidP="00AC2DA2">
      <w:pPr>
        <w:tabs>
          <w:tab w:val="left" w:pos="0"/>
          <w:tab w:val="left" w:pos="709"/>
          <w:tab w:val="left" w:pos="993"/>
          <w:tab w:val="left" w:pos="1134"/>
        </w:tabs>
        <w:autoSpaceDE w:val="0"/>
        <w:autoSpaceDN w:val="0"/>
        <w:adjustRightInd w:val="0"/>
        <w:spacing w:after="0" w:line="360" w:lineRule="exact"/>
        <w:ind w:firstLine="709"/>
        <w:jc w:val="both"/>
        <w:rPr>
          <w:rFonts w:ascii="Times New Roman" w:eastAsia="Times New Roman" w:hAnsi="Times New Roman" w:cs="Times New Roman"/>
          <w:bCs/>
          <w:color w:val="000000"/>
          <w:sz w:val="28"/>
          <w:szCs w:val="28"/>
          <w:lang w:eastAsia="ru-RU"/>
        </w:rPr>
      </w:pPr>
      <w:bookmarkStart w:id="17" w:name="_Hlk223621410"/>
      <w:r w:rsidRPr="00AC2DA2">
        <w:rPr>
          <w:rFonts w:ascii="Times New Roman" w:eastAsia="Times New Roman" w:hAnsi="Times New Roman" w:cs="Times New Roman"/>
          <w:bCs/>
          <w:color w:val="000000"/>
          <w:sz w:val="28"/>
          <w:szCs w:val="28"/>
          <w:lang w:eastAsia="ru-RU"/>
        </w:rPr>
        <w:t>–</w:t>
      </w:r>
      <w:bookmarkEnd w:id="17"/>
      <w:r w:rsidR="00AC2DA2">
        <w:rPr>
          <w:rFonts w:ascii="Times New Roman" w:eastAsia="Times New Roman" w:hAnsi="Times New Roman" w:cs="Times New Roman"/>
          <w:bCs/>
          <w:color w:val="000000"/>
          <w:sz w:val="28"/>
          <w:szCs w:val="28"/>
          <w:lang w:eastAsia="ru-RU"/>
        </w:rPr>
        <w:t xml:space="preserve"> </w:t>
      </w:r>
      <w:r w:rsidRPr="00AC2DA2">
        <w:rPr>
          <w:rFonts w:ascii="Times New Roman" w:eastAsia="Times New Roman" w:hAnsi="Times New Roman" w:cs="Times New Roman"/>
          <w:bCs/>
          <w:color w:val="000000"/>
          <w:sz w:val="28"/>
          <w:szCs w:val="28"/>
          <w:lang w:eastAsia="ru-RU"/>
        </w:rPr>
        <w:t>нарушен порядок расчета финансового обеспечения выполнения муниципального задания, что привело к избыточным расходам бюджета в объеме 154,7 тыс.руб.;</w:t>
      </w:r>
    </w:p>
    <w:p w14:paraId="4CA01D0D" w14:textId="039F20A8" w:rsidR="001E5227" w:rsidRPr="00AC2DA2" w:rsidRDefault="00AC2DA2" w:rsidP="00AC2DA2">
      <w:pPr>
        <w:tabs>
          <w:tab w:val="left" w:pos="0"/>
          <w:tab w:val="left" w:pos="709"/>
          <w:tab w:val="left" w:pos="993"/>
          <w:tab w:val="left" w:pos="1134"/>
        </w:tabs>
        <w:autoSpaceDE w:val="0"/>
        <w:autoSpaceDN w:val="0"/>
        <w:adjustRightInd w:val="0"/>
        <w:spacing w:after="0" w:line="360" w:lineRule="exact"/>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1E5227" w:rsidRPr="00AC2DA2">
        <w:rPr>
          <w:rFonts w:ascii="Times New Roman" w:eastAsia="Times New Roman" w:hAnsi="Times New Roman" w:cs="Times New Roman"/>
          <w:bCs/>
          <w:color w:val="000000"/>
          <w:sz w:val="28"/>
          <w:szCs w:val="28"/>
          <w:lang w:eastAsia="ru-RU"/>
        </w:rPr>
        <w:t>соглашения на предоставление субсидии заключаются не в соответствии с типовой формой и порядком определения объемов субсидии;</w:t>
      </w:r>
    </w:p>
    <w:p w14:paraId="35875138" w14:textId="77777777" w:rsidR="001E5227" w:rsidRPr="00AC2DA2" w:rsidRDefault="001E5227" w:rsidP="00AC2DA2">
      <w:pPr>
        <w:tabs>
          <w:tab w:val="left" w:pos="0"/>
          <w:tab w:val="left" w:pos="709"/>
          <w:tab w:val="left" w:pos="993"/>
          <w:tab w:val="left" w:pos="1134"/>
        </w:tabs>
        <w:autoSpaceDE w:val="0"/>
        <w:autoSpaceDN w:val="0"/>
        <w:adjustRightInd w:val="0"/>
        <w:spacing w:after="0" w:line="360" w:lineRule="exact"/>
        <w:ind w:firstLine="709"/>
        <w:jc w:val="both"/>
        <w:rPr>
          <w:rFonts w:ascii="Times New Roman" w:eastAsia="Times New Roman" w:hAnsi="Times New Roman" w:cs="Times New Roman"/>
          <w:bCs/>
          <w:color w:val="000000"/>
          <w:sz w:val="28"/>
          <w:szCs w:val="28"/>
          <w:highlight w:val="yellow"/>
          <w:lang w:eastAsia="ru-RU"/>
        </w:rPr>
      </w:pPr>
      <w:r w:rsidRPr="00AC2DA2">
        <w:rPr>
          <w:rFonts w:ascii="Times New Roman" w:eastAsia="Times New Roman" w:hAnsi="Times New Roman" w:cs="Times New Roman"/>
          <w:bCs/>
          <w:color w:val="000000"/>
          <w:sz w:val="28"/>
          <w:szCs w:val="28"/>
          <w:lang w:eastAsia="ru-RU"/>
        </w:rPr>
        <w:t>– нарушены положения соглашения на предоставление субсидии в части размещения на официальном сайте Управления информации о нормативных затратах, на основании которых был рассчитан размер субсидии на выполнение муниципального задания;</w:t>
      </w:r>
    </w:p>
    <w:p w14:paraId="23438E7D" w14:textId="77777777" w:rsidR="001E5227" w:rsidRPr="00AC2DA2" w:rsidRDefault="001E5227" w:rsidP="00AC2DA2">
      <w:pPr>
        <w:tabs>
          <w:tab w:val="left" w:pos="0"/>
          <w:tab w:val="left" w:pos="709"/>
          <w:tab w:val="left" w:pos="993"/>
          <w:tab w:val="left" w:pos="1134"/>
        </w:tabs>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AC2DA2">
        <w:rPr>
          <w:rFonts w:ascii="Times New Roman" w:eastAsia="Times New Roman" w:hAnsi="Times New Roman" w:cs="Times New Roman"/>
          <w:bCs/>
          <w:color w:val="000000"/>
          <w:sz w:val="28"/>
          <w:szCs w:val="28"/>
          <w:lang w:eastAsia="ru-RU"/>
        </w:rPr>
        <w:t xml:space="preserve">– не осуществляется в полной мере </w:t>
      </w:r>
      <w:r w:rsidRPr="00AC2DA2">
        <w:rPr>
          <w:rFonts w:ascii="Times New Roman" w:eastAsia="Times New Roman" w:hAnsi="Times New Roman" w:cs="Times New Roman"/>
          <w:color w:val="000000"/>
          <w:sz w:val="28"/>
          <w:szCs w:val="28"/>
          <w:lang w:eastAsia="ru-RU"/>
        </w:rPr>
        <w:t>контроль за деятельностью Музея.</w:t>
      </w:r>
    </w:p>
    <w:p w14:paraId="71BE0D46"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По результатам контрольного мероприятия в адрес Музея вынесено представление.</w:t>
      </w:r>
    </w:p>
    <w:p w14:paraId="23103BA7"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По факту нарушения порядка формирования муниципального задания составлен протокол об административном правонарушении, судом вынесено предупреждение должностному лицу Управления культуры.</w:t>
      </w:r>
    </w:p>
    <w:p w14:paraId="40CD4E02"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sz w:val="28"/>
          <w:szCs w:val="28"/>
          <w:lang w:eastAsia="ru-RU"/>
        </w:rPr>
      </w:pPr>
      <w:r w:rsidRPr="00AC2DA2">
        <w:rPr>
          <w:rFonts w:ascii="Times New Roman" w:eastAsia="Times New Roman" w:hAnsi="Times New Roman" w:cs="Times New Roman"/>
          <w:b/>
          <w:i/>
          <w:sz w:val="28"/>
          <w:szCs w:val="28"/>
          <w:lang w:eastAsia="ru-RU"/>
        </w:rPr>
        <w:t>Подлежит к устранению 40 нарушений на сумму 376,1 тыс</w:t>
      </w:r>
      <w:r w:rsidRPr="00AC2DA2">
        <w:rPr>
          <w:rFonts w:ascii="Times New Roman" w:eastAsia="Times New Roman" w:hAnsi="Times New Roman" w:cs="Times New Roman"/>
          <w:b/>
          <w:i/>
          <w:color w:val="000000"/>
          <w:sz w:val="28"/>
          <w:szCs w:val="28"/>
          <w:lang w:eastAsia="ru-RU"/>
        </w:rPr>
        <w:t>.руб</w:t>
      </w:r>
      <w:r w:rsidRPr="00AC2DA2">
        <w:rPr>
          <w:rFonts w:ascii="Times New Roman" w:eastAsia="Times New Roman" w:hAnsi="Times New Roman" w:cs="Times New Roman"/>
          <w:i/>
          <w:color w:val="000000"/>
          <w:sz w:val="28"/>
          <w:szCs w:val="28"/>
          <w:lang w:eastAsia="ru-RU"/>
        </w:rPr>
        <w:t xml:space="preserve">. </w:t>
      </w:r>
    </w:p>
    <w:p w14:paraId="1F36827D"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sz w:val="28"/>
          <w:szCs w:val="28"/>
          <w:lang w:eastAsia="ru-RU"/>
        </w:rPr>
      </w:pPr>
      <w:bookmarkStart w:id="18" w:name="_Hlk225340398"/>
      <w:bookmarkStart w:id="19" w:name="_Hlk225341977"/>
      <w:r w:rsidRPr="00AC2DA2">
        <w:rPr>
          <w:rFonts w:ascii="Times New Roman" w:eastAsia="Times New Roman" w:hAnsi="Times New Roman" w:cs="Times New Roman"/>
          <w:b/>
          <w:i/>
          <w:sz w:val="28"/>
          <w:szCs w:val="28"/>
          <w:lang w:eastAsia="ru-RU"/>
        </w:rPr>
        <w:t xml:space="preserve">По итогам </w:t>
      </w:r>
      <w:bookmarkEnd w:id="18"/>
      <w:r w:rsidRPr="00AC2DA2">
        <w:rPr>
          <w:rFonts w:ascii="Times New Roman" w:eastAsia="Times New Roman" w:hAnsi="Times New Roman" w:cs="Times New Roman"/>
          <w:b/>
          <w:i/>
          <w:sz w:val="28"/>
          <w:szCs w:val="28"/>
          <w:lang w:eastAsia="ru-RU"/>
        </w:rPr>
        <w:t>за 2025 год устранено 39 нарушений на сумму 376,1 тыс</w:t>
      </w:r>
      <w:r w:rsidRPr="00AC2DA2">
        <w:rPr>
          <w:rFonts w:ascii="Times New Roman" w:eastAsia="Times New Roman" w:hAnsi="Times New Roman" w:cs="Times New Roman"/>
          <w:b/>
          <w:i/>
          <w:color w:val="000000"/>
          <w:sz w:val="28"/>
          <w:szCs w:val="28"/>
          <w:lang w:eastAsia="ru-RU"/>
        </w:rPr>
        <w:t>.руб</w:t>
      </w:r>
      <w:r w:rsidRPr="00AC2DA2">
        <w:rPr>
          <w:rFonts w:ascii="Times New Roman" w:eastAsia="Times New Roman" w:hAnsi="Times New Roman" w:cs="Times New Roman"/>
          <w:i/>
          <w:color w:val="000000"/>
          <w:sz w:val="28"/>
          <w:szCs w:val="28"/>
          <w:lang w:eastAsia="ru-RU"/>
        </w:rPr>
        <w:t xml:space="preserve">. </w:t>
      </w:r>
    </w:p>
    <w:bookmarkEnd w:id="19"/>
    <w:p w14:paraId="0938AE22" w14:textId="7605BF5C"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1)</w:t>
      </w:r>
      <w:r w:rsidR="00AC2DA2">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Внесены изменения в положение, предусматривающее формирование муниципального задания на оказание муниципальных услуг и расчет финансового обеспечения выполнения муниципального задания.</w:t>
      </w:r>
    </w:p>
    <w:p w14:paraId="5E7D1515" w14:textId="72092A81" w:rsidR="001E5227" w:rsidRPr="00AC2DA2" w:rsidRDefault="00AC2DA2"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1E5227" w:rsidRPr="00AC2DA2">
        <w:rPr>
          <w:rFonts w:ascii="Times New Roman" w:eastAsia="Times New Roman" w:hAnsi="Times New Roman" w:cs="Times New Roman"/>
          <w:sz w:val="28"/>
          <w:szCs w:val="28"/>
          <w:lang w:eastAsia="ru-RU"/>
        </w:rPr>
        <w:t>Заключены договоры по получению имущества в безвозмездное пользование с отражением в бухгалтерском учете.</w:t>
      </w:r>
    </w:p>
    <w:p w14:paraId="7F9EB272"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bCs/>
          <w:iCs/>
          <w:sz w:val="28"/>
          <w:szCs w:val="28"/>
          <w:lang w:eastAsia="ru-RU"/>
        </w:rPr>
      </w:pPr>
      <w:r w:rsidRPr="00AC2DA2">
        <w:rPr>
          <w:rFonts w:ascii="Times New Roman" w:eastAsia="Times New Roman" w:hAnsi="Times New Roman" w:cs="Times New Roman"/>
          <w:sz w:val="28"/>
          <w:szCs w:val="28"/>
          <w:lang w:eastAsia="ru-RU"/>
        </w:rPr>
        <w:t>3) Внесены изменения в перечни имущества Музея по 36 объектам</w:t>
      </w:r>
      <w:r w:rsidRPr="00AC2DA2">
        <w:rPr>
          <w:rFonts w:ascii="Times New Roman" w:eastAsia="Times New Roman" w:hAnsi="Times New Roman" w:cs="Times New Roman"/>
          <w:b/>
          <w:i/>
          <w:sz w:val="28"/>
          <w:szCs w:val="28"/>
          <w:lang w:eastAsia="ru-RU"/>
        </w:rPr>
        <w:t xml:space="preserve"> </w:t>
      </w:r>
      <w:r w:rsidRPr="00AC2DA2">
        <w:rPr>
          <w:rFonts w:ascii="Times New Roman" w:eastAsia="Times New Roman" w:hAnsi="Times New Roman" w:cs="Times New Roman"/>
          <w:bCs/>
          <w:iCs/>
          <w:sz w:val="28"/>
          <w:szCs w:val="28"/>
          <w:lang w:eastAsia="ru-RU"/>
        </w:rPr>
        <w:t>на общую сумму 376,1 тыс</w:t>
      </w:r>
      <w:r w:rsidRPr="00AC2DA2">
        <w:rPr>
          <w:rFonts w:ascii="Times New Roman" w:eastAsia="Times New Roman" w:hAnsi="Times New Roman" w:cs="Times New Roman"/>
          <w:bCs/>
          <w:iCs/>
          <w:color w:val="000000"/>
          <w:sz w:val="28"/>
          <w:szCs w:val="28"/>
          <w:lang w:eastAsia="ru-RU"/>
        </w:rPr>
        <w:t>.руб</w:t>
      </w:r>
      <w:r w:rsidRPr="00AC2DA2">
        <w:rPr>
          <w:rFonts w:ascii="Times New Roman" w:eastAsia="Times New Roman" w:hAnsi="Times New Roman" w:cs="Times New Roman"/>
          <w:bCs/>
          <w:iCs/>
          <w:sz w:val="28"/>
          <w:szCs w:val="28"/>
          <w:lang w:eastAsia="ru-RU"/>
        </w:rPr>
        <w:t>.</w:t>
      </w:r>
    </w:p>
    <w:p w14:paraId="0630CE3B" w14:textId="19D5A62F"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4)</w:t>
      </w:r>
      <w:r w:rsidR="00AC2DA2">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 xml:space="preserve">Для организации достоверности данных по посещениям Музея разработана новая форма журнала учета посещений, отражающая вид деятельности (платная, бесплатная), наименование мероприятий, вид субсидии. </w:t>
      </w:r>
    </w:p>
    <w:p w14:paraId="19646901" w14:textId="196F8986"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5)</w:t>
      </w:r>
      <w:r w:rsidR="00AC2DA2">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Обеспечено размещение информации для посетителей по бесплатному посещению Музея на официальном сайте и стендах Музея.</w:t>
      </w:r>
    </w:p>
    <w:p w14:paraId="3C1D0E5A"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6) Обеспечено предоставление бесплатных билетов при бесплатных посещениях Музея для учета результатов предоставления муниципальной услуги Музеем.</w:t>
      </w:r>
    </w:p>
    <w:p w14:paraId="41BC5502" w14:textId="50999B23"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7)</w:t>
      </w:r>
      <w:r w:rsidR="00AC2DA2">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Определена методика расчета размера цен за оказание платных услуг для Музея.</w:t>
      </w:r>
    </w:p>
    <w:p w14:paraId="7115FE0C" w14:textId="67A43AEF"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8)</w:t>
      </w:r>
      <w:r w:rsidR="00AC2DA2">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Результаты контрольного мероприятия учтены при формировании объема средств муниципального задания Музея на 2026-2028 годы.</w:t>
      </w:r>
    </w:p>
    <w:p w14:paraId="73C007C5"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9) Информация о нормативных затратах, на основании которых рассчитывается размер субсидии на выполнение муниципального задания, размещена на официальном сайте Управления.</w:t>
      </w:r>
    </w:p>
    <w:p w14:paraId="28F702AF" w14:textId="77777777" w:rsidR="001E5227" w:rsidRPr="00AC2DA2" w:rsidRDefault="001E5227" w:rsidP="00AC2DA2">
      <w:pPr>
        <w:autoSpaceDE w:val="0"/>
        <w:autoSpaceDN w:val="0"/>
        <w:adjustRightInd w:val="0"/>
        <w:spacing w:after="0" w:line="360" w:lineRule="exact"/>
        <w:ind w:firstLine="709"/>
        <w:jc w:val="both"/>
        <w:rPr>
          <w:rFonts w:ascii="Times New Roman" w:eastAsia="Calibri" w:hAnsi="Times New Roman" w:cs="Times New Roman"/>
          <w:b/>
          <w:i/>
          <w:sz w:val="28"/>
          <w:szCs w:val="28"/>
          <w:lang w:eastAsia="ru-RU"/>
        </w:rPr>
      </w:pPr>
      <w:r w:rsidRPr="00AC2DA2">
        <w:rPr>
          <w:rFonts w:ascii="Times New Roman" w:eastAsia="Times New Roman" w:hAnsi="Times New Roman" w:cs="Times New Roman"/>
          <w:b/>
          <w:i/>
          <w:sz w:val="28"/>
          <w:szCs w:val="28"/>
          <w:lang w:eastAsia="ru-RU"/>
        </w:rPr>
        <w:t xml:space="preserve">По состоянию на 01.01.2026 на контроле находится устранение 1 нарушения. </w:t>
      </w:r>
    </w:p>
    <w:p w14:paraId="272EBFA1" w14:textId="77777777" w:rsidR="001E5227" w:rsidRPr="00AC2DA2" w:rsidRDefault="001E5227" w:rsidP="00AC2DA2">
      <w:pPr>
        <w:spacing w:after="0" w:line="360" w:lineRule="exact"/>
        <w:ind w:firstLine="709"/>
        <w:jc w:val="both"/>
        <w:rPr>
          <w:rFonts w:ascii="Times New Roman" w:eastAsia="Calibri" w:hAnsi="Times New Roman" w:cs="Times New Roman"/>
          <w:b/>
          <w:sz w:val="28"/>
          <w:szCs w:val="28"/>
          <w:lang w:eastAsia="ru-RU"/>
        </w:rPr>
      </w:pPr>
      <w:r w:rsidRPr="00AC2DA2">
        <w:rPr>
          <w:rFonts w:ascii="Times New Roman" w:eastAsia="Calibri" w:hAnsi="Times New Roman" w:cs="Times New Roman"/>
          <w:b/>
          <w:sz w:val="28"/>
          <w:szCs w:val="28"/>
          <w:lang w:eastAsia="ru-RU"/>
        </w:rPr>
        <w:t>2. Проверка предоставления и использования субсидий, предоставленных из бюджета Пермского муниципального округа и их отражение в бухгалтерском учете и бухгалтерской отчетности, проверка соблюдения законодательства в части использования, распоряжения и учета муниципального имущества.</w:t>
      </w:r>
    </w:p>
    <w:p w14:paraId="477A44FA" w14:textId="77777777" w:rsidR="001E5227" w:rsidRPr="00AC2DA2" w:rsidRDefault="001E5227" w:rsidP="00AC2DA2">
      <w:pPr>
        <w:autoSpaceDE w:val="0"/>
        <w:autoSpaceDN w:val="0"/>
        <w:adjustRightInd w:val="0"/>
        <w:spacing w:after="0" w:line="360" w:lineRule="exact"/>
        <w:ind w:firstLine="709"/>
        <w:jc w:val="both"/>
        <w:rPr>
          <w:rFonts w:ascii="Times New Roman" w:eastAsia="Calibri" w:hAnsi="Times New Roman" w:cs="Times New Roman"/>
          <w:sz w:val="28"/>
          <w:szCs w:val="28"/>
        </w:rPr>
      </w:pPr>
      <w:r w:rsidRPr="00AC2DA2">
        <w:rPr>
          <w:rFonts w:ascii="Times New Roman" w:eastAsia="Calibri" w:hAnsi="Times New Roman" w:cs="Times New Roman"/>
          <w:i/>
          <w:color w:val="000000"/>
          <w:sz w:val="28"/>
          <w:szCs w:val="28"/>
          <w:u w:val="single"/>
        </w:rPr>
        <w:t xml:space="preserve">Объекты </w:t>
      </w:r>
      <w:r w:rsidRPr="00AC2DA2">
        <w:rPr>
          <w:rFonts w:ascii="Times New Roman" w:eastAsia="Times New Roman" w:hAnsi="Times New Roman" w:cs="Times New Roman"/>
          <w:i/>
          <w:color w:val="000000"/>
          <w:sz w:val="28"/>
          <w:szCs w:val="28"/>
          <w:u w:val="single"/>
          <w:lang w:eastAsia="ru-RU"/>
        </w:rPr>
        <w:t>контрольного мероприятия</w:t>
      </w:r>
      <w:r w:rsidRPr="00AC2DA2">
        <w:rPr>
          <w:rFonts w:ascii="Times New Roman" w:eastAsia="Calibri" w:hAnsi="Times New Roman" w:cs="Times New Roman"/>
          <w:color w:val="000000"/>
          <w:sz w:val="28"/>
          <w:szCs w:val="28"/>
          <w:u w:val="single"/>
        </w:rPr>
        <w:t>:</w:t>
      </w:r>
      <w:r w:rsidRPr="00AC2DA2">
        <w:rPr>
          <w:rFonts w:ascii="Times New Roman" w:eastAsia="Calibri" w:hAnsi="Times New Roman" w:cs="Times New Roman"/>
          <w:color w:val="000000"/>
          <w:sz w:val="28"/>
          <w:szCs w:val="28"/>
        </w:rPr>
        <w:t xml:space="preserve"> управление по делам культуры, молодежи и спорта администрации Пермского муниципального</w:t>
      </w:r>
      <w:r w:rsidRPr="00AC2DA2">
        <w:rPr>
          <w:rFonts w:ascii="Times New Roman" w:eastAsia="Times New Roman" w:hAnsi="Times New Roman" w:cs="Times New Roman"/>
          <w:color w:val="000000"/>
          <w:sz w:val="28"/>
          <w:szCs w:val="28"/>
          <w:vertAlign w:val="superscript"/>
          <w:lang w:eastAsia="ru-RU"/>
        </w:rPr>
        <w:footnoteReference w:id="15"/>
      </w:r>
      <w:r w:rsidRPr="00AC2DA2">
        <w:rPr>
          <w:rFonts w:ascii="Times New Roman" w:eastAsia="Times New Roman" w:hAnsi="Times New Roman" w:cs="Times New Roman"/>
          <w:color w:val="000000"/>
          <w:sz w:val="28"/>
          <w:szCs w:val="28"/>
          <w:lang w:eastAsia="ru-RU"/>
        </w:rPr>
        <w:t>,</w:t>
      </w:r>
      <w:r w:rsidRPr="00AC2DA2">
        <w:rPr>
          <w:rFonts w:ascii="Times New Roman" w:eastAsia="Calibri" w:hAnsi="Times New Roman" w:cs="Times New Roman"/>
          <w:color w:val="000000"/>
          <w:sz w:val="28"/>
          <w:szCs w:val="28"/>
        </w:rPr>
        <w:t xml:space="preserve"> муниципальное автономное учреждение «Централизованная библиотечная система Пермского муниципального округа»</w:t>
      </w:r>
      <w:bookmarkStart w:id="20" w:name="_Hlk223593478"/>
      <w:r w:rsidRPr="00AC2DA2">
        <w:rPr>
          <w:rFonts w:ascii="Times New Roman" w:eastAsia="Times New Roman" w:hAnsi="Times New Roman" w:cs="Times New Roman"/>
          <w:color w:val="000000"/>
          <w:sz w:val="28"/>
          <w:szCs w:val="28"/>
          <w:vertAlign w:val="superscript"/>
          <w:lang w:eastAsia="ru-RU"/>
        </w:rPr>
        <w:footnoteReference w:id="16"/>
      </w:r>
      <w:r w:rsidRPr="00AC2DA2">
        <w:rPr>
          <w:rFonts w:ascii="Times New Roman" w:eastAsia="Times New Roman" w:hAnsi="Times New Roman" w:cs="Times New Roman"/>
          <w:color w:val="000000"/>
          <w:sz w:val="28"/>
          <w:szCs w:val="28"/>
          <w:lang w:eastAsia="ru-RU"/>
        </w:rPr>
        <w:t>.</w:t>
      </w:r>
      <w:bookmarkEnd w:id="20"/>
    </w:p>
    <w:p w14:paraId="38B4FB38"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По результатам контрольного мероприятия выявлено</w:t>
      </w:r>
      <w:r w:rsidRPr="00AC2DA2">
        <w:rPr>
          <w:rFonts w:ascii="Times New Roman" w:eastAsia="Times New Roman" w:hAnsi="Times New Roman" w:cs="Times New Roman"/>
          <w:i/>
          <w:sz w:val="28"/>
          <w:szCs w:val="28"/>
          <w:lang w:eastAsia="ru-RU"/>
        </w:rPr>
        <w:t xml:space="preserve"> </w:t>
      </w:r>
      <w:r w:rsidRPr="00AC2DA2">
        <w:rPr>
          <w:rFonts w:ascii="Times New Roman" w:eastAsia="Times New Roman" w:hAnsi="Times New Roman" w:cs="Times New Roman"/>
          <w:b/>
          <w:i/>
          <w:sz w:val="28"/>
          <w:szCs w:val="28"/>
          <w:lang w:eastAsia="ru-RU"/>
        </w:rPr>
        <w:t>641 нарушение на общую сумму 7 189,2 тыс.руб.</w:t>
      </w:r>
      <w:r w:rsidRPr="00AC2DA2">
        <w:rPr>
          <w:rFonts w:ascii="Times New Roman" w:eastAsia="Times New Roman" w:hAnsi="Times New Roman" w:cs="Times New Roman"/>
          <w:i/>
          <w:color w:val="000000"/>
          <w:sz w:val="28"/>
          <w:szCs w:val="28"/>
          <w:lang w:eastAsia="ru-RU"/>
        </w:rPr>
        <w:t xml:space="preserve"> </w:t>
      </w:r>
      <w:r w:rsidRPr="00AC2DA2">
        <w:rPr>
          <w:rFonts w:ascii="Times New Roman" w:eastAsia="Times New Roman" w:hAnsi="Times New Roman" w:cs="Times New Roman"/>
          <w:color w:val="000000"/>
          <w:sz w:val="28"/>
          <w:szCs w:val="28"/>
          <w:lang w:eastAsia="ru-RU"/>
        </w:rPr>
        <w:t>Например:</w:t>
      </w:r>
    </w:p>
    <w:p w14:paraId="1216695D" w14:textId="77777777" w:rsidR="001E5227" w:rsidRPr="00AC2DA2" w:rsidRDefault="001E5227" w:rsidP="00AC2DA2">
      <w:pPr>
        <w:tabs>
          <w:tab w:val="left" w:pos="993"/>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1. Нормативная правовая база по вопросам контрольного мероприятия требует доработки. В действующих актах не урегулирован ряд существенных условий предоставления субсидии и расчета </w:t>
      </w:r>
      <w:r w:rsidRPr="00AC2DA2">
        <w:rPr>
          <w:rFonts w:ascii="Times New Roman" w:eastAsia="Times New Roman" w:hAnsi="Times New Roman" w:cs="Times New Roman"/>
          <w:sz w:val="28"/>
          <w:szCs w:val="28"/>
        </w:rPr>
        <w:t>финансового обеспечения муниципального задания,</w:t>
      </w:r>
      <w:r w:rsidRPr="00AC2DA2">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rPr>
        <w:t>правил осуществления контроля учредителями,</w:t>
      </w:r>
      <w:r w:rsidRPr="00AC2DA2">
        <w:rPr>
          <w:rFonts w:ascii="Times New Roman" w:eastAsia="Times New Roman" w:hAnsi="Times New Roman" w:cs="Times New Roman"/>
          <w:sz w:val="28"/>
          <w:szCs w:val="28"/>
          <w:lang w:eastAsia="ru-RU"/>
        </w:rPr>
        <w:t xml:space="preserve"> что является одной из причин выявленных нарушений, которые имеют признаки состава административных правонарушений, предусмотренных КоАП РФ.</w:t>
      </w:r>
    </w:p>
    <w:p w14:paraId="00D4DC59" w14:textId="7EFDE405" w:rsidR="001E5227" w:rsidRPr="00AC2DA2" w:rsidRDefault="001E5227" w:rsidP="00AC2DA2">
      <w:pPr>
        <w:spacing w:after="0" w:line="360" w:lineRule="exact"/>
        <w:ind w:firstLine="709"/>
        <w:jc w:val="both"/>
        <w:rPr>
          <w:rFonts w:ascii="Times New Roman" w:eastAsia="Times New Roman" w:hAnsi="Times New Roman" w:cs="Times New Roman"/>
          <w:color w:val="000000"/>
          <w:sz w:val="28"/>
          <w:szCs w:val="28"/>
          <w:lang w:eastAsia="ru-RU"/>
        </w:rPr>
      </w:pPr>
      <w:r w:rsidRPr="00AC2DA2">
        <w:rPr>
          <w:rFonts w:ascii="Times New Roman" w:eastAsia="Times New Roman" w:hAnsi="Times New Roman" w:cs="Times New Roman"/>
          <w:color w:val="000000"/>
          <w:sz w:val="28"/>
          <w:szCs w:val="28"/>
          <w:lang w:eastAsia="ru-RU"/>
        </w:rPr>
        <w:t>2.</w:t>
      </w:r>
      <w:r w:rsidR="009A7CD9">
        <w:rPr>
          <w:rFonts w:ascii="Times New Roman" w:eastAsia="Times New Roman" w:hAnsi="Times New Roman" w:cs="Times New Roman"/>
          <w:color w:val="000000"/>
          <w:sz w:val="28"/>
          <w:szCs w:val="28"/>
          <w:lang w:eastAsia="ru-RU"/>
        </w:rPr>
        <w:t xml:space="preserve"> </w:t>
      </w:r>
      <w:r w:rsidRPr="00AC2DA2">
        <w:rPr>
          <w:rFonts w:ascii="Times New Roman" w:eastAsia="Times New Roman" w:hAnsi="Times New Roman" w:cs="Times New Roman"/>
          <w:color w:val="000000"/>
          <w:sz w:val="28"/>
          <w:szCs w:val="28"/>
          <w:lang w:eastAsia="ru-RU"/>
        </w:rPr>
        <w:t xml:space="preserve">Передача муниципального имущества в безвозмездное пользование, а также учет и распоряжение муниципальным имуществом производится </w:t>
      </w:r>
      <w:r w:rsidRPr="00AC2DA2">
        <w:rPr>
          <w:rFonts w:ascii="Times New Roman" w:eastAsia="TimesNewRomanPSMT" w:hAnsi="Times New Roman" w:cs="Times New Roman"/>
          <w:color w:val="000000"/>
          <w:sz w:val="28"/>
          <w:szCs w:val="28"/>
          <w:lang w:eastAsia="ru-RU"/>
        </w:rPr>
        <w:t xml:space="preserve">библиотекой </w:t>
      </w:r>
      <w:r w:rsidRPr="00AC2DA2">
        <w:rPr>
          <w:rFonts w:ascii="Times New Roman" w:eastAsia="Times New Roman" w:hAnsi="Times New Roman" w:cs="Times New Roman"/>
          <w:color w:val="000000"/>
          <w:sz w:val="28"/>
          <w:szCs w:val="28"/>
          <w:lang w:eastAsia="ru-RU"/>
        </w:rPr>
        <w:t>с нарушением законодательства</w:t>
      </w:r>
      <w:r w:rsidRPr="00AC2DA2">
        <w:rPr>
          <w:rFonts w:ascii="Times New Roman" w:eastAsia="TimesNewRomanPSMT" w:hAnsi="Times New Roman" w:cs="Times New Roman"/>
          <w:color w:val="000000"/>
          <w:sz w:val="28"/>
          <w:szCs w:val="28"/>
          <w:lang w:eastAsia="ru-RU"/>
        </w:rPr>
        <w:t xml:space="preserve">, что может привести </w:t>
      </w:r>
      <w:r w:rsidRPr="00AC2DA2">
        <w:rPr>
          <w:rFonts w:ascii="Times New Roman" w:eastAsia="Times New Roman" w:hAnsi="Times New Roman" w:cs="Times New Roman"/>
          <w:color w:val="000000"/>
          <w:sz w:val="28"/>
          <w:szCs w:val="28"/>
          <w:lang w:eastAsia="ru-RU"/>
        </w:rPr>
        <w:t>к его утрате.</w:t>
      </w:r>
    </w:p>
    <w:p w14:paraId="0115E15B" w14:textId="05967010" w:rsidR="001E5227" w:rsidRPr="00AC2DA2" w:rsidRDefault="001E5227" w:rsidP="00AC2DA2">
      <w:pPr>
        <w:spacing w:after="0" w:line="360" w:lineRule="exact"/>
        <w:ind w:firstLine="709"/>
        <w:jc w:val="both"/>
        <w:rPr>
          <w:rFonts w:ascii="Times New Roman" w:eastAsia="Calibri" w:hAnsi="Times New Roman" w:cs="Times New Roman"/>
          <w:sz w:val="28"/>
          <w:szCs w:val="28"/>
        </w:rPr>
      </w:pPr>
      <w:bookmarkStart w:id="21" w:name="_Hlk223619219"/>
      <w:r w:rsidRPr="00AC2DA2">
        <w:rPr>
          <w:rFonts w:ascii="Times New Roman" w:eastAsia="Times New Roman" w:hAnsi="Times New Roman" w:cs="Times New Roman"/>
          <w:sz w:val="28"/>
          <w:szCs w:val="28"/>
          <w:lang w:eastAsia="ru-RU"/>
        </w:rPr>
        <w:t>3.</w:t>
      </w:r>
      <w:r w:rsidR="009A7CD9">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В Перечнях недвижимого имущества, особо ценного и иного движимого имущества, переданного библиотеке, указаны недостоверные данные о стоимости и количестве имущества, находящегося в пользовании учреждения (наибольшие отклонения составили 476 ед. стоимостью 5 653,7 тыс.руб.).</w:t>
      </w:r>
    </w:p>
    <w:bookmarkEnd w:id="21"/>
    <w:p w14:paraId="3F731B2E" w14:textId="0CA23296" w:rsidR="001E5227" w:rsidRPr="00AC2DA2" w:rsidRDefault="001E5227" w:rsidP="00AC2DA2">
      <w:pPr>
        <w:tabs>
          <w:tab w:val="left" w:pos="567"/>
        </w:tabs>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AC2DA2">
        <w:rPr>
          <w:rFonts w:ascii="Times New Roman" w:eastAsia="Times New Roman" w:hAnsi="Times New Roman" w:cs="Times New Roman"/>
          <w:color w:val="000000"/>
          <w:sz w:val="28"/>
          <w:szCs w:val="28"/>
          <w:lang w:eastAsia="ru-RU"/>
        </w:rPr>
        <w:t>4.</w:t>
      </w:r>
      <w:r w:rsidR="009A7CD9">
        <w:rPr>
          <w:rFonts w:ascii="Times New Roman" w:eastAsia="Times New Roman" w:hAnsi="Times New Roman" w:cs="Times New Roman"/>
          <w:color w:val="000000"/>
          <w:sz w:val="28"/>
          <w:szCs w:val="28"/>
          <w:lang w:eastAsia="ru-RU"/>
        </w:rPr>
        <w:t xml:space="preserve"> </w:t>
      </w:r>
      <w:r w:rsidRPr="00AC2DA2">
        <w:rPr>
          <w:rFonts w:ascii="Times New Roman" w:eastAsia="Times New Roman" w:hAnsi="Times New Roman" w:cs="Times New Roman"/>
          <w:color w:val="000000"/>
          <w:sz w:val="28"/>
          <w:szCs w:val="28"/>
          <w:lang w:eastAsia="ru-RU"/>
        </w:rPr>
        <w:t>Установлено несоответствие данных о местонахождении муниципального имущества в инвентарных карточках по 111 объектам, отсутствие инвентарных номеров по 6 объектам.</w:t>
      </w:r>
    </w:p>
    <w:p w14:paraId="3DE67EC0" w14:textId="5573D5A5" w:rsidR="001E5227" w:rsidRPr="00AC2DA2" w:rsidRDefault="009A7CD9" w:rsidP="00AC2DA2">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1E5227" w:rsidRPr="00AC2DA2">
        <w:rPr>
          <w:rFonts w:ascii="Times New Roman" w:eastAsia="Times New Roman" w:hAnsi="Times New Roman" w:cs="Times New Roman"/>
          <w:sz w:val="28"/>
          <w:szCs w:val="28"/>
          <w:lang w:eastAsia="ru-RU"/>
        </w:rPr>
        <w:t>Нарушены требования по организации и ведению бухгалтерского учета что привело к искажению показателей бухгалтерской отчетности.</w:t>
      </w:r>
    </w:p>
    <w:p w14:paraId="4E995E78" w14:textId="632E10CC" w:rsidR="001E5227" w:rsidRPr="00AC2DA2" w:rsidRDefault="009A7CD9" w:rsidP="00AC2DA2">
      <w:pPr>
        <w:shd w:val="clear" w:color="auto" w:fill="FFFFFF"/>
        <w:tabs>
          <w:tab w:val="left" w:pos="0"/>
          <w:tab w:val="left" w:pos="1134"/>
        </w:tabs>
        <w:spacing w:after="0" w:line="36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1E5227" w:rsidRPr="00AC2DA2">
        <w:rPr>
          <w:rFonts w:ascii="Times New Roman" w:eastAsia="Times New Roman" w:hAnsi="Times New Roman" w:cs="Times New Roman"/>
          <w:sz w:val="28"/>
          <w:szCs w:val="28"/>
          <w:lang w:eastAsia="ru-RU"/>
        </w:rPr>
        <w:t>П</w:t>
      </w:r>
      <w:r w:rsidR="001E5227" w:rsidRPr="00AC2DA2">
        <w:rPr>
          <w:rFonts w:ascii="Times New Roman" w:eastAsia="Calibri" w:hAnsi="Times New Roman" w:cs="Times New Roman"/>
          <w:sz w:val="28"/>
          <w:szCs w:val="28"/>
        </w:rPr>
        <w:t>ри оплате выполненных работ в части содержания имущества библиотеки допущено нарушение требований Порядка № 209н</w:t>
      </w:r>
      <w:r w:rsidR="001E5227" w:rsidRPr="00AC2DA2">
        <w:rPr>
          <w:rFonts w:ascii="Times New Roman" w:eastAsia="Calibri" w:hAnsi="Times New Roman" w:cs="Times New Roman"/>
          <w:sz w:val="28"/>
          <w:szCs w:val="28"/>
          <w:vertAlign w:val="superscript"/>
        </w:rPr>
        <w:footnoteReference w:id="17"/>
      </w:r>
      <w:r w:rsidR="001E5227" w:rsidRPr="00AC2DA2">
        <w:rPr>
          <w:rFonts w:ascii="Times New Roman" w:eastAsia="Calibri" w:hAnsi="Times New Roman" w:cs="Times New Roman"/>
          <w:sz w:val="28"/>
          <w:szCs w:val="28"/>
        </w:rPr>
        <w:t xml:space="preserve">, </w:t>
      </w:r>
      <w:bookmarkStart w:id="22" w:name="_Hlk223604194"/>
      <w:r w:rsidR="001E5227" w:rsidRPr="00AC2DA2">
        <w:rPr>
          <w:rFonts w:ascii="Times New Roman" w:eastAsia="Times New Roman" w:hAnsi="Times New Roman" w:cs="Times New Roman"/>
          <w:sz w:val="28"/>
          <w:szCs w:val="28"/>
          <w:lang w:eastAsia="ru-RU"/>
        </w:rPr>
        <w:t xml:space="preserve">что привело к искажению показателей бухгалтерской отчетности </w:t>
      </w:r>
      <w:bookmarkEnd w:id="22"/>
      <w:r w:rsidR="001E5227" w:rsidRPr="00AC2DA2">
        <w:rPr>
          <w:rFonts w:ascii="Times New Roman" w:eastAsia="Times New Roman" w:hAnsi="Times New Roman" w:cs="Times New Roman"/>
          <w:sz w:val="28"/>
          <w:szCs w:val="28"/>
          <w:lang w:eastAsia="ru-RU"/>
        </w:rPr>
        <w:t xml:space="preserve">(5 фактов на сумму 335,8 тыс.руб.). </w:t>
      </w:r>
    </w:p>
    <w:p w14:paraId="6CCA0FD0" w14:textId="4E2EEB7F" w:rsidR="001E5227" w:rsidRPr="00AC2DA2" w:rsidRDefault="009A7CD9" w:rsidP="00AC2DA2">
      <w:pPr>
        <w:tabs>
          <w:tab w:val="left" w:pos="0"/>
        </w:tabs>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7. </w:t>
      </w:r>
      <w:r w:rsidR="001E5227" w:rsidRPr="00AC2DA2">
        <w:rPr>
          <w:rFonts w:ascii="Times New Roman" w:eastAsia="Times New Roman" w:hAnsi="Times New Roman" w:cs="Times New Roman"/>
          <w:sz w:val="28"/>
          <w:szCs w:val="28"/>
          <w:lang w:eastAsia="ru-RU"/>
        </w:rPr>
        <w:t xml:space="preserve">В библиотеке не в полной мере осуществляется </w:t>
      </w:r>
      <w:r w:rsidR="001E5227" w:rsidRPr="00AC2DA2">
        <w:rPr>
          <w:rFonts w:ascii="Times New Roman" w:eastAsia="Times New Roman" w:hAnsi="Times New Roman" w:cs="Times New Roman"/>
          <w:bCs/>
          <w:color w:val="000000"/>
          <w:sz w:val="28"/>
          <w:szCs w:val="28"/>
          <w:lang w:eastAsia="ru-RU"/>
        </w:rPr>
        <w:t>внутренний контроль за совершаемыми фактами хозяйственной жизни</w:t>
      </w:r>
      <w:r w:rsidR="001E5227" w:rsidRPr="00AC2DA2">
        <w:rPr>
          <w:rFonts w:ascii="Times New Roman" w:eastAsia="Times New Roman" w:hAnsi="Times New Roman" w:cs="Times New Roman"/>
          <w:color w:val="000000"/>
          <w:sz w:val="28"/>
          <w:szCs w:val="28"/>
          <w:lang w:eastAsia="ru-RU"/>
        </w:rPr>
        <w:t>.</w:t>
      </w:r>
    </w:p>
    <w:p w14:paraId="1ECD7FD2" w14:textId="77777777" w:rsidR="001E5227" w:rsidRPr="00AC2DA2" w:rsidRDefault="001E5227" w:rsidP="00AC2DA2">
      <w:pPr>
        <w:tabs>
          <w:tab w:val="left" w:pos="0"/>
          <w:tab w:val="left" w:pos="709"/>
          <w:tab w:val="left" w:pos="993"/>
          <w:tab w:val="left" w:pos="1134"/>
        </w:tabs>
        <w:autoSpaceDE w:val="0"/>
        <w:autoSpaceDN w:val="0"/>
        <w:adjustRightInd w:val="0"/>
        <w:spacing w:after="0" w:line="360" w:lineRule="exact"/>
        <w:ind w:firstLine="709"/>
        <w:jc w:val="both"/>
        <w:rPr>
          <w:rFonts w:ascii="Times New Roman" w:eastAsia="Times New Roman" w:hAnsi="Times New Roman" w:cs="Times New Roman"/>
          <w:bCs/>
          <w:color w:val="000000"/>
          <w:sz w:val="28"/>
          <w:szCs w:val="28"/>
          <w:lang w:eastAsia="ru-RU"/>
        </w:rPr>
      </w:pPr>
      <w:bookmarkStart w:id="23" w:name="_Hlk223619152"/>
      <w:r w:rsidRPr="00AC2DA2">
        <w:rPr>
          <w:rFonts w:ascii="Times New Roman" w:eastAsia="Times New Roman" w:hAnsi="Times New Roman" w:cs="Times New Roman"/>
          <w:bCs/>
          <w:color w:val="000000"/>
          <w:sz w:val="28"/>
          <w:szCs w:val="28"/>
          <w:lang w:eastAsia="ru-RU"/>
        </w:rPr>
        <w:t>8. Управлением культуры при осуществлении полномочий учредителя:</w:t>
      </w:r>
    </w:p>
    <w:p w14:paraId="4CAD6C70" w14:textId="77777777" w:rsidR="001E5227" w:rsidRPr="00AC2DA2" w:rsidRDefault="001E5227" w:rsidP="00AC2DA2">
      <w:pPr>
        <w:tabs>
          <w:tab w:val="left" w:pos="0"/>
          <w:tab w:val="left" w:pos="709"/>
          <w:tab w:val="left" w:pos="993"/>
          <w:tab w:val="left" w:pos="1134"/>
        </w:tabs>
        <w:autoSpaceDE w:val="0"/>
        <w:autoSpaceDN w:val="0"/>
        <w:adjustRightInd w:val="0"/>
        <w:spacing w:after="0" w:line="360" w:lineRule="exact"/>
        <w:ind w:firstLine="709"/>
        <w:jc w:val="both"/>
        <w:rPr>
          <w:rFonts w:ascii="Times New Roman" w:eastAsia="Times New Roman" w:hAnsi="Times New Roman" w:cs="Times New Roman"/>
          <w:bCs/>
          <w:color w:val="000000"/>
          <w:sz w:val="28"/>
          <w:szCs w:val="28"/>
          <w:lang w:eastAsia="ru-RU"/>
        </w:rPr>
      </w:pPr>
      <w:r w:rsidRPr="00AC2DA2">
        <w:rPr>
          <w:rFonts w:ascii="Times New Roman" w:eastAsia="Times New Roman" w:hAnsi="Times New Roman" w:cs="Times New Roman"/>
          <w:bCs/>
          <w:color w:val="000000"/>
          <w:sz w:val="28"/>
          <w:szCs w:val="28"/>
          <w:lang w:eastAsia="ru-RU"/>
        </w:rPr>
        <w:t>– нарушен порядок расчета финансового обеспечения выполнения муниципального задания, что привело к избыточным расходам бюджета в объеме 829,2 тыс.руб.;</w:t>
      </w:r>
    </w:p>
    <w:p w14:paraId="3425D3AA" w14:textId="77777777" w:rsidR="001E5227" w:rsidRPr="00AC2DA2" w:rsidRDefault="001E5227" w:rsidP="00AC2DA2">
      <w:pPr>
        <w:tabs>
          <w:tab w:val="left" w:pos="0"/>
          <w:tab w:val="left" w:pos="709"/>
          <w:tab w:val="left" w:pos="993"/>
          <w:tab w:val="left" w:pos="1134"/>
        </w:tabs>
        <w:autoSpaceDE w:val="0"/>
        <w:autoSpaceDN w:val="0"/>
        <w:adjustRightInd w:val="0"/>
        <w:spacing w:after="0" w:line="360" w:lineRule="exact"/>
        <w:ind w:firstLine="709"/>
        <w:jc w:val="both"/>
        <w:rPr>
          <w:rFonts w:ascii="Times New Roman" w:eastAsia="Times New Roman" w:hAnsi="Times New Roman" w:cs="Times New Roman"/>
          <w:bCs/>
          <w:color w:val="000000"/>
          <w:sz w:val="28"/>
          <w:szCs w:val="28"/>
          <w:highlight w:val="yellow"/>
          <w:lang w:eastAsia="ru-RU"/>
        </w:rPr>
      </w:pPr>
      <w:r w:rsidRPr="00AC2DA2">
        <w:rPr>
          <w:rFonts w:ascii="Times New Roman" w:eastAsia="Times New Roman" w:hAnsi="Times New Roman" w:cs="Times New Roman"/>
          <w:bCs/>
          <w:color w:val="000000"/>
          <w:sz w:val="28"/>
          <w:szCs w:val="28"/>
          <w:lang w:eastAsia="ru-RU"/>
        </w:rPr>
        <w:t>– нарушены положения соглашения о предоставлении субсидии, в части размещения на официальном сайте Управления информации о нормативных затратах, на основании которых был рассчитан размер субсидии на выполнение муниципального задания.</w:t>
      </w:r>
    </w:p>
    <w:p w14:paraId="2A35E578" w14:textId="77777777" w:rsidR="001E5227" w:rsidRPr="00AC2DA2" w:rsidRDefault="001E5227" w:rsidP="00AC2DA2">
      <w:pPr>
        <w:tabs>
          <w:tab w:val="left" w:pos="0"/>
          <w:tab w:val="left" w:pos="709"/>
          <w:tab w:val="left" w:pos="993"/>
          <w:tab w:val="left" w:pos="1134"/>
        </w:tabs>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AC2DA2">
        <w:rPr>
          <w:rFonts w:ascii="Times New Roman" w:eastAsia="Times New Roman" w:hAnsi="Times New Roman" w:cs="Times New Roman"/>
          <w:bCs/>
          <w:color w:val="000000"/>
          <w:sz w:val="28"/>
          <w:szCs w:val="28"/>
          <w:lang w:eastAsia="ru-RU"/>
        </w:rPr>
        <w:t xml:space="preserve">– не осуществляется в полной мере </w:t>
      </w:r>
      <w:r w:rsidRPr="00AC2DA2">
        <w:rPr>
          <w:rFonts w:ascii="Times New Roman" w:eastAsia="Times New Roman" w:hAnsi="Times New Roman" w:cs="Times New Roman"/>
          <w:color w:val="000000"/>
          <w:sz w:val="28"/>
          <w:szCs w:val="28"/>
          <w:lang w:eastAsia="ru-RU"/>
        </w:rPr>
        <w:t>контроль за деятельностью библиотеки.</w:t>
      </w:r>
    </w:p>
    <w:p w14:paraId="70B0F5B9"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По результатам контрольного мероприятия в адрес Управления и Библиотеки вынесены представления.</w:t>
      </w:r>
    </w:p>
    <w:p w14:paraId="4FCF9ED6"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color w:val="000000"/>
          <w:sz w:val="28"/>
          <w:szCs w:val="28"/>
          <w:lang w:eastAsia="ru-RU"/>
        </w:rPr>
        <w:t xml:space="preserve">К </w:t>
      </w:r>
      <w:r w:rsidRPr="00AC2DA2">
        <w:rPr>
          <w:rFonts w:ascii="Times New Roman" w:eastAsia="Times New Roman" w:hAnsi="Times New Roman" w:cs="Times New Roman"/>
          <w:sz w:val="28"/>
          <w:szCs w:val="28"/>
          <w:lang w:eastAsia="ru-RU"/>
        </w:rPr>
        <w:t>дисциплинарной ответственности в виде замечания привлечен сотрудник Управления.</w:t>
      </w:r>
    </w:p>
    <w:p w14:paraId="6B0D4F7B"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По факту нарушения порядка формирования муниципального задания составлен протокол об административном правонарушении, судом вынесено предупреждение должностному лицу Управления культуры.</w:t>
      </w:r>
    </w:p>
    <w:p w14:paraId="78AF166B"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sz w:val="28"/>
          <w:szCs w:val="28"/>
          <w:lang w:eastAsia="ru-RU"/>
        </w:rPr>
      </w:pPr>
      <w:bookmarkStart w:id="24" w:name="_Hlk227163783"/>
      <w:bookmarkStart w:id="25" w:name="_Hlk224023531"/>
      <w:bookmarkStart w:id="26" w:name="_Hlk223613066"/>
      <w:bookmarkStart w:id="27" w:name="_Hlk223622750"/>
      <w:bookmarkEnd w:id="23"/>
      <w:r w:rsidRPr="00AC2DA2">
        <w:rPr>
          <w:rFonts w:ascii="Times New Roman" w:eastAsia="Times New Roman" w:hAnsi="Times New Roman" w:cs="Times New Roman"/>
          <w:b/>
          <w:i/>
          <w:sz w:val="28"/>
          <w:szCs w:val="28"/>
          <w:lang w:eastAsia="ru-RU"/>
        </w:rPr>
        <w:t>Подлежит к устранению 608 нарушений на сумму 5 653,7 тыс</w:t>
      </w:r>
      <w:r w:rsidRPr="00AC2DA2">
        <w:rPr>
          <w:rFonts w:ascii="Times New Roman" w:eastAsia="Times New Roman" w:hAnsi="Times New Roman" w:cs="Times New Roman"/>
          <w:b/>
          <w:i/>
          <w:color w:val="000000"/>
          <w:sz w:val="28"/>
          <w:szCs w:val="28"/>
          <w:lang w:eastAsia="ru-RU"/>
        </w:rPr>
        <w:t>.руб</w:t>
      </w:r>
      <w:r w:rsidRPr="00AC2DA2">
        <w:rPr>
          <w:rFonts w:ascii="Times New Roman" w:eastAsia="Times New Roman" w:hAnsi="Times New Roman" w:cs="Times New Roman"/>
          <w:i/>
          <w:color w:val="000000"/>
          <w:sz w:val="28"/>
          <w:szCs w:val="28"/>
          <w:lang w:eastAsia="ru-RU"/>
        </w:rPr>
        <w:t xml:space="preserve">. </w:t>
      </w:r>
    </w:p>
    <w:bookmarkEnd w:id="24"/>
    <w:p w14:paraId="6FFC0712"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i/>
          <w:sz w:val="28"/>
          <w:szCs w:val="28"/>
          <w:lang w:eastAsia="ru-RU"/>
        </w:rPr>
      </w:pPr>
      <w:r w:rsidRPr="00AC2DA2">
        <w:rPr>
          <w:rFonts w:ascii="Times New Roman" w:eastAsia="Times New Roman" w:hAnsi="Times New Roman" w:cs="Times New Roman"/>
          <w:b/>
          <w:i/>
          <w:sz w:val="28"/>
          <w:szCs w:val="28"/>
          <w:lang w:eastAsia="ru-RU"/>
        </w:rPr>
        <w:t xml:space="preserve">По итогам за 2025 год </w:t>
      </w:r>
      <w:bookmarkEnd w:id="25"/>
      <w:r w:rsidRPr="00AC2DA2">
        <w:rPr>
          <w:rFonts w:ascii="Times New Roman" w:eastAsia="Times New Roman" w:hAnsi="Times New Roman" w:cs="Times New Roman"/>
          <w:b/>
          <w:i/>
          <w:sz w:val="28"/>
          <w:szCs w:val="28"/>
          <w:lang w:eastAsia="ru-RU"/>
        </w:rPr>
        <w:t>устранено 606 нарушений на сумму 5 653,7 тыс</w:t>
      </w:r>
      <w:r w:rsidRPr="00AC2DA2">
        <w:rPr>
          <w:rFonts w:ascii="Times New Roman" w:eastAsia="Times New Roman" w:hAnsi="Times New Roman" w:cs="Times New Roman"/>
          <w:b/>
          <w:i/>
          <w:color w:val="000000"/>
          <w:sz w:val="28"/>
          <w:szCs w:val="28"/>
          <w:lang w:eastAsia="ru-RU"/>
        </w:rPr>
        <w:t>.руб</w:t>
      </w:r>
      <w:r w:rsidRPr="00AC2DA2">
        <w:rPr>
          <w:rFonts w:ascii="Times New Roman" w:eastAsia="Times New Roman" w:hAnsi="Times New Roman" w:cs="Times New Roman"/>
          <w:i/>
          <w:color w:val="000000"/>
          <w:sz w:val="28"/>
          <w:szCs w:val="28"/>
          <w:lang w:eastAsia="ru-RU"/>
        </w:rPr>
        <w:t xml:space="preserve">. </w:t>
      </w:r>
    </w:p>
    <w:p w14:paraId="32A835A6"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1) Внесены изменения в положение, предусматривающее формирование муниципального задания на оказание муниципальных услуг и расчет финансового обеспечения выполнения муниципального задания.</w:t>
      </w:r>
    </w:p>
    <w:p w14:paraId="7A1F01BC"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2) Отражены в бухгалтерском учете факты хозяйственной жизни по передаче имущества в безвозмездное пользование по 12 объектам.</w:t>
      </w:r>
    </w:p>
    <w:bookmarkEnd w:id="26"/>
    <w:p w14:paraId="129280BC"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3) Внесены изменения в перечни имущества библиотеки по 476 объектам имущества стоимостью 5 653,7 тыс.руб.</w:t>
      </w:r>
    </w:p>
    <w:p w14:paraId="19617475" w14:textId="46646740" w:rsidR="001E5227" w:rsidRPr="00AC2DA2" w:rsidRDefault="009A7CD9"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1E5227" w:rsidRPr="00AC2DA2">
        <w:rPr>
          <w:rFonts w:ascii="Times New Roman" w:eastAsia="Times New Roman" w:hAnsi="Times New Roman" w:cs="Times New Roman"/>
          <w:sz w:val="28"/>
          <w:szCs w:val="28"/>
          <w:lang w:eastAsia="ru-RU"/>
        </w:rPr>
        <w:t>Заключены договора безвозмездного пользования по 12-ти филиалам и структурным подразделениям Библиотеки.</w:t>
      </w:r>
    </w:p>
    <w:p w14:paraId="4ABD5CE8"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5) Уточнены данные бухгалтерского учета по забалансовым счетам по 12 объектам.</w:t>
      </w:r>
    </w:p>
    <w:p w14:paraId="5DA21728"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6) Нанесены инвентарные номера на объекты муниципального имущества.</w:t>
      </w:r>
    </w:p>
    <w:p w14:paraId="2E5F426F" w14:textId="61200AB8" w:rsidR="001E5227" w:rsidRPr="00AC2DA2" w:rsidRDefault="009A7CD9" w:rsidP="00AC2DA2">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001E5227" w:rsidRPr="00AC2DA2">
        <w:rPr>
          <w:rFonts w:ascii="Times New Roman" w:eastAsia="Times New Roman" w:hAnsi="Times New Roman" w:cs="Times New Roman"/>
          <w:sz w:val="28"/>
          <w:szCs w:val="28"/>
          <w:lang w:eastAsia="ru-RU"/>
        </w:rPr>
        <w:t>Уточнены данные о местонахождении муниципального имущества в инвентарных карточках по 111 объектам.</w:t>
      </w:r>
    </w:p>
    <w:p w14:paraId="17845B31" w14:textId="66C90CCC" w:rsidR="001E5227" w:rsidRPr="00AC2DA2" w:rsidRDefault="009A7CD9" w:rsidP="00AC2DA2">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001E5227" w:rsidRPr="00AC2DA2">
        <w:rPr>
          <w:rFonts w:ascii="Times New Roman" w:eastAsia="Times New Roman" w:hAnsi="Times New Roman" w:cs="Times New Roman"/>
          <w:sz w:val="28"/>
          <w:szCs w:val="28"/>
          <w:lang w:eastAsia="ru-RU"/>
        </w:rPr>
        <w:t>Для организации достоверности посещений библиотеки разработана новая форма журнала учета посещений.</w:t>
      </w:r>
    </w:p>
    <w:p w14:paraId="4BAB297D" w14:textId="1CB0B9FC" w:rsidR="001E5227" w:rsidRPr="00AC2DA2" w:rsidRDefault="009A7CD9" w:rsidP="00AC2DA2">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r w:rsidR="001E5227" w:rsidRPr="00AC2DA2">
        <w:rPr>
          <w:rFonts w:ascii="Times New Roman" w:eastAsia="Times New Roman" w:hAnsi="Times New Roman" w:cs="Times New Roman"/>
          <w:sz w:val="28"/>
          <w:szCs w:val="28"/>
          <w:lang w:eastAsia="ru-RU"/>
        </w:rPr>
        <w:t>Результаты контрольного мероприятия учтены при формировании муниципального задания на 2026-2028 годы.</w:t>
      </w:r>
    </w:p>
    <w:p w14:paraId="00636D37" w14:textId="7FCD478B" w:rsidR="001E5227" w:rsidRPr="00AC2DA2" w:rsidRDefault="009A7CD9" w:rsidP="00AC2DA2">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w:t>
      </w:r>
      <w:r w:rsidR="001E5227" w:rsidRPr="00AC2DA2">
        <w:rPr>
          <w:rFonts w:ascii="Times New Roman" w:eastAsia="Times New Roman" w:hAnsi="Times New Roman" w:cs="Times New Roman"/>
          <w:sz w:val="28"/>
          <w:szCs w:val="28"/>
          <w:lang w:eastAsia="ru-RU"/>
        </w:rPr>
        <w:t>Информация о нормативных затратах, на основании которых рассчитывается размер субсидии на выполнение муниципального задания, размещена на официальном сайте Управления.</w:t>
      </w:r>
    </w:p>
    <w:p w14:paraId="0161916E" w14:textId="77777777" w:rsidR="001E5227" w:rsidRPr="00AC2DA2" w:rsidRDefault="001E5227" w:rsidP="00AC2DA2">
      <w:pPr>
        <w:autoSpaceDE w:val="0"/>
        <w:autoSpaceDN w:val="0"/>
        <w:adjustRightInd w:val="0"/>
        <w:spacing w:after="0" w:line="360" w:lineRule="exact"/>
        <w:ind w:firstLine="709"/>
        <w:jc w:val="both"/>
        <w:rPr>
          <w:rFonts w:ascii="Times New Roman" w:eastAsia="Calibri" w:hAnsi="Times New Roman" w:cs="Times New Roman"/>
          <w:b/>
          <w:i/>
          <w:sz w:val="28"/>
          <w:szCs w:val="28"/>
          <w:lang w:eastAsia="ru-RU"/>
        </w:rPr>
      </w:pPr>
      <w:r w:rsidRPr="00AC2DA2">
        <w:rPr>
          <w:rFonts w:ascii="Times New Roman" w:eastAsia="Times New Roman" w:hAnsi="Times New Roman" w:cs="Times New Roman"/>
          <w:b/>
          <w:i/>
          <w:sz w:val="28"/>
          <w:szCs w:val="28"/>
          <w:lang w:eastAsia="ru-RU"/>
        </w:rPr>
        <w:t>По состоянию на 01.01.2026 на контроле находится устранение 2 нарушений.</w:t>
      </w:r>
    </w:p>
    <w:bookmarkEnd w:id="27"/>
    <w:p w14:paraId="1714D027" w14:textId="77777777" w:rsidR="001E5227" w:rsidRPr="00AC2DA2" w:rsidRDefault="001E5227" w:rsidP="00AC2DA2">
      <w:pPr>
        <w:spacing w:after="0" w:line="360" w:lineRule="exact"/>
        <w:ind w:firstLine="709"/>
        <w:jc w:val="both"/>
        <w:rPr>
          <w:rFonts w:ascii="Times New Roman" w:eastAsia="Times New Roman" w:hAnsi="Times New Roman" w:cs="Times New Roman"/>
          <w:b/>
          <w:sz w:val="28"/>
          <w:szCs w:val="28"/>
          <w:lang w:eastAsia="ru-RU"/>
        </w:rPr>
      </w:pPr>
      <w:r w:rsidRPr="00AC2DA2">
        <w:rPr>
          <w:rFonts w:ascii="Times New Roman" w:eastAsia="Times New Roman" w:hAnsi="Times New Roman" w:cs="Times New Roman"/>
          <w:b/>
          <w:sz w:val="28"/>
          <w:szCs w:val="28"/>
          <w:lang w:eastAsia="ru-RU"/>
        </w:rPr>
        <w:t xml:space="preserve">3. Проверка муниципального контракта на содержание автомобильных дорог в летний период на территории Юго-Камского территориального управления Пермского муниципального округа. </w:t>
      </w:r>
    </w:p>
    <w:p w14:paraId="148229F2"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Объект контрольного мероприятия</w:t>
      </w:r>
      <w:r w:rsidRPr="00AC2DA2">
        <w:rPr>
          <w:rFonts w:ascii="Times New Roman" w:eastAsia="Times New Roman" w:hAnsi="Times New Roman" w:cs="Times New Roman"/>
          <w:sz w:val="28"/>
          <w:szCs w:val="28"/>
          <w:lang w:eastAsia="ru-RU"/>
        </w:rPr>
        <w:t>: муниципальное казенное учреждение «Управление инфраструктурой и благоустройством Юго-Камского территориального органа»</w:t>
      </w:r>
      <w:r w:rsidRPr="00AC2DA2">
        <w:rPr>
          <w:rFonts w:ascii="Times New Roman" w:eastAsia="Times New Roman" w:hAnsi="Times New Roman" w:cs="Times New Roman"/>
          <w:sz w:val="28"/>
          <w:szCs w:val="28"/>
          <w:vertAlign w:val="superscript"/>
          <w:lang w:eastAsia="ru-RU"/>
        </w:rPr>
        <w:footnoteReference w:id="18"/>
      </w:r>
      <w:r w:rsidRPr="00AC2DA2">
        <w:rPr>
          <w:rFonts w:ascii="Times New Roman" w:eastAsia="Times New Roman" w:hAnsi="Times New Roman" w:cs="Times New Roman"/>
          <w:sz w:val="28"/>
          <w:szCs w:val="28"/>
          <w:lang w:eastAsia="ru-RU"/>
        </w:rPr>
        <w:t>.</w:t>
      </w:r>
    </w:p>
    <w:p w14:paraId="608FE36E"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По результатам контрольного мероприятия выявлено</w:t>
      </w:r>
      <w:r w:rsidRPr="00AC2DA2">
        <w:rPr>
          <w:rFonts w:ascii="Times New Roman" w:eastAsia="Times New Roman" w:hAnsi="Times New Roman" w:cs="Times New Roman"/>
          <w:i/>
          <w:sz w:val="28"/>
          <w:szCs w:val="28"/>
          <w:lang w:eastAsia="ru-RU"/>
        </w:rPr>
        <w:t xml:space="preserve"> </w:t>
      </w:r>
      <w:r w:rsidRPr="00AC2DA2">
        <w:rPr>
          <w:rFonts w:ascii="Times New Roman" w:eastAsia="Times New Roman" w:hAnsi="Times New Roman" w:cs="Times New Roman"/>
          <w:b/>
          <w:i/>
          <w:sz w:val="28"/>
          <w:szCs w:val="28"/>
          <w:lang w:eastAsia="ru-RU"/>
        </w:rPr>
        <w:t xml:space="preserve">69 нарушений на общую сумму 30,1 тыс.руб. </w:t>
      </w:r>
      <w:r w:rsidRPr="00AC2DA2">
        <w:rPr>
          <w:rFonts w:ascii="Times New Roman" w:eastAsia="Times New Roman" w:hAnsi="Times New Roman" w:cs="Times New Roman"/>
          <w:sz w:val="28"/>
          <w:szCs w:val="28"/>
          <w:lang w:eastAsia="ru-RU"/>
        </w:rPr>
        <w:t xml:space="preserve">Например: </w:t>
      </w:r>
    </w:p>
    <w:p w14:paraId="0B14EDD9" w14:textId="0DA98671" w:rsidR="001E5227" w:rsidRPr="00AC2DA2" w:rsidRDefault="00AC2DA2"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bookmarkStart w:id="28" w:name="_Hlk223542081"/>
      <w:r w:rsidRPr="00AC2DA2">
        <w:rPr>
          <w:rFonts w:ascii="Times New Roman" w:eastAsia="Times New Roman" w:hAnsi="Times New Roman" w:cs="Times New Roman"/>
          <w:sz w:val="28"/>
          <w:szCs w:val="28"/>
          <w:lang w:eastAsia="ru-RU"/>
        </w:rPr>
        <w:t xml:space="preserve">1. </w:t>
      </w:r>
      <w:r w:rsidR="001E5227" w:rsidRPr="00AC2DA2">
        <w:rPr>
          <w:rFonts w:ascii="Times New Roman" w:eastAsia="Times New Roman" w:hAnsi="Times New Roman" w:cs="Times New Roman"/>
          <w:sz w:val="28"/>
          <w:szCs w:val="28"/>
          <w:lang w:eastAsia="ru-RU"/>
        </w:rPr>
        <w:t xml:space="preserve">В нарушение положений муниципального контракта </w:t>
      </w:r>
      <w:bookmarkEnd w:id="28"/>
      <w:r w:rsidR="001E5227" w:rsidRPr="00AC2DA2">
        <w:rPr>
          <w:rFonts w:ascii="Times New Roman" w:eastAsia="Times New Roman" w:hAnsi="Times New Roman" w:cs="Times New Roman"/>
          <w:sz w:val="28"/>
          <w:szCs w:val="28"/>
          <w:lang w:eastAsia="ru-RU"/>
        </w:rPr>
        <w:t>в фотоматериалах выполненных работ отсутствует привязка к местности и километражу, указание наименований объектов и дат снимков, не позволяющие идентифицировать объекты выполнения работ.</w:t>
      </w:r>
    </w:p>
    <w:p w14:paraId="3CF54D1D"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2. В нарушение положений муниципального контракта планы выполнения объемных работ по отсыпке щебнем и асфальтированию автомобильных дорог разработаны и согласованы спустя месяц после заключения муниципального контракта, планы выполнения объемных работ по поддержанию элементов системы водоотвода в чистоте и порядке, а также по нанесению вертикальной и горизонтальной разметки отсутствуют. </w:t>
      </w:r>
    </w:p>
    <w:p w14:paraId="299C1C9D"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3. Установлена оплата выполненных работ в полном объеме при отсутствие выполненных работ по отсыпке щебнем на трех объектах автомобильных дорог в сумме 5,1 тыс.руб., признаки дефектов на 1 участке проезжей части.</w:t>
      </w:r>
    </w:p>
    <w:p w14:paraId="65028D06" w14:textId="77777777" w:rsidR="001E5227" w:rsidRPr="00AC2DA2" w:rsidRDefault="001E5227" w:rsidP="00AC2DA2">
      <w:pPr>
        <w:tabs>
          <w:tab w:val="left" w:pos="851"/>
        </w:tabs>
        <w:autoSpaceDE w:val="0"/>
        <w:autoSpaceDN w:val="0"/>
        <w:adjustRightInd w:val="0"/>
        <w:spacing w:after="0" w:line="360" w:lineRule="exact"/>
        <w:ind w:firstLine="709"/>
        <w:contextualSpacing/>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4. В нарушение положений Закона № 44-ФЗ</w:t>
      </w:r>
      <w:r w:rsidRPr="00AC2DA2">
        <w:rPr>
          <w:rFonts w:ascii="Times New Roman" w:eastAsia="Times New Roman" w:hAnsi="Times New Roman" w:cs="Times New Roman"/>
          <w:sz w:val="28"/>
          <w:szCs w:val="28"/>
          <w:vertAlign w:val="superscript"/>
          <w:lang w:eastAsia="ru-RU"/>
        </w:rPr>
        <w:footnoteReference w:id="19"/>
      </w:r>
      <w:r w:rsidRPr="00AC2DA2">
        <w:rPr>
          <w:rFonts w:ascii="Times New Roman" w:eastAsia="Times New Roman" w:hAnsi="Times New Roman" w:cs="Times New Roman"/>
          <w:sz w:val="28"/>
          <w:szCs w:val="28"/>
          <w:lang w:eastAsia="ru-RU"/>
        </w:rPr>
        <w:t xml:space="preserve"> МКУ не применены штрафные санкции к подрядчику за ненадлежащее выполнение обязательств по контракту.</w:t>
      </w:r>
    </w:p>
    <w:p w14:paraId="2DE8FECA" w14:textId="1E240ADE" w:rsidR="001E5227" w:rsidRPr="00AC2DA2" w:rsidRDefault="00AC2DA2" w:rsidP="00AC2DA2">
      <w:pPr>
        <w:tabs>
          <w:tab w:val="left" w:pos="851"/>
        </w:tabs>
        <w:autoSpaceDE w:val="0"/>
        <w:autoSpaceDN w:val="0"/>
        <w:adjustRightInd w:val="0"/>
        <w:spacing w:after="0" w:line="360" w:lineRule="exact"/>
        <w:ind w:firstLine="709"/>
        <w:contextualSpacing/>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5. </w:t>
      </w:r>
      <w:r w:rsidR="001E5227" w:rsidRPr="00AC2DA2">
        <w:rPr>
          <w:rFonts w:ascii="Times New Roman" w:eastAsia="Times New Roman" w:hAnsi="Times New Roman" w:cs="Times New Roman"/>
          <w:sz w:val="28"/>
          <w:szCs w:val="28"/>
          <w:lang w:eastAsia="ru-RU"/>
        </w:rPr>
        <w:t>Нарушены требования по организации и ведению бухгалтерского учета, отражению информации в регистрах бухгалтерского учета по 26 объектам автомобильных дорог.</w:t>
      </w:r>
    </w:p>
    <w:p w14:paraId="5E835C87" w14:textId="51EB07EB" w:rsidR="001E5227" w:rsidRPr="00AC2DA2" w:rsidRDefault="00AC2DA2" w:rsidP="00AC2DA2">
      <w:pPr>
        <w:tabs>
          <w:tab w:val="left" w:pos="851"/>
        </w:tabs>
        <w:autoSpaceDE w:val="0"/>
        <w:autoSpaceDN w:val="0"/>
        <w:adjustRightInd w:val="0"/>
        <w:spacing w:after="0" w:line="360" w:lineRule="exact"/>
        <w:ind w:firstLine="709"/>
        <w:contextualSpacing/>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6. </w:t>
      </w:r>
      <w:r w:rsidR="001E5227" w:rsidRPr="00AC2DA2">
        <w:rPr>
          <w:rFonts w:ascii="Times New Roman" w:eastAsia="Times New Roman" w:hAnsi="Times New Roman" w:cs="Times New Roman"/>
          <w:sz w:val="28"/>
          <w:szCs w:val="28"/>
          <w:lang w:eastAsia="ru-RU"/>
        </w:rPr>
        <w:t>МКУ представлены в КСП документы, содержащие искаженные сведения.</w:t>
      </w:r>
    </w:p>
    <w:p w14:paraId="70819C61" w14:textId="77777777" w:rsidR="001E5227" w:rsidRPr="00AC2DA2" w:rsidRDefault="001E5227" w:rsidP="00AC2DA2">
      <w:pPr>
        <w:tabs>
          <w:tab w:val="left" w:pos="851"/>
        </w:tabs>
        <w:autoSpaceDE w:val="0"/>
        <w:autoSpaceDN w:val="0"/>
        <w:adjustRightInd w:val="0"/>
        <w:spacing w:after="0" w:line="360" w:lineRule="exact"/>
        <w:ind w:firstLine="709"/>
        <w:contextualSpacing/>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По результатам контрольного мероприятия подлежит устранению 2 нарушения на сумму 10,1 тыс.руб.</w:t>
      </w:r>
      <w:bookmarkStart w:id="29" w:name="_Hlk223611751"/>
    </w:p>
    <w:p w14:paraId="37592050"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По результатам контрольного мероприятия вынесено представление, проведена смена руководства учреждения, представлены проекты муниципальных контрактов по содержанию автомобильных дорог с учетом реализации предложений КСП в части привязки выполненных работ к местности, требований о ведении и представлении подрядчиком исполнительной документации.</w:t>
      </w:r>
    </w:p>
    <w:p w14:paraId="71396644"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По факту представления в КСП искаженной информации составлен 1 протокол об административном правонарушении, судом вынесено предупреждение директору МКУ.</w:t>
      </w:r>
    </w:p>
    <w:p w14:paraId="42152A4D"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i/>
          <w:sz w:val="28"/>
          <w:szCs w:val="28"/>
          <w:lang w:eastAsia="ru-RU"/>
        </w:rPr>
      </w:pPr>
      <w:r w:rsidRPr="00AC2DA2">
        <w:rPr>
          <w:rFonts w:ascii="Times New Roman" w:eastAsia="Times New Roman" w:hAnsi="Times New Roman" w:cs="Times New Roman"/>
          <w:b/>
          <w:i/>
          <w:sz w:val="28"/>
          <w:szCs w:val="28"/>
          <w:lang w:eastAsia="ru-RU"/>
        </w:rPr>
        <w:t xml:space="preserve">По состоянию на 01.01.2026 на контроле находится устранение 2 нарушений на сумму 10,1 тыс.руб. </w:t>
      </w:r>
      <w:bookmarkEnd w:id="29"/>
    </w:p>
    <w:p w14:paraId="41049F85" w14:textId="77777777" w:rsidR="001E5227" w:rsidRPr="00AC2DA2" w:rsidRDefault="001E5227" w:rsidP="00AC2DA2">
      <w:pPr>
        <w:spacing w:after="0" w:line="360" w:lineRule="exact"/>
        <w:ind w:firstLine="709"/>
        <w:jc w:val="both"/>
        <w:rPr>
          <w:rFonts w:ascii="Times New Roman" w:eastAsia="Times New Roman" w:hAnsi="Times New Roman" w:cs="Times New Roman"/>
          <w:b/>
          <w:sz w:val="28"/>
          <w:szCs w:val="28"/>
          <w:lang w:eastAsia="ru-RU"/>
        </w:rPr>
      </w:pPr>
      <w:r w:rsidRPr="00AC2DA2">
        <w:rPr>
          <w:rFonts w:ascii="Times New Roman" w:eastAsia="Times New Roman" w:hAnsi="Times New Roman" w:cs="Times New Roman"/>
          <w:b/>
          <w:sz w:val="28"/>
          <w:szCs w:val="28"/>
          <w:lang w:eastAsia="ru-RU"/>
        </w:rPr>
        <w:t xml:space="preserve">4. Проверка предоставления и использования субсидии, предоставленной из бюджета Пермского муниципального округа МАУ «Ритуал» на финансовое обеспечение муниципального задания». </w:t>
      </w:r>
    </w:p>
    <w:p w14:paraId="69687918"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Объекты контрольного мероприятия</w:t>
      </w:r>
      <w:r w:rsidRPr="00AC2DA2">
        <w:rPr>
          <w:rFonts w:ascii="Times New Roman" w:eastAsia="Times New Roman" w:hAnsi="Times New Roman" w:cs="Times New Roman"/>
          <w:sz w:val="28"/>
          <w:szCs w:val="28"/>
          <w:lang w:eastAsia="ru-RU"/>
        </w:rPr>
        <w:t>: Управление по развитию инфраструктуры администрации Пермского муниципального округа</w:t>
      </w:r>
      <w:r w:rsidRPr="00AC2DA2">
        <w:rPr>
          <w:rFonts w:ascii="Times New Roman" w:eastAsia="Times New Roman" w:hAnsi="Times New Roman" w:cs="Times New Roman"/>
          <w:sz w:val="28"/>
          <w:szCs w:val="28"/>
          <w:vertAlign w:val="superscript"/>
          <w:lang w:eastAsia="ru-RU"/>
        </w:rPr>
        <w:footnoteReference w:id="20"/>
      </w:r>
      <w:r w:rsidRPr="00AC2DA2">
        <w:rPr>
          <w:rFonts w:ascii="Times New Roman" w:eastAsia="Times New Roman" w:hAnsi="Times New Roman" w:cs="Times New Roman"/>
          <w:sz w:val="28"/>
          <w:szCs w:val="28"/>
          <w:lang w:eastAsia="ru-RU"/>
        </w:rPr>
        <w:t>; муниципальное автономное учреждение «Ритуал»</w:t>
      </w:r>
      <w:r w:rsidRPr="00AC2DA2">
        <w:rPr>
          <w:rFonts w:ascii="Times New Roman" w:eastAsia="Times New Roman" w:hAnsi="Times New Roman" w:cs="Times New Roman"/>
          <w:sz w:val="28"/>
          <w:szCs w:val="28"/>
          <w:vertAlign w:val="superscript"/>
          <w:lang w:eastAsia="ru-RU"/>
        </w:rPr>
        <w:footnoteReference w:id="21"/>
      </w:r>
      <w:r w:rsidRPr="00AC2DA2">
        <w:rPr>
          <w:rFonts w:ascii="Times New Roman" w:eastAsia="Times New Roman" w:hAnsi="Times New Roman" w:cs="Times New Roman"/>
          <w:sz w:val="28"/>
          <w:szCs w:val="28"/>
          <w:lang w:eastAsia="ru-RU"/>
        </w:rPr>
        <w:t>.</w:t>
      </w:r>
    </w:p>
    <w:p w14:paraId="67FA8E5E"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b/>
          <w:i/>
          <w:sz w:val="28"/>
          <w:szCs w:val="28"/>
          <w:lang w:eastAsia="ru-RU"/>
        </w:rPr>
      </w:pPr>
      <w:r w:rsidRPr="00AC2DA2">
        <w:rPr>
          <w:rFonts w:ascii="Times New Roman" w:eastAsia="Times New Roman" w:hAnsi="Times New Roman" w:cs="Times New Roman"/>
          <w:i/>
          <w:sz w:val="28"/>
          <w:szCs w:val="28"/>
          <w:u w:val="single"/>
          <w:lang w:eastAsia="ru-RU"/>
        </w:rPr>
        <w:t>По результатам контрольного мероприятия выявлено</w:t>
      </w:r>
      <w:r w:rsidRPr="00AC2DA2">
        <w:rPr>
          <w:rFonts w:ascii="Times New Roman" w:eastAsia="Times New Roman" w:hAnsi="Times New Roman" w:cs="Times New Roman"/>
          <w:i/>
          <w:sz w:val="28"/>
          <w:szCs w:val="28"/>
          <w:lang w:eastAsia="ru-RU"/>
        </w:rPr>
        <w:t xml:space="preserve"> </w:t>
      </w:r>
      <w:r w:rsidRPr="00AC2DA2">
        <w:rPr>
          <w:rFonts w:ascii="Times New Roman" w:eastAsia="Times New Roman" w:hAnsi="Times New Roman" w:cs="Times New Roman"/>
          <w:b/>
          <w:i/>
          <w:sz w:val="28"/>
          <w:szCs w:val="28"/>
          <w:lang w:eastAsia="ru-RU"/>
        </w:rPr>
        <w:t>22 нарушения на общую сумму 18 907,0 тыс.руб., из них допущены:</w:t>
      </w:r>
    </w:p>
    <w:p w14:paraId="1234A7A2" w14:textId="22E6A0CA"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bCs/>
          <w:iCs/>
          <w:sz w:val="28"/>
          <w:szCs w:val="28"/>
          <w:lang w:eastAsia="ru-RU"/>
        </w:rPr>
      </w:pPr>
      <w:r w:rsidRPr="00AC2DA2">
        <w:rPr>
          <w:rFonts w:ascii="Times New Roman" w:eastAsia="Times New Roman" w:hAnsi="Times New Roman" w:cs="Times New Roman"/>
          <w:bCs/>
          <w:iCs/>
          <w:sz w:val="28"/>
          <w:szCs w:val="28"/>
          <w:lang w:eastAsia="ru-RU"/>
        </w:rPr>
        <w:t>- Управлением инфраструктуры (19 нарушений на сумму 18 724,4</w:t>
      </w:r>
      <w:r w:rsidR="003670F8" w:rsidRPr="00AC2DA2">
        <w:rPr>
          <w:rFonts w:ascii="Times New Roman" w:eastAsia="Times New Roman" w:hAnsi="Times New Roman" w:cs="Times New Roman"/>
          <w:bCs/>
          <w:iCs/>
          <w:sz w:val="28"/>
          <w:szCs w:val="28"/>
          <w:lang w:eastAsia="ru-RU"/>
        </w:rPr>
        <w:t xml:space="preserve"> </w:t>
      </w:r>
      <w:r w:rsidRPr="00AC2DA2">
        <w:rPr>
          <w:rFonts w:ascii="Times New Roman" w:eastAsia="Times New Roman" w:hAnsi="Times New Roman" w:cs="Times New Roman"/>
          <w:bCs/>
          <w:iCs/>
          <w:sz w:val="28"/>
          <w:szCs w:val="28"/>
          <w:lang w:eastAsia="ru-RU"/>
        </w:rPr>
        <w:t>тыс.руб.);</w:t>
      </w:r>
    </w:p>
    <w:p w14:paraId="090FB285"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bCs/>
          <w:iCs/>
          <w:sz w:val="28"/>
          <w:szCs w:val="28"/>
          <w:lang w:eastAsia="ru-RU"/>
        </w:rPr>
      </w:pPr>
      <w:r w:rsidRPr="00AC2DA2">
        <w:rPr>
          <w:rFonts w:ascii="Times New Roman" w:eastAsia="Times New Roman" w:hAnsi="Times New Roman" w:cs="Times New Roman"/>
          <w:bCs/>
          <w:iCs/>
          <w:sz w:val="28"/>
          <w:szCs w:val="28"/>
          <w:lang w:eastAsia="ru-RU"/>
        </w:rPr>
        <w:t>- МАУ «Ритуал» (3 нарушения на сумму 182,6 тыс.руб.). Например:</w:t>
      </w:r>
    </w:p>
    <w:p w14:paraId="3A40426D"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1. Положением об Управлении инфраструктуры</w:t>
      </w:r>
      <w:r w:rsidRPr="00AC2DA2">
        <w:rPr>
          <w:rFonts w:ascii="Times New Roman" w:eastAsia="Times New Roman" w:hAnsi="Times New Roman" w:cs="Times New Roman"/>
          <w:b/>
          <w:i/>
          <w:sz w:val="28"/>
          <w:szCs w:val="28"/>
          <w:lang w:eastAsia="ru-RU"/>
        </w:rPr>
        <w:t xml:space="preserve"> </w:t>
      </w:r>
      <w:r w:rsidRPr="00AC2DA2">
        <w:rPr>
          <w:rFonts w:ascii="Times New Roman" w:eastAsia="Times New Roman" w:hAnsi="Times New Roman" w:cs="Times New Roman"/>
          <w:sz w:val="28"/>
          <w:szCs w:val="28"/>
          <w:lang w:eastAsia="ru-RU"/>
        </w:rPr>
        <w:t xml:space="preserve">не установлены </w:t>
      </w:r>
      <w:r w:rsidRPr="00AC2DA2">
        <w:rPr>
          <w:rFonts w:ascii="Times New Roman" w:eastAsia="Calibri" w:hAnsi="Times New Roman" w:cs="Times New Roman"/>
          <w:sz w:val="28"/>
          <w:szCs w:val="28"/>
          <w:lang w:eastAsia="ru-RU"/>
        </w:rPr>
        <w:t>функции по организации ритуальных услуг и содержанию мест захоронения на территории Пермского муниципального округа.</w:t>
      </w:r>
      <w:r w:rsidRPr="00AC2DA2">
        <w:rPr>
          <w:rFonts w:ascii="Times New Roman" w:eastAsia="Times New Roman" w:hAnsi="Times New Roman" w:cs="Times New Roman"/>
          <w:color w:val="FF0000"/>
          <w:sz w:val="28"/>
          <w:szCs w:val="28"/>
          <w:lang w:eastAsia="ru-RU"/>
        </w:rPr>
        <w:t xml:space="preserve"> </w:t>
      </w:r>
    </w:p>
    <w:p w14:paraId="4E412C95" w14:textId="77777777" w:rsidR="001E5227" w:rsidRPr="00AC2DA2" w:rsidRDefault="001E5227" w:rsidP="00AC2DA2">
      <w:pPr>
        <w:tabs>
          <w:tab w:val="left" w:pos="993"/>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2. Нормативная правовая база по вопросам контрольного мероприятия требует доработки. В действующих актах не урегулирован ряд существенных условий предоставления </w:t>
      </w:r>
      <w:r w:rsidRPr="00AC2DA2">
        <w:rPr>
          <w:rFonts w:ascii="Times New Roman" w:eastAsia="Times New Roman" w:hAnsi="Times New Roman" w:cs="Times New Roman"/>
          <w:sz w:val="28"/>
          <w:szCs w:val="28"/>
        </w:rPr>
        <w:t>финансового обеспечения муниципального задания,</w:t>
      </w:r>
      <w:r w:rsidRPr="00AC2DA2">
        <w:rPr>
          <w:rFonts w:ascii="Times New Roman" w:eastAsia="Times New Roman" w:hAnsi="Times New Roman" w:cs="Times New Roman"/>
          <w:sz w:val="28"/>
          <w:szCs w:val="28"/>
          <w:lang w:eastAsia="ru-RU"/>
        </w:rPr>
        <w:t xml:space="preserve"> что является одной из причин выявленных нарушений. </w:t>
      </w:r>
    </w:p>
    <w:p w14:paraId="355839EE"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3. Управлением инфраструктуры при осуществлении полномочий учредителя допущены нарушения при формировании и исполнении муниципального задания:</w:t>
      </w:r>
    </w:p>
    <w:p w14:paraId="14B32539"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 не установлен </w:t>
      </w:r>
      <w:bookmarkStart w:id="30" w:name="_Hlk224020609"/>
      <w:r w:rsidRPr="00AC2DA2">
        <w:rPr>
          <w:rFonts w:ascii="Times New Roman" w:eastAsia="Times New Roman" w:hAnsi="Times New Roman" w:cs="Times New Roman"/>
          <w:sz w:val="28"/>
          <w:szCs w:val="28"/>
          <w:lang w:eastAsia="ru-RU"/>
        </w:rPr>
        <w:t>порядок определения и применения значений допустимых отклонений в муниципальном задании</w:t>
      </w:r>
      <w:r w:rsidRPr="00AC2DA2">
        <w:rPr>
          <w:rFonts w:ascii="Times New Roman" w:eastAsia="Times New Roman" w:hAnsi="Times New Roman" w:cs="Times New Roman"/>
          <w:sz w:val="28"/>
          <w:szCs w:val="28"/>
          <w:vertAlign w:val="superscript"/>
          <w:lang w:eastAsia="ru-RU"/>
        </w:rPr>
        <w:footnoteReference w:id="22"/>
      </w:r>
      <w:r w:rsidRPr="00AC2DA2">
        <w:rPr>
          <w:rFonts w:ascii="Times New Roman" w:eastAsia="Times New Roman" w:hAnsi="Times New Roman" w:cs="Times New Roman"/>
          <w:sz w:val="28"/>
          <w:szCs w:val="28"/>
          <w:lang w:eastAsia="ru-RU"/>
        </w:rPr>
        <w:t>;</w:t>
      </w:r>
    </w:p>
    <w:bookmarkEnd w:id="30"/>
    <w:p w14:paraId="37A7B34E" w14:textId="05B9CACF" w:rsidR="001E5227" w:rsidRPr="00AC2DA2" w:rsidRDefault="001E5227" w:rsidP="00AC2DA2">
      <w:pPr>
        <w:tabs>
          <w:tab w:val="left" w:pos="567"/>
        </w:tabs>
        <w:spacing w:after="0" w:line="360" w:lineRule="exact"/>
        <w:ind w:firstLine="709"/>
        <w:jc w:val="both"/>
        <w:rPr>
          <w:rFonts w:ascii="Times New Roman" w:eastAsia="Calibri" w:hAnsi="Times New Roman" w:cs="Times New Roman"/>
          <w:sz w:val="28"/>
          <w:szCs w:val="28"/>
          <w:lang w:eastAsia="ru-RU"/>
        </w:rPr>
      </w:pPr>
      <w:r w:rsidRPr="00AC2DA2">
        <w:rPr>
          <w:rFonts w:ascii="Times New Roman" w:eastAsia="Times New Roman" w:hAnsi="Times New Roman" w:cs="Times New Roman"/>
          <w:sz w:val="28"/>
          <w:szCs w:val="28"/>
          <w:lang w:eastAsia="ru-RU"/>
        </w:rPr>
        <w:t>-</w:t>
      </w:r>
      <w:r w:rsidR="003670F8" w:rsidRPr="00AC2DA2">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 xml:space="preserve">в МЗ не </w:t>
      </w:r>
      <w:r w:rsidRPr="00AC2DA2">
        <w:rPr>
          <w:rFonts w:ascii="Times New Roman" w:eastAsia="Calibri" w:hAnsi="Times New Roman" w:cs="Times New Roman"/>
          <w:sz w:val="28"/>
          <w:szCs w:val="28"/>
          <w:lang w:eastAsia="ru-RU"/>
        </w:rPr>
        <w:t>конкретизированы категории физических лиц, имеющие право быть потребителями выполняемой работы за счет средств субсидии;</w:t>
      </w:r>
    </w:p>
    <w:p w14:paraId="379688A2" w14:textId="22A0C306" w:rsidR="001E5227" w:rsidRPr="00AC2DA2" w:rsidRDefault="003670F8"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Calibri" w:hAnsi="Times New Roman" w:cs="Times New Roman"/>
          <w:sz w:val="28"/>
          <w:szCs w:val="28"/>
          <w:lang w:eastAsia="ru-RU"/>
        </w:rPr>
        <w:t xml:space="preserve">- </w:t>
      </w:r>
      <w:r w:rsidR="001E5227" w:rsidRPr="00AC2DA2">
        <w:rPr>
          <w:rFonts w:ascii="Times New Roman" w:eastAsia="Times New Roman" w:hAnsi="Times New Roman" w:cs="Times New Roman"/>
          <w:sz w:val="28"/>
          <w:szCs w:val="28"/>
          <w:lang w:eastAsia="ru-RU"/>
        </w:rPr>
        <w:t>не определен порядок досрочного прекращения выполнения МЗ и контроля за выполнением МЗ:</w:t>
      </w:r>
    </w:p>
    <w:p w14:paraId="25048BC4"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в МЗ не вносились изменения при наличии данных об изменении площади земельных участков (мест захоронения);</w:t>
      </w:r>
    </w:p>
    <w:p w14:paraId="3A729AAC" w14:textId="0BDCAE16"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объем финансового обеспечения выполнения МЗ в части затрат на уплату налогов рассчитан без применения коэффициента платной деятельн</w:t>
      </w:r>
      <w:r w:rsidR="003670F8" w:rsidRPr="00AC2DA2">
        <w:rPr>
          <w:rFonts w:ascii="Times New Roman" w:eastAsia="Times New Roman" w:hAnsi="Times New Roman" w:cs="Times New Roman"/>
          <w:sz w:val="28"/>
          <w:szCs w:val="28"/>
          <w:lang w:eastAsia="ru-RU"/>
        </w:rPr>
        <w:t xml:space="preserve">ости и завышен на сумму 1 506,7 </w:t>
      </w:r>
      <w:r w:rsidRPr="00AC2DA2">
        <w:rPr>
          <w:rFonts w:ascii="Times New Roman" w:eastAsia="Times New Roman" w:hAnsi="Times New Roman" w:cs="Times New Roman"/>
          <w:sz w:val="28"/>
          <w:szCs w:val="28"/>
          <w:lang w:eastAsia="ru-RU"/>
        </w:rPr>
        <w:t>тыс.руб.;</w:t>
      </w:r>
    </w:p>
    <w:p w14:paraId="59A4825D"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объем финансового обеспечения выполнения МЗ не был уменьшен на объем средств от платной деятельности в сумме 11 009,3 тыс.руб.;</w:t>
      </w:r>
    </w:p>
    <w:p w14:paraId="172A0760"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расчет нормативных затрат проведен в отсутствие в перечне документов, используемых при определении стоимости работ на сумму 4 361,6 тыс.руб.;</w:t>
      </w:r>
    </w:p>
    <w:p w14:paraId="42699C55" w14:textId="175A42FC"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 завышен </w:t>
      </w:r>
      <w:bookmarkStart w:id="31" w:name="_Hlk223709599"/>
      <w:r w:rsidRPr="00AC2DA2">
        <w:rPr>
          <w:rFonts w:ascii="Times New Roman" w:eastAsia="Times New Roman" w:hAnsi="Times New Roman" w:cs="Times New Roman"/>
          <w:sz w:val="28"/>
          <w:szCs w:val="28"/>
          <w:lang w:eastAsia="ru-RU"/>
        </w:rPr>
        <w:t xml:space="preserve">объем расходов по статье «Уплата налогов» </w:t>
      </w:r>
      <w:bookmarkEnd w:id="31"/>
      <w:r w:rsidR="003670F8" w:rsidRPr="00AC2DA2">
        <w:rPr>
          <w:rFonts w:ascii="Times New Roman" w:eastAsia="Times New Roman" w:hAnsi="Times New Roman" w:cs="Times New Roman"/>
          <w:sz w:val="28"/>
          <w:szCs w:val="28"/>
          <w:lang w:eastAsia="ru-RU"/>
        </w:rPr>
        <w:t xml:space="preserve">на сумму 499,8 </w:t>
      </w:r>
      <w:r w:rsidRPr="00AC2DA2">
        <w:rPr>
          <w:rFonts w:ascii="Times New Roman" w:eastAsia="Times New Roman" w:hAnsi="Times New Roman" w:cs="Times New Roman"/>
          <w:sz w:val="28"/>
          <w:szCs w:val="28"/>
          <w:lang w:eastAsia="ru-RU"/>
        </w:rPr>
        <w:t>тыс.руб.</w:t>
      </w:r>
    </w:p>
    <w:p w14:paraId="689F3408"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МАУ «Ритуал» допущены нарушения и недостатки при формировании и исполнении МЗ:</w:t>
      </w:r>
    </w:p>
    <w:p w14:paraId="3E9BF7DD"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неверно указаны плановые показатели финансового обеспечения работ;</w:t>
      </w:r>
    </w:p>
    <w:p w14:paraId="0080B4C7" w14:textId="31C0BEAB" w:rsidR="001E5227" w:rsidRPr="00AC2DA2" w:rsidRDefault="001E5227" w:rsidP="00AC2DA2">
      <w:pPr>
        <w:tabs>
          <w:tab w:val="left" w:pos="0"/>
        </w:tabs>
        <w:autoSpaceDE w:val="0"/>
        <w:autoSpaceDN w:val="0"/>
        <w:adjustRightInd w:val="0"/>
        <w:spacing w:after="0" w:line="360" w:lineRule="exact"/>
        <w:ind w:firstLine="709"/>
        <w:jc w:val="both"/>
        <w:rPr>
          <w:rFonts w:ascii="Times New Roman" w:eastAsia="Calibri" w:hAnsi="Times New Roman" w:cs="Times New Roman"/>
          <w:color w:val="000000"/>
          <w:sz w:val="28"/>
          <w:szCs w:val="28"/>
          <w:lang w:eastAsia="ru-RU"/>
        </w:rPr>
      </w:pPr>
      <w:r w:rsidRPr="00AC2DA2">
        <w:rPr>
          <w:rFonts w:ascii="Times New Roman" w:eastAsia="Times New Roman" w:hAnsi="Times New Roman" w:cs="Times New Roman"/>
          <w:color w:val="000000"/>
          <w:sz w:val="28"/>
          <w:szCs w:val="28"/>
          <w:lang w:eastAsia="ru-RU"/>
        </w:rPr>
        <w:t>-</w:t>
      </w:r>
      <w:r w:rsidR="009A7CD9">
        <w:rPr>
          <w:rFonts w:ascii="Times New Roman" w:eastAsia="Times New Roman" w:hAnsi="Times New Roman" w:cs="Times New Roman"/>
          <w:color w:val="000000"/>
          <w:sz w:val="28"/>
          <w:szCs w:val="28"/>
          <w:lang w:eastAsia="ru-RU"/>
        </w:rPr>
        <w:t xml:space="preserve"> </w:t>
      </w:r>
      <w:r w:rsidRPr="00AC2DA2">
        <w:rPr>
          <w:rFonts w:ascii="Times New Roman" w:eastAsia="Times New Roman" w:hAnsi="Times New Roman" w:cs="Times New Roman"/>
          <w:color w:val="000000"/>
          <w:sz w:val="28"/>
          <w:szCs w:val="28"/>
          <w:lang w:eastAsia="ru-RU"/>
        </w:rPr>
        <w:t xml:space="preserve">нарушены требования по организации и ведению бухгалтерского учета, имущество, приобретенное в рамках МЗ, не </w:t>
      </w:r>
      <w:r w:rsidRPr="00AC2DA2">
        <w:rPr>
          <w:rFonts w:ascii="Times New Roman" w:eastAsia="Calibri" w:hAnsi="Times New Roman" w:cs="Times New Roman"/>
          <w:color w:val="000000"/>
          <w:sz w:val="28"/>
          <w:szCs w:val="28"/>
          <w:lang w:eastAsia="ru-RU"/>
        </w:rPr>
        <w:t>отражено в перечне составе особо ценного движимого имущества (ОЦДИ) на счетах бухгалтерского учета ОЦДИ;</w:t>
      </w:r>
    </w:p>
    <w:p w14:paraId="64A3E173" w14:textId="3BAD80E1" w:rsidR="001E5227" w:rsidRPr="00AC2DA2" w:rsidRDefault="001E5227" w:rsidP="00AC2DA2">
      <w:pPr>
        <w:tabs>
          <w:tab w:val="left" w:pos="0"/>
        </w:tabs>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AC2DA2">
        <w:rPr>
          <w:rFonts w:ascii="Times New Roman" w:eastAsia="Calibri" w:hAnsi="Times New Roman" w:cs="Times New Roman"/>
          <w:color w:val="000000"/>
          <w:sz w:val="28"/>
          <w:szCs w:val="28"/>
          <w:lang w:eastAsia="ru-RU"/>
        </w:rPr>
        <w:t>- произведены неп</w:t>
      </w:r>
      <w:r w:rsidR="003670F8" w:rsidRPr="00AC2DA2">
        <w:rPr>
          <w:rFonts w:ascii="Times New Roman" w:eastAsia="Calibri" w:hAnsi="Times New Roman" w:cs="Times New Roman"/>
          <w:color w:val="000000"/>
          <w:sz w:val="28"/>
          <w:szCs w:val="28"/>
          <w:lang w:eastAsia="ru-RU"/>
        </w:rPr>
        <w:t xml:space="preserve">равомерные расходы в сумме 30,6 </w:t>
      </w:r>
      <w:r w:rsidRPr="00AC2DA2">
        <w:rPr>
          <w:rFonts w:ascii="Times New Roman" w:eastAsia="Calibri" w:hAnsi="Times New Roman" w:cs="Times New Roman"/>
          <w:color w:val="000000"/>
          <w:sz w:val="28"/>
          <w:szCs w:val="28"/>
          <w:lang w:eastAsia="ru-RU"/>
        </w:rPr>
        <w:t>тыс.руб. на оплату услуг по обработке территорий кладбищ, не переданных в МАУ «Ритуал».</w:t>
      </w:r>
    </w:p>
    <w:p w14:paraId="7E0CEA97"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sz w:val="28"/>
          <w:szCs w:val="28"/>
          <w:lang w:eastAsia="ru-RU"/>
        </w:rPr>
      </w:pPr>
      <w:r w:rsidRPr="00AC2DA2">
        <w:rPr>
          <w:rFonts w:ascii="Times New Roman" w:eastAsia="Times New Roman" w:hAnsi="Times New Roman" w:cs="Times New Roman"/>
          <w:b/>
          <w:i/>
          <w:sz w:val="28"/>
          <w:szCs w:val="28"/>
          <w:lang w:eastAsia="ru-RU"/>
        </w:rPr>
        <w:t>Подлежит к устранению 17 нарушений на сумму 6 360,5 тыс</w:t>
      </w:r>
      <w:r w:rsidRPr="00AC2DA2">
        <w:rPr>
          <w:rFonts w:ascii="Times New Roman" w:eastAsia="Times New Roman" w:hAnsi="Times New Roman" w:cs="Times New Roman"/>
          <w:b/>
          <w:i/>
          <w:color w:val="000000"/>
          <w:sz w:val="28"/>
          <w:szCs w:val="28"/>
          <w:lang w:eastAsia="ru-RU"/>
        </w:rPr>
        <w:t>.руб</w:t>
      </w:r>
      <w:r w:rsidRPr="00AC2DA2">
        <w:rPr>
          <w:rFonts w:ascii="Times New Roman" w:eastAsia="Times New Roman" w:hAnsi="Times New Roman" w:cs="Times New Roman"/>
          <w:i/>
          <w:color w:val="000000"/>
          <w:sz w:val="28"/>
          <w:szCs w:val="28"/>
          <w:lang w:eastAsia="ru-RU"/>
        </w:rPr>
        <w:t xml:space="preserve">. </w:t>
      </w:r>
    </w:p>
    <w:p w14:paraId="5090AB26"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i/>
          <w:sz w:val="28"/>
          <w:szCs w:val="28"/>
          <w:lang w:eastAsia="x-none"/>
        </w:rPr>
      </w:pPr>
      <w:r w:rsidRPr="00AC2DA2">
        <w:rPr>
          <w:rFonts w:ascii="Times New Roman" w:eastAsia="Times New Roman" w:hAnsi="Times New Roman" w:cs="Times New Roman"/>
          <w:b/>
          <w:i/>
          <w:sz w:val="28"/>
          <w:szCs w:val="28"/>
          <w:lang w:eastAsia="ru-RU"/>
        </w:rPr>
        <w:t>По итогам за 2025 год устранено 17 нарушений на сумму 6 360,5 тыс. руб.</w:t>
      </w:r>
    </w:p>
    <w:p w14:paraId="5902BA3A"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x-none"/>
        </w:rPr>
      </w:pPr>
      <w:r w:rsidRPr="00AC2DA2">
        <w:rPr>
          <w:rFonts w:ascii="Times New Roman" w:eastAsia="Times New Roman" w:hAnsi="Times New Roman" w:cs="Times New Roman"/>
          <w:sz w:val="28"/>
          <w:szCs w:val="28"/>
          <w:lang w:eastAsia="x-none"/>
        </w:rPr>
        <w:t xml:space="preserve">1) </w:t>
      </w:r>
      <w:bookmarkStart w:id="32" w:name="_Hlk223512230"/>
      <w:r w:rsidRPr="00AC2DA2">
        <w:rPr>
          <w:rFonts w:ascii="Times New Roman" w:eastAsia="Times New Roman" w:hAnsi="Times New Roman" w:cs="Times New Roman"/>
          <w:sz w:val="28"/>
          <w:szCs w:val="28"/>
          <w:lang w:eastAsia="x-none"/>
        </w:rPr>
        <w:t xml:space="preserve">Внесены изменения в положение об Управлении инфраструктурой в части дополнения функцией по организации ритуальных услуг и содержанию мест захоронения на территории Пермского муниципального округа. </w:t>
      </w:r>
    </w:p>
    <w:p w14:paraId="58AF32B6"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x-none"/>
        </w:rPr>
      </w:pPr>
      <w:r w:rsidRPr="00AC2DA2">
        <w:rPr>
          <w:rFonts w:ascii="Times New Roman" w:eastAsia="Times New Roman" w:hAnsi="Times New Roman" w:cs="Times New Roman"/>
          <w:sz w:val="28"/>
          <w:szCs w:val="28"/>
          <w:lang w:eastAsia="x-none"/>
        </w:rPr>
        <w:t xml:space="preserve">2) </w:t>
      </w:r>
      <w:bookmarkEnd w:id="32"/>
      <w:r w:rsidRPr="00AC2DA2">
        <w:rPr>
          <w:rFonts w:ascii="Times New Roman" w:eastAsia="Times New Roman" w:hAnsi="Times New Roman" w:cs="Times New Roman"/>
          <w:sz w:val="28"/>
          <w:szCs w:val="28"/>
          <w:lang w:eastAsia="x-none"/>
        </w:rPr>
        <w:t>Внесены изменения в положение, предусматривающее формирование муниципального задания на оказание муниципальных услуг и расчет финансового обеспечения выполнения муниципального задания.</w:t>
      </w:r>
    </w:p>
    <w:p w14:paraId="543962AE"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x-none"/>
        </w:rPr>
      </w:pPr>
      <w:r w:rsidRPr="00AC2DA2">
        <w:rPr>
          <w:rFonts w:ascii="Times New Roman" w:eastAsia="Times New Roman" w:hAnsi="Times New Roman" w:cs="Times New Roman"/>
          <w:sz w:val="28"/>
          <w:szCs w:val="28"/>
          <w:lang w:eastAsia="x-none"/>
        </w:rPr>
        <w:t>3) Утвержден порядок определения и применения значений допустимых отклонений в МЗ;</w:t>
      </w:r>
    </w:p>
    <w:p w14:paraId="388BA300" w14:textId="41EAA738"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x-none"/>
        </w:rPr>
      </w:pPr>
      <w:r w:rsidRPr="00AC2DA2">
        <w:rPr>
          <w:rFonts w:ascii="Times New Roman" w:eastAsia="Times New Roman" w:hAnsi="Times New Roman" w:cs="Times New Roman"/>
          <w:sz w:val="28"/>
          <w:szCs w:val="28"/>
          <w:lang w:eastAsia="x-none"/>
        </w:rPr>
        <w:t>4) Пересчитан и уменьшен объем расходов по статье «Уплата налогов» на сумму 499,8</w:t>
      </w:r>
      <w:r w:rsidR="003670F8" w:rsidRPr="00AC2DA2">
        <w:rPr>
          <w:rFonts w:ascii="Times New Roman" w:eastAsia="Times New Roman" w:hAnsi="Times New Roman" w:cs="Times New Roman"/>
          <w:sz w:val="28"/>
          <w:szCs w:val="28"/>
          <w:lang w:eastAsia="x-none"/>
        </w:rPr>
        <w:t xml:space="preserve"> </w:t>
      </w:r>
      <w:r w:rsidRPr="00AC2DA2">
        <w:rPr>
          <w:rFonts w:ascii="Times New Roman" w:eastAsia="Times New Roman" w:hAnsi="Times New Roman" w:cs="Times New Roman"/>
          <w:sz w:val="28"/>
          <w:szCs w:val="28"/>
          <w:lang w:eastAsia="x-none"/>
        </w:rPr>
        <w:t>тыс.руб.</w:t>
      </w:r>
    </w:p>
    <w:p w14:paraId="5FF8FF28"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x-none"/>
        </w:rPr>
      </w:pPr>
      <w:r w:rsidRPr="00AC2DA2">
        <w:rPr>
          <w:rFonts w:ascii="Times New Roman" w:eastAsia="Times New Roman" w:hAnsi="Times New Roman" w:cs="Times New Roman"/>
          <w:sz w:val="28"/>
          <w:szCs w:val="28"/>
          <w:lang w:eastAsia="x-none"/>
        </w:rPr>
        <w:t>5) Имущество включено в перечень ОЦДИ, отражено в бухгалтерском учете ОЦДИ.</w:t>
      </w:r>
    </w:p>
    <w:p w14:paraId="6E61784C"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6) Внесены изменения в устав «МАУ «Ритуал» по исключению функциональных полномочий по организации и содержанию мест захоронения; </w:t>
      </w:r>
    </w:p>
    <w:p w14:paraId="2C50E27D"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7) Полномочия по организации и содержанию мест захоронения, за исключением мест захоронения, расположенных на земельных участках, закрепленных за территориальным органом администрации переданы МКУ «Управление благоустройством».</w:t>
      </w:r>
    </w:p>
    <w:p w14:paraId="360D9806" w14:textId="77777777" w:rsidR="001E5227" w:rsidRPr="00AC2DA2" w:rsidRDefault="001E5227" w:rsidP="00AC2DA2">
      <w:pPr>
        <w:autoSpaceDE w:val="0"/>
        <w:autoSpaceDN w:val="0"/>
        <w:adjustRightInd w:val="0"/>
        <w:spacing w:after="0" w:line="360" w:lineRule="exact"/>
        <w:ind w:firstLine="709"/>
        <w:jc w:val="both"/>
        <w:rPr>
          <w:rFonts w:ascii="Times New Roman" w:eastAsia="Calibri" w:hAnsi="Times New Roman" w:cs="Times New Roman"/>
          <w:b/>
          <w:sz w:val="28"/>
          <w:szCs w:val="28"/>
          <w:lang w:eastAsia="ru-RU"/>
        </w:rPr>
      </w:pPr>
      <w:r w:rsidRPr="00AC2DA2">
        <w:rPr>
          <w:rFonts w:ascii="Times New Roman" w:eastAsia="Times New Roman" w:hAnsi="Times New Roman" w:cs="Times New Roman"/>
          <w:b/>
          <w:sz w:val="28"/>
          <w:szCs w:val="28"/>
          <w:lang w:eastAsia="ru-RU"/>
        </w:rPr>
        <w:t xml:space="preserve">5. </w:t>
      </w:r>
      <w:r w:rsidRPr="00AC2DA2">
        <w:rPr>
          <w:rFonts w:ascii="Times New Roman" w:eastAsia="Calibri" w:hAnsi="Times New Roman" w:cs="Times New Roman"/>
          <w:b/>
          <w:bCs/>
          <w:sz w:val="28"/>
          <w:szCs w:val="28"/>
          <w:lang w:eastAsia="ru-RU"/>
        </w:rPr>
        <w:t>Проверка отдельных вопросов поступления доходов от сдачи в аренду имущества Пермского муниципального округа в 2024 году в комитете имущественных отношений администрации Пермского муниципального округа.</w:t>
      </w:r>
    </w:p>
    <w:p w14:paraId="428DE403" w14:textId="77777777" w:rsidR="001E5227" w:rsidRPr="00AC2DA2" w:rsidRDefault="001E5227" w:rsidP="00AC2DA2">
      <w:pPr>
        <w:autoSpaceDE w:val="0"/>
        <w:autoSpaceDN w:val="0"/>
        <w:adjustRightInd w:val="0"/>
        <w:spacing w:after="0" w:line="360" w:lineRule="exact"/>
        <w:ind w:firstLine="709"/>
        <w:jc w:val="both"/>
        <w:rPr>
          <w:rFonts w:ascii="Times New Roman" w:eastAsia="Calibri" w:hAnsi="Times New Roman" w:cs="Times New Roman"/>
          <w:sz w:val="28"/>
          <w:szCs w:val="28"/>
        </w:rPr>
      </w:pPr>
      <w:r w:rsidRPr="00AC2DA2">
        <w:rPr>
          <w:rFonts w:ascii="Times New Roman" w:eastAsia="Calibri" w:hAnsi="Times New Roman" w:cs="Times New Roman"/>
          <w:i/>
          <w:color w:val="000000"/>
          <w:sz w:val="28"/>
          <w:szCs w:val="28"/>
          <w:u w:val="single"/>
        </w:rPr>
        <w:t xml:space="preserve">Объекты </w:t>
      </w:r>
      <w:r w:rsidRPr="00AC2DA2">
        <w:rPr>
          <w:rFonts w:ascii="Times New Roman" w:eastAsia="Times New Roman" w:hAnsi="Times New Roman" w:cs="Times New Roman"/>
          <w:i/>
          <w:color w:val="000000"/>
          <w:sz w:val="28"/>
          <w:szCs w:val="28"/>
          <w:u w:val="single"/>
          <w:lang w:eastAsia="ru-RU"/>
        </w:rPr>
        <w:t>контрольного мероприятия</w:t>
      </w:r>
      <w:r w:rsidRPr="00AC2DA2">
        <w:rPr>
          <w:rFonts w:ascii="Times New Roman" w:eastAsia="Calibri" w:hAnsi="Times New Roman" w:cs="Times New Roman"/>
          <w:color w:val="000000"/>
          <w:sz w:val="28"/>
          <w:szCs w:val="28"/>
          <w:u w:val="single"/>
        </w:rPr>
        <w:t>:</w:t>
      </w:r>
      <w:r w:rsidRPr="00AC2DA2">
        <w:rPr>
          <w:rFonts w:ascii="Times New Roman" w:eastAsia="Calibri" w:hAnsi="Times New Roman" w:cs="Times New Roman"/>
          <w:color w:val="000000"/>
          <w:sz w:val="28"/>
          <w:szCs w:val="28"/>
        </w:rPr>
        <w:t xml:space="preserve"> Комитет имущественных отношений администрации Пермского муниципального округа</w:t>
      </w:r>
      <w:r w:rsidRPr="00AC2DA2">
        <w:rPr>
          <w:rFonts w:ascii="Times New Roman" w:eastAsia="Times New Roman" w:hAnsi="Times New Roman" w:cs="Times New Roman"/>
          <w:color w:val="000000"/>
          <w:sz w:val="28"/>
          <w:szCs w:val="28"/>
          <w:vertAlign w:val="superscript"/>
          <w:lang w:eastAsia="ru-RU"/>
        </w:rPr>
        <w:footnoteReference w:id="23"/>
      </w:r>
      <w:r w:rsidRPr="00AC2DA2">
        <w:rPr>
          <w:rFonts w:ascii="Times New Roman" w:eastAsia="Times New Roman" w:hAnsi="Times New Roman" w:cs="Times New Roman"/>
          <w:color w:val="000000"/>
          <w:sz w:val="28"/>
          <w:szCs w:val="28"/>
          <w:lang w:eastAsia="ru-RU"/>
        </w:rPr>
        <w:t>.</w:t>
      </w:r>
    </w:p>
    <w:p w14:paraId="58712C04"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По результатам контрольного мероприятия выявлено</w:t>
      </w:r>
      <w:r w:rsidRPr="00AC2DA2">
        <w:rPr>
          <w:rFonts w:ascii="Times New Roman" w:eastAsia="Times New Roman" w:hAnsi="Times New Roman" w:cs="Times New Roman"/>
          <w:i/>
          <w:sz w:val="28"/>
          <w:szCs w:val="28"/>
          <w:lang w:eastAsia="ru-RU"/>
        </w:rPr>
        <w:t xml:space="preserve"> </w:t>
      </w:r>
      <w:r w:rsidRPr="00AC2DA2">
        <w:rPr>
          <w:rFonts w:ascii="Times New Roman" w:eastAsia="Times New Roman" w:hAnsi="Times New Roman" w:cs="Times New Roman"/>
          <w:b/>
          <w:i/>
          <w:sz w:val="28"/>
          <w:szCs w:val="28"/>
          <w:lang w:eastAsia="ru-RU"/>
        </w:rPr>
        <w:t xml:space="preserve">6 нарушений на общую сумму 612,9 тыс. руб. </w:t>
      </w:r>
      <w:r w:rsidRPr="00AC2DA2">
        <w:rPr>
          <w:rFonts w:ascii="Times New Roman" w:eastAsia="Times New Roman" w:hAnsi="Times New Roman" w:cs="Times New Roman"/>
          <w:sz w:val="28"/>
          <w:szCs w:val="28"/>
          <w:lang w:eastAsia="ru-RU"/>
        </w:rPr>
        <w:t>Например, установлено,</w:t>
      </w:r>
    </w:p>
    <w:p w14:paraId="08B288FF"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неверное указание в договорах аренды срока внесения арендной платы;</w:t>
      </w:r>
    </w:p>
    <w:p w14:paraId="443E558F" w14:textId="0DA961F4"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начисление арендной платы ООО «Спортивный комплекс Кама» с учетом НДС на сумму 612,6</w:t>
      </w:r>
      <w:r w:rsidR="003670F8" w:rsidRPr="00AC2DA2">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тыс.руб.;</w:t>
      </w:r>
    </w:p>
    <w:p w14:paraId="26652E43" w14:textId="3D17B499"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непредъявление пени за нарушение сроков оплаты на сумму 0,3</w:t>
      </w:r>
      <w:r w:rsidR="003670F8" w:rsidRPr="00AC2DA2">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тыс.руб.;</w:t>
      </w:r>
    </w:p>
    <w:p w14:paraId="12AC759E"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отсутствия ведения деятельности</w:t>
      </w:r>
      <w:r w:rsidRPr="00AC2DA2">
        <w:rPr>
          <w:rFonts w:ascii="Times New Roman" w:eastAsia="Calibri" w:hAnsi="Times New Roman" w:cs="Times New Roman"/>
          <w:sz w:val="28"/>
          <w:szCs w:val="28"/>
          <w:lang w:eastAsia="ru-RU"/>
        </w:rPr>
        <w:t xml:space="preserve"> на объекте недвижимого имущества, переданного в аренду, с образованием задолженности в размере 447,4 тыс.руб.</w:t>
      </w:r>
    </w:p>
    <w:p w14:paraId="7D28E77E"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i/>
          <w:sz w:val="28"/>
          <w:szCs w:val="28"/>
          <w:lang w:eastAsia="ru-RU"/>
        </w:rPr>
      </w:pPr>
      <w:r w:rsidRPr="00AC2DA2">
        <w:rPr>
          <w:rFonts w:ascii="Times New Roman" w:eastAsia="Times New Roman" w:hAnsi="Times New Roman" w:cs="Times New Roman"/>
          <w:b/>
          <w:i/>
          <w:sz w:val="28"/>
          <w:szCs w:val="28"/>
          <w:lang w:eastAsia="ru-RU"/>
        </w:rPr>
        <w:t>По итогам 2025 года устранено 6 нарушений на сумму 612,9 тыс</w:t>
      </w:r>
      <w:r w:rsidRPr="00AC2DA2">
        <w:rPr>
          <w:rFonts w:ascii="Times New Roman" w:eastAsia="Times New Roman" w:hAnsi="Times New Roman" w:cs="Times New Roman"/>
          <w:b/>
          <w:i/>
          <w:color w:val="000000"/>
          <w:sz w:val="28"/>
          <w:szCs w:val="28"/>
          <w:lang w:eastAsia="ru-RU"/>
        </w:rPr>
        <w:t>. руб</w:t>
      </w:r>
      <w:r w:rsidRPr="00AC2DA2">
        <w:rPr>
          <w:rFonts w:ascii="Times New Roman" w:eastAsia="Times New Roman" w:hAnsi="Times New Roman" w:cs="Times New Roman"/>
          <w:i/>
          <w:color w:val="000000"/>
          <w:sz w:val="28"/>
          <w:szCs w:val="28"/>
          <w:lang w:eastAsia="ru-RU"/>
        </w:rPr>
        <w:t>.:</w:t>
      </w:r>
      <w:r w:rsidRPr="00AC2DA2">
        <w:rPr>
          <w:rFonts w:ascii="Times New Roman" w:eastAsia="Times New Roman" w:hAnsi="Times New Roman" w:cs="Times New Roman"/>
          <w:b/>
          <w:i/>
          <w:color w:val="000000"/>
          <w:sz w:val="28"/>
          <w:szCs w:val="28"/>
          <w:lang w:eastAsia="ru-RU"/>
        </w:rPr>
        <w:t xml:space="preserve"> </w:t>
      </w:r>
    </w:p>
    <w:p w14:paraId="2545B659" w14:textId="769CA9C6"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1) Внесены изменения в договор аренды муниципального имущества в части исчисления арендной платы согласно Порядку предоставления в аренду имущества, принадлежащего на праве собственности муниципальному образованию Пермский муниципальный округ Пермского края, утвержденн</w:t>
      </w:r>
      <w:r w:rsidR="003670F8" w:rsidRPr="00AC2DA2">
        <w:rPr>
          <w:rFonts w:ascii="Times New Roman" w:eastAsia="Times New Roman" w:hAnsi="Times New Roman" w:cs="Times New Roman"/>
          <w:sz w:val="28"/>
          <w:szCs w:val="28"/>
          <w:lang w:eastAsia="ru-RU"/>
        </w:rPr>
        <w:t>ому</w:t>
      </w:r>
      <w:r w:rsidRPr="00AC2DA2">
        <w:rPr>
          <w:rFonts w:ascii="Times New Roman" w:eastAsia="Times New Roman" w:hAnsi="Times New Roman" w:cs="Times New Roman"/>
          <w:sz w:val="28"/>
          <w:szCs w:val="28"/>
          <w:lang w:eastAsia="ru-RU"/>
        </w:rPr>
        <w:t xml:space="preserve"> решением Думы Пермского муниципального округа Пермского края от 23.03.2023 № 130.</w:t>
      </w:r>
    </w:p>
    <w:p w14:paraId="7E714B9F" w14:textId="58E4DF78" w:rsidR="001E5227" w:rsidRPr="00AC2DA2" w:rsidRDefault="001E5227" w:rsidP="00AC2DA2">
      <w:pPr>
        <w:widowControl w:val="0"/>
        <w:autoSpaceDE w:val="0"/>
        <w:autoSpaceDN w:val="0"/>
        <w:adjustRightInd w:val="0"/>
        <w:spacing w:after="0" w:line="360" w:lineRule="exact"/>
        <w:ind w:firstLine="709"/>
        <w:jc w:val="both"/>
        <w:rPr>
          <w:rFonts w:ascii="Times New Roman" w:eastAsia="Calibri" w:hAnsi="Times New Roman" w:cs="Times New Roman"/>
          <w:sz w:val="28"/>
          <w:szCs w:val="28"/>
          <w:lang w:eastAsia="ru-RU"/>
        </w:rPr>
      </w:pPr>
      <w:r w:rsidRPr="00AC2DA2">
        <w:rPr>
          <w:rFonts w:ascii="Times New Roman" w:eastAsia="Times New Roman" w:hAnsi="Times New Roman" w:cs="Times New Roman"/>
          <w:sz w:val="28"/>
          <w:szCs w:val="28"/>
          <w:lang w:eastAsia="ru-RU"/>
        </w:rPr>
        <w:t>2)</w:t>
      </w:r>
      <w:r w:rsidRPr="00AC2DA2">
        <w:rPr>
          <w:rFonts w:ascii="Times New Roman" w:eastAsia="Times New Roman" w:hAnsi="Times New Roman" w:cs="Times New Roman"/>
          <w:b/>
          <w:bCs/>
          <w:sz w:val="28"/>
          <w:szCs w:val="28"/>
          <w:lang w:eastAsia="ru-RU"/>
        </w:rPr>
        <w:t xml:space="preserve"> </w:t>
      </w:r>
      <w:r w:rsidRPr="00AC2DA2">
        <w:rPr>
          <w:rFonts w:ascii="Times New Roman" w:eastAsia="Calibri" w:hAnsi="Times New Roman" w:cs="Times New Roman"/>
          <w:sz w:val="28"/>
          <w:szCs w:val="28"/>
          <w:lang w:eastAsia="ru-RU"/>
        </w:rPr>
        <w:t>К договору, заключенно</w:t>
      </w:r>
      <w:r w:rsidR="003670F8" w:rsidRPr="00AC2DA2">
        <w:rPr>
          <w:rFonts w:ascii="Times New Roman" w:eastAsia="Calibri" w:hAnsi="Times New Roman" w:cs="Times New Roman"/>
          <w:sz w:val="28"/>
          <w:szCs w:val="28"/>
          <w:lang w:eastAsia="ru-RU"/>
        </w:rPr>
        <w:t>му</w:t>
      </w:r>
      <w:r w:rsidRPr="00AC2DA2">
        <w:rPr>
          <w:rFonts w:ascii="Times New Roman" w:eastAsia="Calibri" w:hAnsi="Times New Roman" w:cs="Times New Roman"/>
          <w:sz w:val="28"/>
          <w:szCs w:val="28"/>
          <w:lang w:eastAsia="ru-RU"/>
        </w:rPr>
        <w:t xml:space="preserve"> с ООО «Спортивный комплекс Кама», заключено дополнительное соглашение в части установления арендной платы без учета НДС.</w:t>
      </w:r>
    </w:p>
    <w:p w14:paraId="5B6F040D"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3) Произведен перерасчет по нарушению сроков оплаты по договору аренды, начислены пени.</w:t>
      </w:r>
    </w:p>
    <w:p w14:paraId="4CFB5923"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4) Ведется претензионная работа по взысканию дебиторской задолженности.</w:t>
      </w:r>
    </w:p>
    <w:p w14:paraId="61977B90"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b/>
          <w:sz w:val="28"/>
          <w:szCs w:val="28"/>
          <w:lang w:eastAsia="ru-RU"/>
        </w:rPr>
      </w:pPr>
      <w:r w:rsidRPr="00AC2DA2">
        <w:rPr>
          <w:rFonts w:ascii="Times New Roman" w:eastAsia="Times New Roman" w:hAnsi="Times New Roman" w:cs="Times New Roman"/>
          <w:b/>
          <w:sz w:val="28"/>
          <w:szCs w:val="28"/>
          <w:lang w:eastAsia="ru-RU"/>
        </w:rPr>
        <w:t>6. Проверка целевого и результативного использования субсидии, предоставленной из бюджета Пермского муниципального округа в 2024 году АНО «Редакция газеты «Нива.</w:t>
      </w:r>
    </w:p>
    <w:p w14:paraId="0B6C3A14" w14:textId="77777777" w:rsidR="001E5227" w:rsidRPr="00AC2DA2" w:rsidRDefault="001E5227" w:rsidP="00AC2DA2">
      <w:pPr>
        <w:tabs>
          <w:tab w:val="left" w:pos="0"/>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Объекты контрольного мероприятия</w:t>
      </w:r>
      <w:r w:rsidRPr="00AC2DA2">
        <w:rPr>
          <w:rFonts w:ascii="Times New Roman" w:eastAsia="Times New Roman" w:hAnsi="Times New Roman" w:cs="Times New Roman"/>
          <w:sz w:val="28"/>
          <w:szCs w:val="28"/>
          <w:u w:val="single"/>
          <w:lang w:eastAsia="ru-RU"/>
        </w:rPr>
        <w:t>:</w:t>
      </w:r>
      <w:r w:rsidRPr="00AC2DA2">
        <w:rPr>
          <w:rFonts w:ascii="Times New Roman" w:eastAsia="Times New Roman" w:hAnsi="Times New Roman" w:cs="Times New Roman"/>
          <w:sz w:val="28"/>
          <w:szCs w:val="28"/>
          <w:lang w:eastAsia="ru-RU"/>
        </w:rPr>
        <w:t xml:space="preserve"> автономная некоммерческая организация «Редакция газеты «НИВА».</w:t>
      </w:r>
    </w:p>
    <w:p w14:paraId="51FCC0EB" w14:textId="77777777" w:rsidR="001E5227" w:rsidRPr="00AC2DA2" w:rsidRDefault="001E5227" w:rsidP="00AC2DA2">
      <w:pPr>
        <w:tabs>
          <w:tab w:val="left" w:pos="0"/>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По результатам контрольного мероприятия выявлено</w:t>
      </w:r>
      <w:r w:rsidRPr="00AC2DA2">
        <w:rPr>
          <w:rFonts w:ascii="Times New Roman" w:eastAsia="Times New Roman" w:hAnsi="Times New Roman" w:cs="Times New Roman"/>
          <w:i/>
          <w:sz w:val="28"/>
          <w:szCs w:val="28"/>
          <w:lang w:eastAsia="ru-RU"/>
        </w:rPr>
        <w:t xml:space="preserve"> </w:t>
      </w:r>
      <w:r w:rsidRPr="00AC2DA2">
        <w:rPr>
          <w:rFonts w:ascii="Times New Roman" w:eastAsia="Times New Roman" w:hAnsi="Times New Roman" w:cs="Times New Roman"/>
          <w:b/>
          <w:i/>
          <w:sz w:val="28"/>
          <w:szCs w:val="28"/>
          <w:lang w:eastAsia="ru-RU"/>
        </w:rPr>
        <w:t>23 нарушения на общую сумму 423,3 тыс. руб.</w:t>
      </w:r>
      <w:r w:rsidRPr="00AC2DA2">
        <w:rPr>
          <w:rFonts w:ascii="Times New Roman" w:eastAsia="Times New Roman" w:hAnsi="Times New Roman" w:cs="Times New Roman"/>
          <w:sz w:val="28"/>
          <w:szCs w:val="28"/>
          <w:lang w:eastAsia="ru-RU"/>
        </w:rPr>
        <w:t xml:space="preserve"> </w:t>
      </w:r>
    </w:p>
    <w:p w14:paraId="6881E54A" w14:textId="77777777" w:rsidR="001E5227" w:rsidRPr="00AC2DA2" w:rsidRDefault="001E5227" w:rsidP="00AC2DA2">
      <w:pPr>
        <w:tabs>
          <w:tab w:val="left" w:pos="0"/>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Например:</w:t>
      </w:r>
    </w:p>
    <w:p w14:paraId="5A4633A1" w14:textId="77777777" w:rsidR="001E5227" w:rsidRPr="00AC2DA2" w:rsidRDefault="001E5227" w:rsidP="00AC2DA2">
      <w:pPr>
        <w:tabs>
          <w:tab w:val="left" w:pos="0"/>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1. Отдельные положения порядка использования субсидии АНО «Редакция газеты «Нива» не соответствуют общим требованиям, установленным постановлением Правительства Российской Федерации.</w:t>
      </w:r>
    </w:p>
    <w:p w14:paraId="523788F8" w14:textId="77777777" w:rsidR="001E5227" w:rsidRPr="00AC2DA2" w:rsidRDefault="001E5227" w:rsidP="00AC2DA2">
      <w:pPr>
        <w:tabs>
          <w:tab w:val="left" w:pos="0"/>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2. Установлены нарушения порядка использования субсидии, в том числе:</w:t>
      </w:r>
    </w:p>
    <w:p w14:paraId="378E77FF" w14:textId="77777777" w:rsidR="001E5227" w:rsidRPr="00AC2DA2" w:rsidRDefault="001E5227" w:rsidP="00AC2DA2">
      <w:pPr>
        <w:tabs>
          <w:tab w:val="left" w:pos="0"/>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расчетный фонд оплаты труда не согласован с учредителями;</w:t>
      </w:r>
    </w:p>
    <w:p w14:paraId="6F9E4CAC" w14:textId="77777777" w:rsidR="001E5227" w:rsidRPr="00AC2DA2" w:rsidRDefault="001E5227" w:rsidP="00AC2DA2">
      <w:pPr>
        <w:tabs>
          <w:tab w:val="left" w:pos="0"/>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в соглашении о предоставлении субсидии не установлен показатель достижения результата субсидии по печатанию и распространению бюллетеней;</w:t>
      </w:r>
    </w:p>
    <w:p w14:paraId="26F056ED" w14:textId="3D9F973E" w:rsidR="001E5227" w:rsidRPr="00AC2DA2" w:rsidRDefault="001E5227" w:rsidP="00AC2DA2">
      <w:pPr>
        <w:tabs>
          <w:tab w:val="left" w:pos="0"/>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неправомерно включена в сумму субсидии материальная помощь на сумму 131,9</w:t>
      </w:r>
      <w:r w:rsidR="009A7CD9">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тыс.руб.;</w:t>
      </w:r>
    </w:p>
    <w:p w14:paraId="6D438010" w14:textId="7B5C18D1" w:rsidR="001E5227" w:rsidRPr="00AC2DA2" w:rsidRDefault="001E5227" w:rsidP="00AC2DA2">
      <w:pPr>
        <w:tabs>
          <w:tab w:val="left" w:pos="0"/>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предоставленная сумма субсидии на оплату труда и начисление страховых взносов на оплату труда превысила фактические затраты АНО «Редакция газеты «Нива» на 182,2</w:t>
      </w:r>
      <w:r w:rsidR="009A7CD9">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sz w:val="28"/>
          <w:szCs w:val="28"/>
          <w:lang w:eastAsia="ru-RU"/>
        </w:rPr>
        <w:t>тыс.руб.;</w:t>
      </w:r>
    </w:p>
    <w:p w14:paraId="5194C7F8" w14:textId="77777777" w:rsidR="001E5227" w:rsidRPr="00AC2DA2" w:rsidRDefault="001E5227" w:rsidP="00AC2DA2">
      <w:pPr>
        <w:tabs>
          <w:tab w:val="left" w:pos="0"/>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раздельный учет в разрезе целевой субсидии не велся;</w:t>
      </w:r>
    </w:p>
    <w:p w14:paraId="53C84D22" w14:textId="77777777" w:rsidR="001E5227" w:rsidRPr="00AC2DA2" w:rsidRDefault="001E5227" w:rsidP="00AC2DA2">
      <w:pPr>
        <w:tabs>
          <w:tab w:val="left" w:pos="0"/>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списки льготной категории получателей газеты «Нива» не согласовывался с территориальным управлением Министерства соцразвития Пермского края.</w:t>
      </w:r>
    </w:p>
    <w:p w14:paraId="4643FB9A"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в результате проверки списков льготной категории получателей газеты «Нива», из 9 698 человек, указанных в списках, установлено 4 175 человек с льготной категорией, предусмотренной порядком.</w:t>
      </w:r>
    </w:p>
    <w:p w14:paraId="39180C27"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3. Установлены нарушения положения по оплате труда, трудового законодательства при начислении заработной платы:</w:t>
      </w:r>
    </w:p>
    <w:p w14:paraId="6A96F966"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отсутствие доплаты за совмещение должностей фотокорреспондента и водителя;</w:t>
      </w:r>
    </w:p>
    <w:p w14:paraId="3CEAB7F7"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в нарушение трудовых договоров по должности фотокорреспондента и должностям корреспондентов не выплачивалась ежемесячная премия;</w:t>
      </w:r>
    </w:p>
    <w:p w14:paraId="13A04684"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приказы о доплате работникам АНО «Редакция газеты «Нива» работы в праздничные и выходные дни оформлялись после выхода работника на работу в праздничные и выходные дни, то есть после фактически отработанного времени каждым работником.</w:t>
      </w:r>
    </w:p>
    <w:p w14:paraId="06BDE9E2" w14:textId="77777777" w:rsidR="001E5227" w:rsidRPr="00AC2DA2" w:rsidRDefault="001E5227" w:rsidP="00AC2DA2">
      <w:pPr>
        <w:tabs>
          <w:tab w:val="left" w:pos="0"/>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4. Установлены факты не начисления районного коэффициента в сумме 74,0 тыс.руб.</w:t>
      </w:r>
    </w:p>
    <w:p w14:paraId="3EC231DB" w14:textId="77777777" w:rsidR="001E5227" w:rsidRPr="00AC2DA2" w:rsidRDefault="001E5227" w:rsidP="00AC2DA2">
      <w:pPr>
        <w:tabs>
          <w:tab w:val="left" w:pos="0"/>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5. Заключение и исполнение договора с АО «Почта России» осуществлено АНО «Редакция газеты «Нива» без предварительного согласия учредителей или коллегиального высшего органа управления организации, чем нарушено требование статьи 10 Федерального закона от 12.01.1996 № 7-ФЗ «О некоммерческих организациях».</w:t>
      </w:r>
    </w:p>
    <w:p w14:paraId="3AFF8596"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6. По результатам проведенного КСП опроса получателей газеты «Нива» подтверждена льготная категория у 273 получателей газеты «Нива», не подтверждена льготная категория у 257 получателей газеты «Нива».</w:t>
      </w:r>
    </w:p>
    <w:p w14:paraId="77B49BF6"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7. В результате обхода установлено, что 32 получателям не оказана услуга по договору, стоимость не оказанных услуг составляет 14,8 тыс. руб.</w:t>
      </w:r>
    </w:p>
    <w:p w14:paraId="66D02FB7"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8. В результате недостижения значения показателя субсидии – «Льготные категории граждан, получающие газету «Нива», подлежит к возврату в бюджет Пермского муниципального округа сумма субсидии в размере 20,4 тыс.руб.</w:t>
      </w:r>
    </w:p>
    <w:p w14:paraId="5BC3695A"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9. Заключение и исполнение договора с АО «Почта России» осуществлено без предварительного согласия учредителей или коллегиального высшего органа управления организации, чем нарушено требование статьи 10 Федерального закона от 12.01.1996 № 7-ФЗ «О некоммерческих организациях».</w:t>
      </w:r>
    </w:p>
    <w:p w14:paraId="72AD94C8"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bCs/>
          <w:i/>
          <w:iCs/>
          <w:sz w:val="28"/>
          <w:szCs w:val="28"/>
          <w:lang w:eastAsia="ru-RU"/>
        </w:rPr>
      </w:pPr>
      <w:r w:rsidRPr="00AC2DA2">
        <w:rPr>
          <w:rFonts w:ascii="Times New Roman" w:eastAsia="Times New Roman" w:hAnsi="Times New Roman" w:cs="Times New Roman"/>
          <w:b/>
          <w:bCs/>
          <w:i/>
          <w:iCs/>
          <w:sz w:val="28"/>
          <w:szCs w:val="28"/>
          <w:lang w:eastAsia="ru-RU"/>
        </w:rPr>
        <w:t xml:space="preserve">Подлежит к устранению 15 нарушений на сумму 423,3,5 тыс.руб. </w:t>
      </w:r>
    </w:p>
    <w:p w14:paraId="0831BCDD"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i/>
          <w:sz w:val="28"/>
          <w:szCs w:val="28"/>
          <w:lang w:eastAsia="x-none"/>
        </w:rPr>
      </w:pPr>
      <w:r w:rsidRPr="00AC2DA2">
        <w:rPr>
          <w:rFonts w:ascii="Times New Roman" w:eastAsia="Times New Roman" w:hAnsi="Times New Roman" w:cs="Times New Roman"/>
          <w:b/>
          <w:i/>
          <w:sz w:val="28"/>
          <w:szCs w:val="28"/>
          <w:lang w:eastAsia="ru-RU"/>
        </w:rPr>
        <w:t>По итогам 2025 года устранено 8 нарушений на сумму 74,0 тыс. руб.:</w:t>
      </w:r>
    </w:p>
    <w:p w14:paraId="772715AA" w14:textId="77777777" w:rsidR="001E5227" w:rsidRPr="00AC2DA2" w:rsidRDefault="001E5227" w:rsidP="00AC2DA2">
      <w:pPr>
        <w:tabs>
          <w:tab w:val="left" w:pos="0"/>
          <w:tab w:val="left" w:pos="851"/>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1) Утвержден новый порядок предоставления субсидии АНО «Редакция газеты НИВА» в соответствии с установленными требованиями.</w:t>
      </w:r>
    </w:p>
    <w:p w14:paraId="3177217B" w14:textId="77777777" w:rsidR="001E5227" w:rsidRPr="00AC2DA2" w:rsidRDefault="001E5227" w:rsidP="00AC2DA2">
      <w:pPr>
        <w:tabs>
          <w:tab w:val="left" w:pos="0"/>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2) В соглашении о предоставлении субсидии с АНО «Редакция газета «Нива» установлены конкретные значения показателей результативности по количеству номеров газеты «Нива», по количеству изданий бюллетеней муниципального образования «Пермский муниципальный округ».</w:t>
      </w:r>
    </w:p>
    <w:p w14:paraId="424C35F0" w14:textId="77777777" w:rsidR="001E5227" w:rsidRPr="00AC2DA2" w:rsidRDefault="001E5227" w:rsidP="00AC2DA2">
      <w:pPr>
        <w:tabs>
          <w:tab w:val="left" w:pos="0"/>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3) Осуществляется раздельный бухгалтерский учет расходов по оплате труда, источником финансового обеспечения которых является субсидия.</w:t>
      </w:r>
    </w:p>
    <w:p w14:paraId="00BE1241" w14:textId="77777777" w:rsidR="001E5227" w:rsidRPr="00AC2DA2" w:rsidRDefault="001E5227" w:rsidP="00AC2DA2">
      <w:pPr>
        <w:tabs>
          <w:tab w:val="left" w:pos="0"/>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4) Устранены нарушения положения по оплате труда, трудового законодательства при начислении заработной платы, утверждено новое Положение об оплате труда.</w:t>
      </w:r>
    </w:p>
    <w:p w14:paraId="16CF07D4" w14:textId="77777777" w:rsidR="001E5227" w:rsidRPr="00AC2DA2" w:rsidRDefault="001E5227" w:rsidP="00AC2DA2">
      <w:pPr>
        <w:tabs>
          <w:tab w:val="left" w:pos="0"/>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5) </w:t>
      </w:r>
      <w:bookmarkStart w:id="33" w:name="_Hlk224747288"/>
      <w:r w:rsidRPr="00AC2DA2">
        <w:rPr>
          <w:rFonts w:ascii="Times New Roman" w:eastAsia="Times New Roman" w:hAnsi="Times New Roman" w:cs="Times New Roman"/>
          <w:sz w:val="28"/>
          <w:szCs w:val="28"/>
          <w:lang w:eastAsia="ru-RU"/>
        </w:rPr>
        <w:t>Расчетный фонд оплаты труда согласован с учредителем.</w:t>
      </w:r>
      <w:bookmarkEnd w:id="33"/>
    </w:p>
    <w:p w14:paraId="1F6C1D0C" w14:textId="77777777" w:rsidR="001E5227" w:rsidRPr="00AC2DA2" w:rsidRDefault="001E5227" w:rsidP="00AC2DA2">
      <w:pPr>
        <w:tabs>
          <w:tab w:val="left" w:pos="0"/>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6) Штатное расписание редакции газеты «Нива» приведено в соответствие с положением об оплате труда.</w:t>
      </w:r>
    </w:p>
    <w:p w14:paraId="11A309DA" w14:textId="53FF1AC4" w:rsidR="001E5227" w:rsidRPr="00AC2DA2" w:rsidRDefault="001E5227" w:rsidP="00AC2DA2">
      <w:pPr>
        <w:spacing w:after="0" w:line="360" w:lineRule="exact"/>
        <w:ind w:firstLine="709"/>
        <w:jc w:val="both"/>
        <w:rPr>
          <w:rFonts w:ascii="Times New Roman" w:eastAsia="Times New Roman" w:hAnsi="Times New Roman" w:cs="Times New Roman"/>
          <w:b/>
          <w:bCs/>
          <w:i/>
          <w:iCs/>
          <w:sz w:val="28"/>
          <w:szCs w:val="28"/>
          <w:lang w:eastAsia="ru-RU"/>
        </w:rPr>
      </w:pPr>
      <w:r w:rsidRPr="00AC2DA2">
        <w:rPr>
          <w:rFonts w:ascii="Times New Roman" w:eastAsia="Times New Roman" w:hAnsi="Times New Roman" w:cs="Times New Roman"/>
          <w:b/>
          <w:bCs/>
          <w:i/>
          <w:iCs/>
          <w:sz w:val="28"/>
          <w:szCs w:val="28"/>
          <w:lang w:eastAsia="ru-RU"/>
        </w:rPr>
        <w:t>По состоянию на 01.01.2026 на контроле находится устранение 7 нарушений на сумму 349,3</w:t>
      </w:r>
      <w:r w:rsidR="009A7CD9">
        <w:rPr>
          <w:rFonts w:ascii="Times New Roman" w:eastAsia="Times New Roman" w:hAnsi="Times New Roman" w:cs="Times New Roman"/>
          <w:b/>
          <w:bCs/>
          <w:i/>
          <w:iCs/>
          <w:sz w:val="28"/>
          <w:szCs w:val="28"/>
          <w:lang w:eastAsia="ru-RU"/>
        </w:rPr>
        <w:t xml:space="preserve"> </w:t>
      </w:r>
      <w:r w:rsidRPr="00AC2DA2">
        <w:rPr>
          <w:rFonts w:ascii="Times New Roman" w:eastAsia="Times New Roman" w:hAnsi="Times New Roman" w:cs="Times New Roman"/>
          <w:b/>
          <w:bCs/>
          <w:i/>
          <w:iCs/>
          <w:sz w:val="28"/>
          <w:szCs w:val="28"/>
          <w:lang w:eastAsia="ru-RU"/>
        </w:rPr>
        <w:t>тыс.руб., в том числе возврат в бюджет Пермского муниципального округа субсидии на сумму 334,5</w:t>
      </w:r>
      <w:r w:rsidR="003670F8" w:rsidRPr="00AC2DA2">
        <w:rPr>
          <w:rFonts w:ascii="Times New Roman" w:eastAsia="Times New Roman" w:hAnsi="Times New Roman" w:cs="Times New Roman"/>
          <w:b/>
          <w:bCs/>
          <w:i/>
          <w:iCs/>
          <w:sz w:val="28"/>
          <w:szCs w:val="28"/>
          <w:lang w:eastAsia="ru-RU"/>
        </w:rPr>
        <w:t xml:space="preserve"> </w:t>
      </w:r>
      <w:r w:rsidRPr="00AC2DA2">
        <w:rPr>
          <w:rFonts w:ascii="Times New Roman" w:eastAsia="Times New Roman" w:hAnsi="Times New Roman" w:cs="Times New Roman"/>
          <w:b/>
          <w:bCs/>
          <w:i/>
          <w:iCs/>
          <w:sz w:val="28"/>
          <w:szCs w:val="28"/>
          <w:lang w:eastAsia="ru-RU"/>
        </w:rPr>
        <w:t>тыс.руб.</w:t>
      </w:r>
    </w:p>
    <w:p w14:paraId="36BD99AB" w14:textId="77777777" w:rsidR="001E5227" w:rsidRPr="00AC2DA2" w:rsidRDefault="001E5227" w:rsidP="00AC2DA2">
      <w:pPr>
        <w:spacing w:after="0" w:line="360" w:lineRule="exact"/>
        <w:ind w:firstLine="709"/>
        <w:jc w:val="both"/>
        <w:rPr>
          <w:rFonts w:ascii="Times New Roman" w:eastAsia="Times New Roman" w:hAnsi="Times New Roman" w:cs="Times New Roman"/>
          <w:b/>
          <w:sz w:val="28"/>
          <w:szCs w:val="28"/>
          <w:lang w:eastAsia="ru-RU"/>
        </w:rPr>
      </w:pPr>
      <w:r w:rsidRPr="00AC2DA2">
        <w:rPr>
          <w:rFonts w:ascii="Times New Roman" w:eastAsia="Times New Roman" w:hAnsi="Times New Roman" w:cs="Times New Roman"/>
          <w:b/>
          <w:sz w:val="28"/>
          <w:szCs w:val="28"/>
          <w:lang w:eastAsia="ru-RU"/>
        </w:rPr>
        <w:t xml:space="preserve">7. Проверка целевого и эффективного расходования средств бюджета Пермского муниципального округа, выделенных на финансирование муниципального задания </w:t>
      </w:r>
      <w:bookmarkStart w:id="34" w:name="_Hlk223506742"/>
      <w:r w:rsidRPr="00AC2DA2">
        <w:rPr>
          <w:rFonts w:ascii="Times New Roman" w:eastAsia="Times New Roman" w:hAnsi="Times New Roman" w:cs="Times New Roman"/>
          <w:b/>
          <w:sz w:val="28"/>
          <w:szCs w:val="28"/>
          <w:lang w:eastAsia="ru-RU"/>
        </w:rPr>
        <w:t>МАОУ ДО ДЮЦ «Импульс»</w:t>
      </w:r>
      <w:bookmarkEnd w:id="34"/>
      <w:r w:rsidRPr="00AC2DA2">
        <w:rPr>
          <w:rFonts w:ascii="Times New Roman" w:eastAsia="Times New Roman" w:hAnsi="Times New Roman" w:cs="Times New Roman"/>
          <w:b/>
          <w:sz w:val="28"/>
          <w:szCs w:val="28"/>
          <w:lang w:eastAsia="ru-RU"/>
        </w:rPr>
        <w:t xml:space="preserve">. </w:t>
      </w:r>
    </w:p>
    <w:p w14:paraId="22BD106C"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Объекты контрольного мероприятия</w:t>
      </w:r>
      <w:r w:rsidRPr="00AC2DA2">
        <w:rPr>
          <w:rFonts w:ascii="Times New Roman" w:eastAsia="Times New Roman" w:hAnsi="Times New Roman" w:cs="Times New Roman"/>
          <w:sz w:val="28"/>
          <w:szCs w:val="28"/>
          <w:lang w:eastAsia="ru-RU"/>
        </w:rPr>
        <w:t xml:space="preserve">: управление образования администрации Пермского муниципального округа, муниципальное автономное образовательное учреждение дополнительного образования «Детско-юношеский центр «Импульс». </w:t>
      </w:r>
    </w:p>
    <w:p w14:paraId="4A2BD28E" w14:textId="2E42BF10"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По результатам контрольного мероприятия выявлено</w:t>
      </w:r>
      <w:r w:rsidRPr="00AC2DA2">
        <w:rPr>
          <w:rFonts w:ascii="Times New Roman" w:eastAsia="Times New Roman" w:hAnsi="Times New Roman" w:cs="Times New Roman"/>
          <w:i/>
          <w:sz w:val="28"/>
          <w:szCs w:val="28"/>
          <w:lang w:eastAsia="ru-RU"/>
        </w:rPr>
        <w:t xml:space="preserve"> </w:t>
      </w:r>
      <w:r w:rsidRPr="00AC2DA2">
        <w:rPr>
          <w:rFonts w:ascii="Times New Roman" w:eastAsia="Times New Roman" w:hAnsi="Times New Roman" w:cs="Times New Roman"/>
          <w:b/>
          <w:i/>
          <w:sz w:val="28"/>
          <w:szCs w:val="28"/>
          <w:lang w:eastAsia="ru-RU"/>
        </w:rPr>
        <w:t>1 197 нару</w:t>
      </w:r>
      <w:r w:rsidR="003670F8" w:rsidRPr="00AC2DA2">
        <w:rPr>
          <w:rFonts w:ascii="Times New Roman" w:eastAsia="Times New Roman" w:hAnsi="Times New Roman" w:cs="Times New Roman"/>
          <w:b/>
          <w:i/>
          <w:sz w:val="28"/>
          <w:szCs w:val="28"/>
          <w:lang w:eastAsia="ru-RU"/>
        </w:rPr>
        <w:t>шений на общую сумму 806,6 тыс.</w:t>
      </w:r>
      <w:r w:rsidRPr="00AC2DA2">
        <w:rPr>
          <w:rFonts w:ascii="Times New Roman" w:eastAsia="Times New Roman" w:hAnsi="Times New Roman" w:cs="Times New Roman"/>
          <w:b/>
          <w:i/>
          <w:sz w:val="28"/>
          <w:szCs w:val="28"/>
          <w:lang w:eastAsia="ru-RU"/>
        </w:rPr>
        <w:t xml:space="preserve">руб. </w:t>
      </w:r>
      <w:r w:rsidRPr="00AC2DA2">
        <w:rPr>
          <w:rFonts w:ascii="Times New Roman" w:eastAsia="Times New Roman" w:hAnsi="Times New Roman" w:cs="Times New Roman"/>
          <w:sz w:val="28"/>
          <w:szCs w:val="28"/>
          <w:lang w:eastAsia="ru-RU"/>
        </w:rPr>
        <w:t xml:space="preserve">Например: </w:t>
      </w:r>
    </w:p>
    <w:p w14:paraId="0E396AD4"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1. Нормативная правовая база по вопросам контрольного мероприятия требует доработки. В действующих актах не урегулирован ряд существенных условий предоставления финансового обеспечения муниципального задания, что является одной из причин выявленных нарушений. </w:t>
      </w:r>
    </w:p>
    <w:p w14:paraId="4BC4074E"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2. Установлены несоответствия утвержденного МЗ для </w:t>
      </w:r>
      <w:bookmarkStart w:id="35" w:name="_Hlk227218200"/>
      <w:r w:rsidRPr="00AC2DA2">
        <w:rPr>
          <w:rFonts w:ascii="Times New Roman" w:eastAsia="Times New Roman" w:hAnsi="Times New Roman" w:cs="Times New Roman"/>
          <w:sz w:val="28"/>
          <w:szCs w:val="28"/>
          <w:lang w:eastAsia="ru-RU"/>
        </w:rPr>
        <w:t xml:space="preserve">МАОУ ДО ДЮЦ «Импульс» </w:t>
      </w:r>
      <w:bookmarkEnd w:id="35"/>
      <w:r w:rsidRPr="00AC2DA2">
        <w:rPr>
          <w:rFonts w:ascii="Times New Roman" w:eastAsia="Times New Roman" w:hAnsi="Times New Roman" w:cs="Times New Roman"/>
          <w:sz w:val="28"/>
          <w:szCs w:val="28"/>
          <w:lang w:eastAsia="ru-RU"/>
        </w:rPr>
        <w:t>требованиям, предусмотренным в положении о формировании МЗ.</w:t>
      </w:r>
    </w:p>
    <w:p w14:paraId="3A590F55"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3. Установлены нарушения при расчете базового норматива затрат на оказание муниципальной услуги, что привело к необоснованному увеличению общего объема субсидии в сумме 29,8 тыс. руб.</w:t>
      </w:r>
    </w:p>
    <w:p w14:paraId="05ADFB1C"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4. Проверкой достоверности показателей отчета об исполнении МЗ установлено, что значение исполнения показателя объема муниципальной услуги «количество человеко-часов» расходится с данными журналов учета работы педагога дополнительного образования в объединении (кружке, клубе и т.д.).</w:t>
      </w:r>
    </w:p>
    <w:p w14:paraId="7E8722BB"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5. В результате недостижения значения показателя с учетом допустимых (возможных) отклонений «количество человеко-часов», установленных в МЗ, подлежит возврату в бюджет Пермского муниципального округа сумма субсидии в размере 70,7 тыс. руб.</w:t>
      </w:r>
    </w:p>
    <w:p w14:paraId="214C5DAA"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6. Выявленные несоответствия данных отчета об исполнении МЗ по показателю объема данным журналов учета работы педагога дополнительного образования в объединении (кружке, клубе и т.д.), нарушения действующего законодательства при предоставлении муниципальной услуги свидетельствуют о недостаточном контроле со стороны управления образования за выполнением МЗ Учреждения.</w:t>
      </w:r>
    </w:p>
    <w:p w14:paraId="09B214CF" w14:textId="7B363FC4"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По результатам контрольного мероприятия в адрес МАОУ ДО ДЮЦ «Импульс» вынесено представление.</w:t>
      </w:r>
    </w:p>
    <w:p w14:paraId="0FD4F8B5"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sz w:val="28"/>
          <w:szCs w:val="28"/>
          <w:lang w:eastAsia="ru-RU"/>
        </w:rPr>
      </w:pPr>
      <w:r w:rsidRPr="00AC2DA2">
        <w:rPr>
          <w:rFonts w:ascii="Times New Roman" w:eastAsia="Times New Roman" w:hAnsi="Times New Roman" w:cs="Times New Roman"/>
          <w:b/>
          <w:i/>
          <w:sz w:val="28"/>
          <w:szCs w:val="28"/>
          <w:lang w:eastAsia="ru-RU"/>
        </w:rPr>
        <w:t>Подлежит к устранению 1 135 нарушений на сумму 70,7 тыс</w:t>
      </w:r>
      <w:r w:rsidRPr="00AC2DA2">
        <w:rPr>
          <w:rFonts w:ascii="Times New Roman" w:eastAsia="Times New Roman" w:hAnsi="Times New Roman" w:cs="Times New Roman"/>
          <w:b/>
          <w:i/>
          <w:color w:val="000000"/>
          <w:sz w:val="28"/>
          <w:szCs w:val="28"/>
          <w:lang w:eastAsia="ru-RU"/>
        </w:rPr>
        <w:t>.руб</w:t>
      </w:r>
      <w:r w:rsidRPr="00AC2DA2">
        <w:rPr>
          <w:rFonts w:ascii="Times New Roman" w:eastAsia="Times New Roman" w:hAnsi="Times New Roman" w:cs="Times New Roman"/>
          <w:i/>
          <w:color w:val="000000"/>
          <w:sz w:val="28"/>
          <w:szCs w:val="28"/>
          <w:lang w:eastAsia="ru-RU"/>
        </w:rPr>
        <w:t xml:space="preserve">. </w:t>
      </w:r>
    </w:p>
    <w:p w14:paraId="7855F15F"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i/>
          <w:sz w:val="28"/>
          <w:szCs w:val="28"/>
          <w:lang w:eastAsia="x-none"/>
        </w:rPr>
      </w:pPr>
      <w:r w:rsidRPr="00AC2DA2">
        <w:rPr>
          <w:rFonts w:ascii="Times New Roman" w:eastAsia="Times New Roman" w:hAnsi="Times New Roman" w:cs="Times New Roman"/>
          <w:b/>
          <w:i/>
          <w:sz w:val="28"/>
          <w:szCs w:val="28"/>
          <w:lang w:eastAsia="ru-RU"/>
        </w:rPr>
        <w:t>По итогам за 2025 год устранено 1 114 нарушений на сумму 70,7 тыс</w:t>
      </w:r>
      <w:r w:rsidRPr="00AC2DA2">
        <w:rPr>
          <w:rFonts w:ascii="Times New Roman" w:eastAsia="Times New Roman" w:hAnsi="Times New Roman" w:cs="Times New Roman"/>
          <w:b/>
          <w:i/>
          <w:color w:val="000000"/>
          <w:sz w:val="28"/>
          <w:szCs w:val="28"/>
          <w:lang w:eastAsia="ru-RU"/>
        </w:rPr>
        <w:t>.руб</w:t>
      </w:r>
      <w:r w:rsidRPr="00AC2DA2">
        <w:rPr>
          <w:rFonts w:ascii="Times New Roman" w:eastAsia="Times New Roman" w:hAnsi="Times New Roman" w:cs="Times New Roman"/>
          <w:b/>
          <w:bCs/>
          <w:i/>
          <w:color w:val="000000"/>
          <w:sz w:val="28"/>
          <w:szCs w:val="28"/>
          <w:lang w:eastAsia="ru-RU"/>
        </w:rPr>
        <w:t>.</w:t>
      </w:r>
      <w:r w:rsidRPr="00AC2DA2">
        <w:rPr>
          <w:rFonts w:ascii="Times New Roman" w:eastAsia="Times New Roman" w:hAnsi="Times New Roman" w:cs="Times New Roman"/>
          <w:b/>
          <w:i/>
          <w:sz w:val="28"/>
          <w:szCs w:val="28"/>
          <w:lang w:eastAsia="ru-RU"/>
        </w:rPr>
        <w:t>, в том числе:</w:t>
      </w:r>
    </w:p>
    <w:p w14:paraId="1419BD81" w14:textId="0025205D"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x-none"/>
        </w:rPr>
      </w:pPr>
      <w:r w:rsidRPr="00AC2DA2">
        <w:rPr>
          <w:rFonts w:ascii="Times New Roman" w:eastAsia="Times New Roman" w:hAnsi="Times New Roman" w:cs="Times New Roman"/>
          <w:sz w:val="28"/>
          <w:szCs w:val="28"/>
          <w:lang w:eastAsia="x-none"/>
        </w:rPr>
        <w:t>1) Внесены изменения в положение о формировании МЗ в части устранения замечаний</w:t>
      </w:r>
      <w:r w:rsidR="009A7CD9">
        <w:rPr>
          <w:rFonts w:ascii="Times New Roman" w:eastAsia="Times New Roman" w:hAnsi="Times New Roman" w:cs="Times New Roman"/>
          <w:sz w:val="28"/>
          <w:szCs w:val="28"/>
          <w:lang w:eastAsia="x-none"/>
        </w:rPr>
        <w:t>,</w:t>
      </w:r>
      <w:r w:rsidRPr="00AC2DA2">
        <w:rPr>
          <w:rFonts w:ascii="Times New Roman" w:eastAsia="Times New Roman" w:hAnsi="Times New Roman" w:cs="Times New Roman"/>
          <w:sz w:val="28"/>
          <w:szCs w:val="28"/>
          <w:lang w:eastAsia="x-none"/>
        </w:rPr>
        <w:t xml:space="preserve"> выявленных КСП. </w:t>
      </w:r>
    </w:p>
    <w:p w14:paraId="3A87B83C" w14:textId="316403CB"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x-none"/>
        </w:rPr>
      </w:pPr>
      <w:r w:rsidRPr="00AC2DA2">
        <w:rPr>
          <w:rFonts w:ascii="Times New Roman" w:eastAsia="Times New Roman" w:hAnsi="Times New Roman" w:cs="Times New Roman"/>
          <w:sz w:val="28"/>
          <w:szCs w:val="28"/>
          <w:lang w:eastAsia="x-none"/>
        </w:rPr>
        <w:t>2) Внесены изменения в методику расчета нормативных затрат на оказание муниципальных услуг по реализации основных общеобразовательных программ дополнительного образования и нормативных затрат на содержание муниципального имущества, уплату налогов в части устранения замечаний</w:t>
      </w:r>
      <w:r w:rsidR="009A7CD9">
        <w:rPr>
          <w:rFonts w:ascii="Times New Roman" w:eastAsia="Times New Roman" w:hAnsi="Times New Roman" w:cs="Times New Roman"/>
          <w:sz w:val="28"/>
          <w:szCs w:val="28"/>
          <w:lang w:eastAsia="x-none"/>
        </w:rPr>
        <w:t>,</w:t>
      </w:r>
      <w:r w:rsidRPr="00AC2DA2">
        <w:rPr>
          <w:rFonts w:ascii="Times New Roman" w:eastAsia="Times New Roman" w:hAnsi="Times New Roman" w:cs="Times New Roman"/>
          <w:sz w:val="28"/>
          <w:szCs w:val="28"/>
          <w:lang w:eastAsia="x-none"/>
        </w:rPr>
        <w:t xml:space="preserve"> выявленных КСП.</w:t>
      </w:r>
    </w:p>
    <w:p w14:paraId="03B39C62" w14:textId="77777777" w:rsidR="001E5227" w:rsidRPr="00AC2DA2" w:rsidRDefault="001E5227" w:rsidP="00AC2DA2">
      <w:pPr>
        <w:tabs>
          <w:tab w:val="left" w:pos="851"/>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x-none"/>
        </w:rPr>
      </w:pPr>
      <w:r w:rsidRPr="00AC2DA2">
        <w:rPr>
          <w:rFonts w:ascii="Times New Roman" w:eastAsia="Times New Roman" w:hAnsi="Times New Roman" w:cs="Times New Roman"/>
          <w:sz w:val="28"/>
          <w:szCs w:val="28"/>
          <w:lang w:eastAsia="x-none"/>
        </w:rPr>
        <w:t>3) Осуществлен возврат в бюджет Пермского муниципального округа суммы субсидии в размере 70,7 тыс. руб.</w:t>
      </w:r>
    </w:p>
    <w:p w14:paraId="1C831320"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bCs/>
          <w:sz w:val="28"/>
          <w:szCs w:val="28"/>
          <w:lang w:eastAsia="ru-RU"/>
        </w:rPr>
        <w:t>4) Расчет базового норматива затрат на оказание муниципальной услуги на 2026-2028 годы осуществлен</w:t>
      </w:r>
      <w:r w:rsidRPr="00AC2DA2">
        <w:rPr>
          <w:rFonts w:ascii="Times New Roman" w:eastAsia="Times New Roman" w:hAnsi="Times New Roman" w:cs="Times New Roman"/>
          <w:sz w:val="28"/>
          <w:szCs w:val="28"/>
          <w:lang w:eastAsia="ru-RU"/>
        </w:rPr>
        <w:t xml:space="preserve"> согласно требованиям Методики расчета нормативных затрат на оказание муниципальных услуг.</w:t>
      </w:r>
    </w:p>
    <w:p w14:paraId="6B817CF4"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sz w:val="28"/>
          <w:szCs w:val="28"/>
          <w:lang w:eastAsia="x-none"/>
        </w:rPr>
      </w:pPr>
      <w:r w:rsidRPr="00AC2DA2">
        <w:rPr>
          <w:rFonts w:ascii="Times New Roman" w:eastAsia="Times New Roman" w:hAnsi="Times New Roman" w:cs="Times New Roman"/>
          <w:sz w:val="28"/>
          <w:szCs w:val="28"/>
          <w:lang w:eastAsia="x-none"/>
        </w:rPr>
        <w:t>5) Ведется работа по получению лицензий на осуществление образовательной деятельности по образовательным программам дополнительного образования.</w:t>
      </w:r>
    </w:p>
    <w:p w14:paraId="61A37DAC"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6) К 1 сотруднику МАОУ ДО ДЮЦ «Импульс» применена мера дисциплинарной ответственности в виде выговора.</w:t>
      </w:r>
    </w:p>
    <w:p w14:paraId="58191204"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i/>
          <w:sz w:val="28"/>
          <w:szCs w:val="28"/>
          <w:lang w:eastAsia="ru-RU"/>
        </w:rPr>
      </w:pPr>
      <w:r w:rsidRPr="00AC2DA2">
        <w:rPr>
          <w:rFonts w:ascii="Times New Roman" w:eastAsia="Times New Roman" w:hAnsi="Times New Roman" w:cs="Times New Roman"/>
          <w:b/>
          <w:i/>
          <w:sz w:val="28"/>
          <w:szCs w:val="28"/>
          <w:lang w:eastAsia="ru-RU"/>
        </w:rPr>
        <w:t xml:space="preserve">По состоянию на 01.01.2026 на контроле находится устранение 21 нарушения. </w:t>
      </w:r>
    </w:p>
    <w:p w14:paraId="54D4F7D2" w14:textId="77777777" w:rsidR="001E5227" w:rsidRPr="00AC2DA2" w:rsidRDefault="001E5227" w:rsidP="00AC2DA2">
      <w:pPr>
        <w:spacing w:after="0" w:line="360" w:lineRule="exact"/>
        <w:ind w:firstLine="709"/>
        <w:jc w:val="both"/>
        <w:rPr>
          <w:rFonts w:ascii="Times New Roman" w:eastAsia="Calibri" w:hAnsi="Times New Roman" w:cs="Times New Roman"/>
          <w:b/>
          <w:sz w:val="28"/>
          <w:szCs w:val="28"/>
          <w:lang w:eastAsia="ru-RU"/>
        </w:rPr>
      </w:pPr>
      <w:r w:rsidRPr="00AC2DA2">
        <w:rPr>
          <w:rFonts w:ascii="Times New Roman" w:eastAsia="Calibri" w:hAnsi="Times New Roman" w:cs="Times New Roman"/>
          <w:b/>
          <w:sz w:val="28"/>
          <w:szCs w:val="28"/>
          <w:lang w:eastAsia="ru-RU"/>
        </w:rPr>
        <w:t>8. Проверка целевого и эффективного использования средств бюджета Пермского муниципального округа, выделенных на оснащение дополнительных мест в МАДОУ «Савинский детский сад «Мечтатели».</w:t>
      </w:r>
    </w:p>
    <w:p w14:paraId="0934215D" w14:textId="77777777" w:rsidR="001E5227" w:rsidRPr="00AC2DA2" w:rsidRDefault="001E5227" w:rsidP="00AC2DA2">
      <w:pPr>
        <w:autoSpaceDE w:val="0"/>
        <w:autoSpaceDN w:val="0"/>
        <w:adjustRightInd w:val="0"/>
        <w:spacing w:after="0" w:line="360" w:lineRule="exact"/>
        <w:ind w:firstLine="709"/>
        <w:jc w:val="both"/>
        <w:rPr>
          <w:rFonts w:ascii="Times New Roman" w:eastAsia="Calibri" w:hAnsi="Times New Roman" w:cs="Times New Roman"/>
          <w:sz w:val="28"/>
          <w:szCs w:val="28"/>
        </w:rPr>
      </w:pPr>
      <w:r w:rsidRPr="00AC2DA2">
        <w:rPr>
          <w:rFonts w:ascii="Times New Roman" w:eastAsia="Calibri" w:hAnsi="Times New Roman" w:cs="Times New Roman"/>
          <w:i/>
          <w:color w:val="000000"/>
          <w:sz w:val="28"/>
          <w:szCs w:val="28"/>
          <w:u w:val="single"/>
        </w:rPr>
        <w:t xml:space="preserve">Объекты </w:t>
      </w:r>
      <w:r w:rsidRPr="00AC2DA2">
        <w:rPr>
          <w:rFonts w:ascii="Times New Roman" w:eastAsia="Times New Roman" w:hAnsi="Times New Roman" w:cs="Times New Roman"/>
          <w:i/>
          <w:color w:val="000000"/>
          <w:sz w:val="28"/>
          <w:szCs w:val="28"/>
          <w:u w:val="single"/>
          <w:lang w:eastAsia="ru-RU"/>
        </w:rPr>
        <w:t>контрольного мероприятия</w:t>
      </w:r>
      <w:r w:rsidRPr="00AC2DA2">
        <w:rPr>
          <w:rFonts w:ascii="Times New Roman" w:eastAsia="Calibri" w:hAnsi="Times New Roman" w:cs="Times New Roman"/>
          <w:color w:val="000000"/>
          <w:sz w:val="28"/>
          <w:szCs w:val="28"/>
          <w:u w:val="single"/>
        </w:rPr>
        <w:t>:</w:t>
      </w:r>
      <w:r w:rsidRPr="00AC2DA2">
        <w:rPr>
          <w:rFonts w:ascii="Times New Roman" w:eastAsia="Calibri" w:hAnsi="Times New Roman" w:cs="Times New Roman"/>
          <w:color w:val="000000"/>
          <w:sz w:val="28"/>
          <w:szCs w:val="28"/>
        </w:rPr>
        <w:t xml:space="preserve"> муниципальное автономное дошкольное образовательное учреждение «Савинский детский сад «Мечтатели»</w:t>
      </w:r>
      <w:r w:rsidRPr="00AC2DA2">
        <w:rPr>
          <w:rFonts w:ascii="Times New Roman" w:eastAsia="Times New Roman" w:hAnsi="Times New Roman" w:cs="Times New Roman"/>
          <w:color w:val="000000"/>
          <w:sz w:val="28"/>
          <w:szCs w:val="28"/>
          <w:vertAlign w:val="superscript"/>
          <w:lang w:eastAsia="ru-RU"/>
        </w:rPr>
        <w:footnoteReference w:id="24"/>
      </w:r>
      <w:r w:rsidRPr="00AC2DA2">
        <w:rPr>
          <w:rFonts w:ascii="Times New Roman" w:eastAsia="Times New Roman" w:hAnsi="Times New Roman" w:cs="Times New Roman"/>
          <w:color w:val="000000"/>
          <w:sz w:val="28"/>
          <w:szCs w:val="28"/>
          <w:lang w:eastAsia="ru-RU"/>
        </w:rPr>
        <w:t>.</w:t>
      </w:r>
    </w:p>
    <w:p w14:paraId="2FF099BE" w14:textId="7DD06B21"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По результатам контрольного мероприятия выявлено</w:t>
      </w:r>
      <w:r w:rsidRPr="00AC2DA2">
        <w:rPr>
          <w:rFonts w:ascii="Times New Roman" w:eastAsia="Times New Roman" w:hAnsi="Times New Roman" w:cs="Times New Roman"/>
          <w:i/>
          <w:sz w:val="28"/>
          <w:szCs w:val="28"/>
          <w:lang w:eastAsia="ru-RU"/>
        </w:rPr>
        <w:t xml:space="preserve"> </w:t>
      </w:r>
      <w:r w:rsidRPr="00AC2DA2">
        <w:rPr>
          <w:rFonts w:ascii="Times New Roman" w:eastAsia="Times New Roman" w:hAnsi="Times New Roman" w:cs="Times New Roman"/>
          <w:b/>
          <w:i/>
          <w:sz w:val="28"/>
          <w:szCs w:val="28"/>
          <w:lang w:eastAsia="ru-RU"/>
        </w:rPr>
        <w:t>484 нарушений на общую сумму 1 452,9</w:t>
      </w:r>
      <w:r w:rsidR="009A7CD9">
        <w:rPr>
          <w:rFonts w:ascii="Times New Roman" w:eastAsia="Times New Roman" w:hAnsi="Times New Roman" w:cs="Times New Roman"/>
          <w:b/>
          <w:i/>
          <w:sz w:val="28"/>
          <w:szCs w:val="28"/>
          <w:lang w:eastAsia="ru-RU"/>
        </w:rPr>
        <w:t xml:space="preserve"> </w:t>
      </w:r>
      <w:r w:rsidRPr="00AC2DA2">
        <w:rPr>
          <w:rFonts w:ascii="Times New Roman" w:eastAsia="Times New Roman" w:hAnsi="Times New Roman" w:cs="Times New Roman"/>
          <w:b/>
          <w:i/>
          <w:sz w:val="28"/>
          <w:szCs w:val="28"/>
          <w:lang w:eastAsia="ru-RU"/>
        </w:rPr>
        <w:t>тыс.руб.:</w:t>
      </w:r>
      <w:r w:rsidRPr="00AC2DA2">
        <w:rPr>
          <w:rFonts w:ascii="Times New Roman" w:eastAsia="Times New Roman" w:hAnsi="Times New Roman" w:cs="Times New Roman"/>
          <w:sz w:val="28"/>
          <w:szCs w:val="28"/>
          <w:lang w:eastAsia="ru-RU"/>
        </w:rPr>
        <w:t xml:space="preserve"> например:</w:t>
      </w:r>
    </w:p>
    <w:p w14:paraId="3C46E743" w14:textId="77777777" w:rsidR="001E5227" w:rsidRPr="00AC2DA2" w:rsidRDefault="001E5227" w:rsidP="00AC2DA2">
      <w:pPr>
        <w:tabs>
          <w:tab w:val="left" w:pos="993"/>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1. Нарушены требования порядка предоставления из бюджета Пермского муниципального округа субсидий на иные цели</w:t>
      </w:r>
      <w:r w:rsidRPr="00AC2DA2">
        <w:rPr>
          <w:rFonts w:ascii="Times New Roman" w:eastAsia="Times New Roman" w:hAnsi="Times New Roman" w:cs="Times New Roman"/>
          <w:sz w:val="28"/>
          <w:szCs w:val="28"/>
          <w:vertAlign w:val="superscript"/>
          <w:lang w:eastAsia="ru-RU"/>
        </w:rPr>
        <w:footnoteReference w:id="25"/>
      </w:r>
      <w:r w:rsidRPr="00AC2DA2">
        <w:rPr>
          <w:rFonts w:ascii="Times New Roman" w:eastAsia="Times New Roman" w:hAnsi="Times New Roman" w:cs="Times New Roman"/>
          <w:sz w:val="28"/>
          <w:szCs w:val="28"/>
          <w:lang w:eastAsia="ru-RU"/>
        </w:rPr>
        <w:t xml:space="preserve"> в части несоответствия представленных Учреждением документов для получения субсидии, заключения соглашений на 2023-2024 годы на получение субсидий на иные цели</w:t>
      </w:r>
      <w:r w:rsidRPr="00AC2DA2">
        <w:rPr>
          <w:rFonts w:ascii="Times New Roman" w:eastAsia="Times New Roman" w:hAnsi="Times New Roman" w:cs="Times New Roman"/>
          <w:sz w:val="28"/>
          <w:szCs w:val="28"/>
        </w:rPr>
        <w:t>,</w:t>
      </w:r>
      <w:r w:rsidRPr="00AC2DA2">
        <w:rPr>
          <w:rFonts w:ascii="Times New Roman" w:eastAsia="Times New Roman" w:hAnsi="Times New Roman" w:cs="Times New Roman"/>
          <w:sz w:val="28"/>
          <w:szCs w:val="28"/>
          <w:lang w:eastAsia="ru-RU"/>
        </w:rPr>
        <w:t xml:space="preserve"> что является одной из причин выявленных нарушений. </w:t>
      </w:r>
    </w:p>
    <w:p w14:paraId="0722DBFF" w14:textId="77777777" w:rsidR="001E5227" w:rsidRPr="00AC2DA2" w:rsidRDefault="001E5227" w:rsidP="00AC2DA2">
      <w:pPr>
        <w:spacing w:after="0" w:line="360" w:lineRule="exact"/>
        <w:ind w:firstLine="709"/>
        <w:jc w:val="both"/>
        <w:rPr>
          <w:rFonts w:ascii="Times New Roman" w:eastAsia="Times New Roman" w:hAnsi="Times New Roman" w:cs="Times New Roman"/>
          <w:color w:val="000000"/>
          <w:sz w:val="28"/>
          <w:szCs w:val="28"/>
          <w:lang w:eastAsia="ru-RU"/>
        </w:rPr>
      </w:pPr>
      <w:r w:rsidRPr="00AC2DA2">
        <w:rPr>
          <w:rFonts w:ascii="Times New Roman" w:eastAsia="Times New Roman" w:hAnsi="Times New Roman" w:cs="Times New Roman"/>
          <w:color w:val="000000"/>
          <w:sz w:val="28"/>
          <w:szCs w:val="28"/>
          <w:lang w:eastAsia="ru-RU"/>
        </w:rPr>
        <w:t>2.</w:t>
      </w:r>
      <w:r w:rsidRPr="00AC2DA2">
        <w:rPr>
          <w:rFonts w:ascii="Times New Roman" w:eastAsia="Times New Roman" w:hAnsi="Times New Roman" w:cs="Times New Roman"/>
          <w:sz w:val="28"/>
          <w:szCs w:val="28"/>
          <w:lang w:eastAsia="ru-RU"/>
        </w:rPr>
        <w:t xml:space="preserve"> </w:t>
      </w:r>
      <w:r w:rsidRPr="00AC2DA2">
        <w:rPr>
          <w:rFonts w:ascii="Times New Roman" w:eastAsia="Times New Roman" w:hAnsi="Times New Roman" w:cs="Times New Roman"/>
          <w:color w:val="000000"/>
          <w:sz w:val="28"/>
          <w:szCs w:val="28"/>
          <w:lang w:eastAsia="ru-RU"/>
        </w:rPr>
        <w:t>Отсутствие порядка по определению стоимости затрат одного дополнительного места привело к необоснованности определения общей суммы субсидии.</w:t>
      </w:r>
    </w:p>
    <w:p w14:paraId="5F5E7344" w14:textId="77777777" w:rsidR="001E5227" w:rsidRPr="00AC2DA2" w:rsidRDefault="001E5227" w:rsidP="00AC2DA2">
      <w:pPr>
        <w:spacing w:after="0" w:line="360" w:lineRule="exact"/>
        <w:ind w:firstLine="709"/>
        <w:jc w:val="both"/>
        <w:rPr>
          <w:rFonts w:ascii="Times New Roman" w:eastAsia="Times New Roman" w:hAnsi="Times New Roman" w:cs="Times New Roman"/>
          <w:color w:val="000000"/>
          <w:sz w:val="28"/>
          <w:szCs w:val="28"/>
          <w:lang w:eastAsia="ru-RU"/>
        </w:rPr>
      </w:pPr>
      <w:r w:rsidRPr="00AC2DA2">
        <w:rPr>
          <w:rFonts w:ascii="Times New Roman" w:eastAsia="Times New Roman" w:hAnsi="Times New Roman" w:cs="Times New Roman"/>
          <w:color w:val="000000"/>
          <w:sz w:val="28"/>
          <w:szCs w:val="28"/>
          <w:lang w:eastAsia="ru-RU"/>
        </w:rPr>
        <w:t xml:space="preserve">3. Передача муниципального имущества в оперативное управление, а также учет и распоряжение муниципальным имуществом производится </w:t>
      </w:r>
      <w:r w:rsidRPr="00AC2DA2">
        <w:rPr>
          <w:rFonts w:ascii="Times New Roman" w:eastAsia="TimesNewRomanPSMT" w:hAnsi="Times New Roman" w:cs="Times New Roman"/>
          <w:color w:val="000000"/>
          <w:sz w:val="28"/>
          <w:szCs w:val="28"/>
          <w:lang w:eastAsia="ru-RU"/>
        </w:rPr>
        <w:t xml:space="preserve">Учреждением </w:t>
      </w:r>
      <w:r w:rsidRPr="00AC2DA2">
        <w:rPr>
          <w:rFonts w:ascii="Times New Roman" w:eastAsia="Times New Roman" w:hAnsi="Times New Roman" w:cs="Times New Roman"/>
          <w:color w:val="000000"/>
          <w:sz w:val="28"/>
          <w:szCs w:val="28"/>
          <w:lang w:eastAsia="ru-RU"/>
        </w:rPr>
        <w:t>с нарушением законодательства</w:t>
      </w:r>
      <w:r w:rsidRPr="00AC2DA2">
        <w:rPr>
          <w:rFonts w:ascii="Times New Roman" w:eastAsia="TimesNewRomanPSMT" w:hAnsi="Times New Roman" w:cs="Times New Roman"/>
          <w:color w:val="000000"/>
          <w:sz w:val="28"/>
          <w:szCs w:val="28"/>
          <w:lang w:eastAsia="ru-RU"/>
        </w:rPr>
        <w:t xml:space="preserve">, что может привести </w:t>
      </w:r>
      <w:r w:rsidRPr="00AC2DA2">
        <w:rPr>
          <w:rFonts w:ascii="Times New Roman" w:eastAsia="Times New Roman" w:hAnsi="Times New Roman" w:cs="Times New Roman"/>
          <w:color w:val="000000"/>
          <w:sz w:val="28"/>
          <w:szCs w:val="28"/>
          <w:lang w:eastAsia="ru-RU"/>
        </w:rPr>
        <w:t>к его утрате.</w:t>
      </w:r>
    </w:p>
    <w:p w14:paraId="4578E94B"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4. Установлена недостоверность данных в отчете о достижении значений результатов предоставления субсидии.</w:t>
      </w:r>
    </w:p>
    <w:p w14:paraId="4A9ACA2C"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5. Установленные факты нарушения сроков исполнения обязательств по оплате, предусмотренных договорами.</w:t>
      </w:r>
    </w:p>
    <w:p w14:paraId="2F4AD15A"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6. В результате неприменения штрафных санкций размер ущерба бюджету Пермского муниципального округа составляет 13,1 тыс. руб.</w:t>
      </w:r>
    </w:p>
    <w:p w14:paraId="644E3B97" w14:textId="77777777" w:rsidR="001E5227" w:rsidRPr="00AC2DA2" w:rsidRDefault="001E5227" w:rsidP="00AC2DA2">
      <w:pPr>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7. Приобретение 80 комплектов постельных принадлежностей на сумму 173,8 тыс. руб. привело к излишним расходам бюджетных средств.</w:t>
      </w:r>
    </w:p>
    <w:p w14:paraId="2850FE27" w14:textId="77777777" w:rsidR="001E5227" w:rsidRPr="00AC2DA2" w:rsidRDefault="001E5227" w:rsidP="00AC2DA2">
      <w:pPr>
        <w:tabs>
          <w:tab w:val="left" w:pos="0"/>
        </w:tabs>
        <w:autoSpaceDE w:val="0"/>
        <w:autoSpaceDN w:val="0"/>
        <w:adjustRightInd w:val="0"/>
        <w:spacing w:after="0" w:line="360" w:lineRule="exact"/>
        <w:ind w:firstLine="709"/>
        <w:jc w:val="both"/>
        <w:rPr>
          <w:rFonts w:ascii="Times New Roman" w:eastAsia="Times New Roman" w:hAnsi="Times New Roman" w:cs="Times New Roman"/>
          <w:bCs/>
          <w:color w:val="000000"/>
          <w:sz w:val="28"/>
          <w:szCs w:val="28"/>
          <w:lang w:eastAsia="ru-RU"/>
        </w:rPr>
      </w:pPr>
      <w:r w:rsidRPr="00AC2DA2">
        <w:rPr>
          <w:rFonts w:ascii="Times New Roman" w:eastAsia="Times New Roman" w:hAnsi="Times New Roman" w:cs="Times New Roman"/>
          <w:sz w:val="28"/>
          <w:szCs w:val="28"/>
          <w:lang w:eastAsia="ru-RU"/>
        </w:rPr>
        <w:t xml:space="preserve">8. В Учреждении не в полной мере осуществляется </w:t>
      </w:r>
      <w:r w:rsidRPr="00AC2DA2">
        <w:rPr>
          <w:rFonts w:ascii="Times New Roman" w:eastAsia="Times New Roman" w:hAnsi="Times New Roman" w:cs="Times New Roman"/>
          <w:bCs/>
          <w:color w:val="000000"/>
          <w:sz w:val="28"/>
          <w:szCs w:val="28"/>
          <w:lang w:eastAsia="ru-RU"/>
        </w:rPr>
        <w:t>внутренний контроль за исполнением договоров, включая своевременное применение штрафных санкций за просрочку обязательств по исполнению договора или ненадлежащее исполнение договора.</w:t>
      </w:r>
    </w:p>
    <w:p w14:paraId="4632E008" w14:textId="77777777" w:rsidR="001E5227" w:rsidRPr="00AC2DA2" w:rsidRDefault="001E5227" w:rsidP="00AC2DA2">
      <w:pPr>
        <w:tabs>
          <w:tab w:val="left" w:pos="0"/>
          <w:tab w:val="left" w:pos="709"/>
          <w:tab w:val="left" w:pos="993"/>
          <w:tab w:val="left" w:pos="1134"/>
        </w:tabs>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AC2DA2">
        <w:rPr>
          <w:rFonts w:ascii="Times New Roman" w:eastAsia="Times New Roman" w:hAnsi="Times New Roman" w:cs="Times New Roman"/>
          <w:bCs/>
          <w:color w:val="000000"/>
          <w:sz w:val="28"/>
          <w:szCs w:val="28"/>
          <w:lang w:eastAsia="ru-RU"/>
        </w:rPr>
        <w:t xml:space="preserve">9. Управлением образования при осуществлении полномочий учредителя не осуществляется в полной мере </w:t>
      </w:r>
      <w:r w:rsidRPr="00AC2DA2">
        <w:rPr>
          <w:rFonts w:ascii="Times New Roman" w:eastAsia="Times New Roman" w:hAnsi="Times New Roman" w:cs="Times New Roman"/>
          <w:color w:val="000000"/>
          <w:sz w:val="28"/>
          <w:szCs w:val="28"/>
          <w:lang w:eastAsia="ru-RU"/>
        </w:rPr>
        <w:t>контроль за деятельностью Учреждения.</w:t>
      </w:r>
    </w:p>
    <w:p w14:paraId="28C95FC9" w14:textId="77777777" w:rsidR="001E5227" w:rsidRPr="00AC2DA2" w:rsidRDefault="001E5227" w:rsidP="00AC2DA2">
      <w:pPr>
        <w:tabs>
          <w:tab w:val="left" w:pos="0"/>
          <w:tab w:val="left" w:pos="709"/>
          <w:tab w:val="left" w:pos="993"/>
          <w:tab w:val="left" w:pos="1134"/>
        </w:tabs>
        <w:autoSpaceDE w:val="0"/>
        <w:autoSpaceDN w:val="0"/>
        <w:adjustRightInd w:val="0"/>
        <w:spacing w:after="0" w:line="360" w:lineRule="exact"/>
        <w:ind w:firstLine="709"/>
        <w:jc w:val="both"/>
        <w:rPr>
          <w:rFonts w:ascii="Times New Roman" w:eastAsia="Times New Roman" w:hAnsi="Times New Roman" w:cs="Times New Roman"/>
          <w:b/>
          <w:bCs/>
          <w:i/>
          <w:iCs/>
          <w:color w:val="000000"/>
          <w:sz w:val="28"/>
          <w:szCs w:val="28"/>
          <w:lang w:eastAsia="ru-RU"/>
        </w:rPr>
      </w:pPr>
      <w:r w:rsidRPr="00AC2DA2">
        <w:rPr>
          <w:rFonts w:ascii="Times New Roman" w:eastAsia="Times New Roman" w:hAnsi="Times New Roman" w:cs="Times New Roman"/>
          <w:b/>
          <w:bCs/>
          <w:i/>
          <w:iCs/>
          <w:color w:val="000000"/>
          <w:sz w:val="28"/>
          <w:szCs w:val="28"/>
          <w:lang w:eastAsia="ru-RU"/>
        </w:rPr>
        <w:t>Подлежит к устранению 350 нарушений.</w:t>
      </w:r>
    </w:p>
    <w:p w14:paraId="506C636E" w14:textId="77777777" w:rsidR="001E5227" w:rsidRPr="00AC2DA2" w:rsidRDefault="001E5227" w:rsidP="00AC2DA2">
      <w:pPr>
        <w:autoSpaceDE w:val="0"/>
        <w:autoSpaceDN w:val="0"/>
        <w:adjustRightInd w:val="0"/>
        <w:spacing w:after="0" w:line="360" w:lineRule="exact"/>
        <w:ind w:firstLine="709"/>
        <w:jc w:val="both"/>
        <w:rPr>
          <w:rFonts w:ascii="Times New Roman" w:eastAsia="Times New Roman" w:hAnsi="Times New Roman" w:cs="Times New Roman"/>
          <w:b/>
          <w:i/>
          <w:sz w:val="28"/>
          <w:szCs w:val="28"/>
          <w:lang w:eastAsia="ru-RU"/>
        </w:rPr>
      </w:pPr>
      <w:r w:rsidRPr="00AC2DA2">
        <w:rPr>
          <w:rFonts w:ascii="Times New Roman" w:eastAsia="Times New Roman" w:hAnsi="Times New Roman" w:cs="Times New Roman"/>
          <w:b/>
          <w:i/>
          <w:sz w:val="28"/>
          <w:szCs w:val="28"/>
          <w:lang w:eastAsia="ru-RU"/>
        </w:rPr>
        <w:t>По итогам 2025 года устранено 350 нарушений, в том числе:</w:t>
      </w:r>
    </w:p>
    <w:p w14:paraId="692F62C0" w14:textId="77777777" w:rsidR="001E5227" w:rsidRPr="00AC2DA2" w:rsidRDefault="001E5227" w:rsidP="00AC2DA2">
      <w:pPr>
        <w:tabs>
          <w:tab w:val="left" w:pos="851"/>
        </w:tabs>
        <w:autoSpaceDE w:val="0"/>
        <w:autoSpaceDN w:val="0"/>
        <w:adjustRightInd w:val="0"/>
        <w:spacing w:after="0" w:line="360" w:lineRule="exact"/>
        <w:ind w:firstLine="709"/>
        <w:contextualSpacing/>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1) Отражены в бухгалтерском учете факты хозяйственной жизни по передаче имущества в оперативное управление.</w:t>
      </w:r>
    </w:p>
    <w:p w14:paraId="59EC6040" w14:textId="77777777" w:rsidR="001E5227" w:rsidRPr="00AC2DA2" w:rsidRDefault="001E5227" w:rsidP="00AC2DA2">
      <w:pPr>
        <w:tabs>
          <w:tab w:val="left" w:pos="851"/>
        </w:tabs>
        <w:autoSpaceDE w:val="0"/>
        <w:autoSpaceDN w:val="0"/>
        <w:adjustRightInd w:val="0"/>
        <w:spacing w:after="0" w:line="360" w:lineRule="exact"/>
        <w:ind w:firstLine="709"/>
        <w:contextualSpacing/>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2) </w:t>
      </w:r>
      <w:r w:rsidRPr="00AC2DA2">
        <w:rPr>
          <w:rFonts w:ascii="Times New Roman" w:eastAsia="Times New Roman" w:hAnsi="Times New Roman" w:cs="Times New Roman"/>
          <w:color w:val="000000"/>
          <w:sz w:val="28"/>
          <w:szCs w:val="28"/>
          <w:lang w:eastAsia="ru-RU"/>
        </w:rPr>
        <w:t xml:space="preserve">В целях реализации предложений КСП к </w:t>
      </w:r>
      <w:r w:rsidRPr="00AC2DA2">
        <w:rPr>
          <w:rFonts w:ascii="Times New Roman" w:eastAsia="Times New Roman" w:hAnsi="Times New Roman" w:cs="Times New Roman"/>
          <w:sz w:val="28"/>
          <w:szCs w:val="28"/>
          <w:lang w:eastAsia="ru-RU"/>
        </w:rPr>
        <w:t>дисциплинарной ответственности в виде замечания привлечен руководитель Учреждения.</w:t>
      </w:r>
    </w:p>
    <w:p w14:paraId="5C3564CB" w14:textId="77777777" w:rsidR="001E5227" w:rsidRPr="00AC2DA2" w:rsidRDefault="001E5227" w:rsidP="00AC2DA2">
      <w:pPr>
        <w:spacing w:after="0" w:line="360" w:lineRule="exact"/>
        <w:ind w:firstLine="709"/>
        <w:jc w:val="both"/>
        <w:rPr>
          <w:rFonts w:ascii="Times New Roman" w:eastAsia="Times New Roman" w:hAnsi="Times New Roman" w:cs="Times New Roman"/>
          <w:b/>
          <w:sz w:val="28"/>
          <w:szCs w:val="28"/>
          <w:lang w:eastAsia="ru-RU"/>
        </w:rPr>
      </w:pPr>
      <w:r w:rsidRPr="00AC2DA2">
        <w:rPr>
          <w:rFonts w:ascii="Times New Roman" w:eastAsia="Times New Roman" w:hAnsi="Times New Roman" w:cs="Times New Roman"/>
          <w:b/>
          <w:sz w:val="28"/>
          <w:szCs w:val="28"/>
          <w:lang w:eastAsia="ru-RU"/>
        </w:rPr>
        <w:t xml:space="preserve">9. Проверка отдельных вопросов по предложению Прокуратуры Пермского района. </w:t>
      </w:r>
    </w:p>
    <w:p w14:paraId="0768AF05"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i/>
          <w:sz w:val="28"/>
          <w:szCs w:val="28"/>
          <w:u w:val="single"/>
          <w:lang w:eastAsia="ru-RU"/>
        </w:rPr>
        <w:t>Объекты контрольного мероприятия</w:t>
      </w:r>
      <w:r w:rsidRPr="00AC2DA2">
        <w:rPr>
          <w:rFonts w:ascii="Times New Roman" w:eastAsia="Times New Roman" w:hAnsi="Times New Roman" w:cs="Times New Roman"/>
          <w:sz w:val="28"/>
          <w:szCs w:val="28"/>
          <w:lang w:eastAsia="ru-RU"/>
        </w:rPr>
        <w:t>: муниципальное казенное учреждение «Административно-хозяйственная служба Пермского муниципального округа»</w:t>
      </w:r>
      <w:r w:rsidRPr="00AC2DA2">
        <w:rPr>
          <w:rFonts w:ascii="Times New Roman" w:eastAsia="Times New Roman" w:hAnsi="Times New Roman" w:cs="Times New Roman"/>
          <w:sz w:val="28"/>
          <w:szCs w:val="28"/>
          <w:vertAlign w:val="superscript"/>
          <w:lang w:eastAsia="ru-RU"/>
        </w:rPr>
        <w:footnoteReference w:id="26"/>
      </w:r>
      <w:r w:rsidRPr="00AC2DA2">
        <w:rPr>
          <w:rFonts w:ascii="Times New Roman" w:eastAsia="Times New Roman" w:hAnsi="Times New Roman" w:cs="Times New Roman"/>
          <w:sz w:val="28"/>
          <w:szCs w:val="28"/>
          <w:lang w:eastAsia="ru-RU"/>
        </w:rPr>
        <w:t>; муниципальное учреждение «Управление капитального строительства Пермского муниципального округа Пермского края»</w:t>
      </w:r>
      <w:r w:rsidRPr="00AC2DA2">
        <w:rPr>
          <w:rFonts w:ascii="Times New Roman" w:eastAsia="Times New Roman" w:hAnsi="Times New Roman" w:cs="Times New Roman"/>
          <w:sz w:val="28"/>
          <w:szCs w:val="28"/>
          <w:vertAlign w:val="superscript"/>
          <w:lang w:eastAsia="ru-RU"/>
        </w:rPr>
        <w:t xml:space="preserve"> </w:t>
      </w:r>
      <w:r w:rsidRPr="00AC2DA2">
        <w:rPr>
          <w:rFonts w:ascii="Times New Roman" w:eastAsia="Times New Roman" w:hAnsi="Times New Roman" w:cs="Times New Roman"/>
          <w:sz w:val="28"/>
          <w:szCs w:val="28"/>
          <w:vertAlign w:val="superscript"/>
          <w:lang w:eastAsia="ru-RU"/>
        </w:rPr>
        <w:footnoteReference w:id="27"/>
      </w:r>
      <w:r w:rsidRPr="00AC2DA2">
        <w:rPr>
          <w:rFonts w:ascii="Times New Roman" w:eastAsia="Times New Roman" w:hAnsi="Times New Roman" w:cs="Times New Roman"/>
          <w:sz w:val="28"/>
          <w:szCs w:val="28"/>
          <w:lang w:eastAsia="ru-RU"/>
        </w:rPr>
        <w:t>.</w:t>
      </w:r>
    </w:p>
    <w:p w14:paraId="560EFC2D"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b/>
          <w:i/>
          <w:sz w:val="28"/>
          <w:szCs w:val="28"/>
          <w:lang w:eastAsia="ru-RU"/>
        </w:rPr>
      </w:pPr>
      <w:r w:rsidRPr="00AC2DA2">
        <w:rPr>
          <w:rFonts w:ascii="Times New Roman" w:eastAsia="Times New Roman" w:hAnsi="Times New Roman" w:cs="Times New Roman"/>
          <w:i/>
          <w:sz w:val="28"/>
          <w:szCs w:val="28"/>
          <w:u w:val="single"/>
          <w:lang w:eastAsia="ru-RU"/>
        </w:rPr>
        <w:t>По результатам контрольного мероприятия выявлено</w:t>
      </w:r>
      <w:r w:rsidRPr="00AC2DA2">
        <w:rPr>
          <w:rFonts w:ascii="Times New Roman" w:eastAsia="Times New Roman" w:hAnsi="Times New Roman" w:cs="Times New Roman"/>
          <w:i/>
          <w:sz w:val="28"/>
          <w:szCs w:val="28"/>
          <w:lang w:eastAsia="ru-RU"/>
        </w:rPr>
        <w:t xml:space="preserve"> </w:t>
      </w:r>
      <w:r w:rsidRPr="00AC2DA2">
        <w:rPr>
          <w:rFonts w:ascii="Times New Roman" w:eastAsia="Times New Roman" w:hAnsi="Times New Roman" w:cs="Times New Roman"/>
          <w:b/>
          <w:i/>
          <w:sz w:val="28"/>
          <w:szCs w:val="28"/>
          <w:lang w:eastAsia="ru-RU"/>
        </w:rPr>
        <w:t xml:space="preserve">6 нарушений на общую сумму </w:t>
      </w:r>
      <w:r w:rsidRPr="00AC2DA2">
        <w:rPr>
          <w:rFonts w:ascii="Times New Roman" w:eastAsia="Times New Roman" w:hAnsi="Times New Roman" w:cs="Times New Roman"/>
          <w:b/>
          <w:bCs/>
          <w:i/>
          <w:sz w:val="28"/>
          <w:szCs w:val="28"/>
          <w:lang w:eastAsia="ru-RU"/>
        </w:rPr>
        <w:t xml:space="preserve">130,2 </w:t>
      </w:r>
      <w:r w:rsidRPr="00AC2DA2">
        <w:rPr>
          <w:rFonts w:ascii="Times New Roman" w:eastAsia="Times New Roman" w:hAnsi="Times New Roman" w:cs="Times New Roman"/>
          <w:b/>
          <w:i/>
          <w:sz w:val="28"/>
          <w:szCs w:val="28"/>
          <w:lang w:eastAsia="ru-RU"/>
        </w:rPr>
        <w:t>тыс.руб., из них допущены:</w:t>
      </w:r>
    </w:p>
    <w:p w14:paraId="17ED2E61"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i/>
          <w:iCs/>
          <w:sz w:val="28"/>
          <w:szCs w:val="28"/>
          <w:lang w:eastAsia="ru-RU"/>
        </w:rPr>
      </w:pPr>
      <w:r w:rsidRPr="00AC2DA2">
        <w:rPr>
          <w:rFonts w:ascii="Times New Roman" w:eastAsia="Times New Roman" w:hAnsi="Times New Roman" w:cs="Times New Roman"/>
          <w:i/>
          <w:iCs/>
          <w:sz w:val="28"/>
          <w:szCs w:val="28"/>
          <w:lang w:eastAsia="ru-RU"/>
        </w:rPr>
        <w:t>- МУ УКС - 4 нарушения на сумму 125,2 тыс.руб.;</w:t>
      </w:r>
    </w:p>
    <w:p w14:paraId="01190586"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i/>
          <w:iCs/>
          <w:sz w:val="28"/>
          <w:szCs w:val="28"/>
          <w:lang w:eastAsia="ru-RU"/>
        </w:rPr>
      </w:pPr>
      <w:r w:rsidRPr="00AC2DA2">
        <w:rPr>
          <w:rFonts w:ascii="Times New Roman" w:eastAsia="Times New Roman" w:hAnsi="Times New Roman" w:cs="Times New Roman"/>
          <w:i/>
          <w:iCs/>
          <w:sz w:val="28"/>
          <w:szCs w:val="28"/>
          <w:lang w:eastAsia="ru-RU"/>
        </w:rPr>
        <w:t>- МКУ АХС - 2 нарушения на сумму 5,0 тыс.руб.</w:t>
      </w:r>
    </w:p>
    <w:p w14:paraId="37F5A7B1"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Нарушения допущены в сфере законодательства о контрактной системе в связи с:</w:t>
      </w:r>
    </w:p>
    <w:p w14:paraId="662F0C1D"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xml:space="preserve">- внесением существенных изменений в муниципальные контракты в отсутствие оснований, установленных статьей 95 Закона о контрактной системе; </w:t>
      </w:r>
    </w:p>
    <w:p w14:paraId="35F09F89" w14:textId="77777777" w:rsidR="001E5227" w:rsidRPr="00AC2DA2" w:rsidRDefault="001E5227" w:rsidP="00AC2DA2">
      <w:pPr>
        <w:tabs>
          <w:tab w:val="left" w:pos="567"/>
        </w:tabs>
        <w:spacing w:after="0" w:line="360" w:lineRule="exact"/>
        <w:ind w:firstLine="709"/>
        <w:jc w:val="both"/>
        <w:rPr>
          <w:rFonts w:ascii="Times New Roman" w:eastAsia="Times New Roman" w:hAnsi="Times New Roman" w:cs="Times New Roman"/>
          <w:sz w:val="28"/>
          <w:szCs w:val="28"/>
          <w:lang w:eastAsia="ru-RU"/>
        </w:rPr>
      </w:pPr>
      <w:r w:rsidRPr="00AC2DA2">
        <w:rPr>
          <w:rFonts w:ascii="Times New Roman" w:eastAsia="Times New Roman" w:hAnsi="Times New Roman" w:cs="Times New Roman"/>
          <w:sz w:val="28"/>
          <w:szCs w:val="28"/>
          <w:lang w:eastAsia="ru-RU"/>
        </w:rPr>
        <w:t>- неисполнением установленных требований по взысканию штрафных санкций за нарушения условий муниципальных контрактов;</w:t>
      </w:r>
    </w:p>
    <w:p w14:paraId="6B250CEE" w14:textId="77777777" w:rsidR="001E5227" w:rsidRPr="00AC2DA2" w:rsidRDefault="001E5227" w:rsidP="00AC2DA2">
      <w:pPr>
        <w:tabs>
          <w:tab w:val="left" w:pos="567"/>
        </w:tabs>
        <w:spacing w:after="0" w:line="360" w:lineRule="exact"/>
        <w:ind w:firstLine="709"/>
        <w:jc w:val="both"/>
        <w:rPr>
          <w:rFonts w:ascii="Times New Roman" w:eastAsia="Calibri" w:hAnsi="Times New Roman" w:cs="Times New Roman"/>
          <w:bCs/>
          <w:sz w:val="28"/>
          <w:szCs w:val="28"/>
        </w:rPr>
      </w:pPr>
      <w:r w:rsidRPr="00AC2DA2">
        <w:rPr>
          <w:rFonts w:ascii="Times New Roman" w:eastAsia="Calibri" w:hAnsi="Times New Roman" w:cs="Times New Roman"/>
          <w:bCs/>
          <w:sz w:val="28"/>
          <w:szCs w:val="28"/>
        </w:rPr>
        <w:t>- приёмкой работ непредусмотренных муниципальным контрактом;</w:t>
      </w:r>
    </w:p>
    <w:p w14:paraId="076DEF37" w14:textId="77777777" w:rsidR="001E5227" w:rsidRPr="00AC2DA2" w:rsidRDefault="001E5227" w:rsidP="00AC2DA2">
      <w:pPr>
        <w:tabs>
          <w:tab w:val="left" w:pos="567"/>
        </w:tabs>
        <w:spacing w:after="0" w:line="360" w:lineRule="exact"/>
        <w:ind w:firstLine="709"/>
        <w:jc w:val="both"/>
        <w:rPr>
          <w:rFonts w:ascii="Times New Roman" w:eastAsia="Calibri" w:hAnsi="Times New Roman" w:cs="Times New Roman"/>
          <w:sz w:val="28"/>
          <w:szCs w:val="28"/>
        </w:rPr>
      </w:pPr>
      <w:r w:rsidRPr="00AC2DA2">
        <w:rPr>
          <w:rFonts w:ascii="Times New Roman" w:eastAsia="Calibri" w:hAnsi="Times New Roman" w:cs="Times New Roman"/>
          <w:bCs/>
          <w:sz w:val="28"/>
          <w:szCs w:val="28"/>
        </w:rPr>
        <w:t>- несогласованностью положений муниципального контракта;</w:t>
      </w:r>
    </w:p>
    <w:p w14:paraId="1F7EC210" w14:textId="77777777" w:rsidR="001E5227" w:rsidRPr="00AC2DA2" w:rsidRDefault="001E5227" w:rsidP="00AC2DA2">
      <w:pPr>
        <w:tabs>
          <w:tab w:val="left" w:pos="567"/>
        </w:tabs>
        <w:spacing w:after="0" w:line="360" w:lineRule="exact"/>
        <w:ind w:firstLine="709"/>
        <w:jc w:val="both"/>
        <w:rPr>
          <w:rFonts w:ascii="Times New Roman" w:eastAsia="Calibri" w:hAnsi="Times New Roman" w:cs="Times New Roman"/>
          <w:sz w:val="28"/>
          <w:szCs w:val="28"/>
        </w:rPr>
      </w:pPr>
      <w:r w:rsidRPr="00AC2DA2">
        <w:rPr>
          <w:rFonts w:ascii="Times New Roman" w:eastAsia="Calibri" w:hAnsi="Times New Roman" w:cs="Times New Roman"/>
          <w:bCs/>
          <w:sz w:val="28"/>
          <w:szCs w:val="28"/>
        </w:rPr>
        <w:t xml:space="preserve">- </w:t>
      </w:r>
      <w:r w:rsidRPr="00AC2DA2">
        <w:rPr>
          <w:rFonts w:ascii="Times New Roman" w:eastAsia="Calibri" w:hAnsi="Times New Roman" w:cs="Times New Roman"/>
          <w:sz w:val="28"/>
          <w:szCs w:val="28"/>
        </w:rPr>
        <w:t xml:space="preserve">неприменением унифицированной формы документа о приемки. </w:t>
      </w:r>
    </w:p>
    <w:p w14:paraId="20CAE93B" w14:textId="5FFC029B" w:rsidR="00181BDC" w:rsidRPr="00AC2DA2" w:rsidRDefault="001E5227" w:rsidP="009A7CD9">
      <w:pPr>
        <w:tabs>
          <w:tab w:val="left" w:pos="567"/>
        </w:tabs>
        <w:spacing w:after="0" w:line="360" w:lineRule="exact"/>
        <w:ind w:firstLine="709"/>
        <w:jc w:val="both"/>
        <w:rPr>
          <w:rFonts w:ascii="Times New Roman" w:hAnsi="Times New Roman" w:cs="Times New Roman"/>
          <w:b/>
          <w:bCs/>
          <w:sz w:val="28"/>
          <w:szCs w:val="28"/>
        </w:rPr>
      </w:pPr>
      <w:r w:rsidRPr="00AC2DA2">
        <w:rPr>
          <w:rFonts w:ascii="Times New Roman" w:eastAsia="Calibri" w:hAnsi="Times New Roman" w:cs="Times New Roman"/>
          <w:b/>
          <w:i/>
          <w:iCs/>
          <w:sz w:val="28"/>
          <w:szCs w:val="28"/>
        </w:rPr>
        <w:t>По результатам контрольного мероприятия</w:t>
      </w:r>
      <w:r w:rsidRPr="00AC2DA2">
        <w:rPr>
          <w:rFonts w:ascii="Times New Roman" w:eastAsia="Calibri" w:hAnsi="Times New Roman" w:cs="Times New Roman"/>
          <w:bCs/>
          <w:sz w:val="28"/>
          <w:szCs w:val="28"/>
        </w:rPr>
        <w:t xml:space="preserve"> сотрудники учреждений привлечены к дисциплинарной ответственности в виде замечания.</w:t>
      </w:r>
    </w:p>
    <w:sectPr w:rsidR="00181BDC" w:rsidRPr="00AC2DA2" w:rsidSect="00911EC8">
      <w:footerReference w:type="first" r:id="rId10"/>
      <w:pgSz w:w="11906" w:h="16838"/>
      <w:pgMar w:top="1134" w:right="851" w:bottom="1134" w:left="1418" w:header="709" w:footer="49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061B1" w14:textId="77777777" w:rsidR="00E3725C" w:rsidRDefault="00E3725C" w:rsidP="00C469E8">
      <w:pPr>
        <w:spacing w:after="0" w:line="240" w:lineRule="auto"/>
      </w:pPr>
      <w:r>
        <w:separator/>
      </w:r>
    </w:p>
  </w:endnote>
  <w:endnote w:type="continuationSeparator" w:id="0">
    <w:p w14:paraId="6484AEAD" w14:textId="77777777" w:rsidR="00E3725C" w:rsidRDefault="00E3725C" w:rsidP="00C46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0123158"/>
      <w:docPartObj>
        <w:docPartGallery w:val="Page Numbers (Bottom of Page)"/>
        <w:docPartUnique/>
      </w:docPartObj>
    </w:sdtPr>
    <w:sdtEndPr>
      <w:rPr>
        <w:rFonts w:ascii="Times New Roman" w:hAnsi="Times New Roman" w:cs="Times New Roman"/>
        <w:sz w:val="28"/>
        <w:szCs w:val="28"/>
      </w:rPr>
    </w:sdtEndPr>
    <w:sdtContent>
      <w:p w14:paraId="6D4B418F" w14:textId="0781227E" w:rsidR="002C2A51" w:rsidRPr="002C2A51" w:rsidRDefault="002C2A51" w:rsidP="002C2A51">
        <w:pPr>
          <w:pStyle w:val="ac"/>
          <w:jc w:val="right"/>
          <w:rPr>
            <w:rFonts w:ascii="Times New Roman" w:hAnsi="Times New Roman" w:cs="Times New Roman"/>
            <w:sz w:val="28"/>
            <w:szCs w:val="28"/>
          </w:rPr>
        </w:pPr>
        <w:r w:rsidRPr="002C2A51">
          <w:rPr>
            <w:rFonts w:ascii="Times New Roman" w:hAnsi="Times New Roman" w:cs="Times New Roman"/>
            <w:sz w:val="28"/>
            <w:szCs w:val="28"/>
          </w:rPr>
          <w:fldChar w:fldCharType="begin"/>
        </w:r>
        <w:r w:rsidRPr="002C2A51">
          <w:rPr>
            <w:rFonts w:ascii="Times New Roman" w:hAnsi="Times New Roman" w:cs="Times New Roman"/>
            <w:sz w:val="28"/>
            <w:szCs w:val="28"/>
          </w:rPr>
          <w:instrText>PAGE   \* MERGEFORMAT</w:instrText>
        </w:r>
        <w:r w:rsidRPr="002C2A51">
          <w:rPr>
            <w:rFonts w:ascii="Times New Roman" w:hAnsi="Times New Roman" w:cs="Times New Roman"/>
            <w:sz w:val="28"/>
            <w:szCs w:val="28"/>
          </w:rPr>
          <w:fldChar w:fldCharType="separate"/>
        </w:r>
        <w:r w:rsidR="00911EC8">
          <w:rPr>
            <w:rFonts w:ascii="Times New Roman" w:hAnsi="Times New Roman" w:cs="Times New Roman"/>
            <w:noProof/>
            <w:sz w:val="28"/>
            <w:szCs w:val="28"/>
          </w:rPr>
          <w:t>15</w:t>
        </w:r>
        <w:r w:rsidRPr="002C2A51">
          <w:rPr>
            <w:rFonts w:ascii="Times New Roman" w:hAnsi="Times New Roman" w:cs="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F8EBD" w14:textId="77777777" w:rsidR="002C2A51" w:rsidRDefault="002C2A5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C8E64" w14:textId="77777777" w:rsidR="00E3725C" w:rsidRDefault="00E3725C" w:rsidP="00C469E8">
      <w:pPr>
        <w:spacing w:after="0" w:line="240" w:lineRule="auto"/>
      </w:pPr>
      <w:r>
        <w:separator/>
      </w:r>
    </w:p>
  </w:footnote>
  <w:footnote w:type="continuationSeparator" w:id="0">
    <w:p w14:paraId="563DDA56" w14:textId="77777777" w:rsidR="00E3725C" w:rsidRDefault="00E3725C" w:rsidP="00C469E8">
      <w:pPr>
        <w:spacing w:after="0" w:line="240" w:lineRule="auto"/>
      </w:pPr>
      <w:r>
        <w:continuationSeparator/>
      </w:r>
    </w:p>
  </w:footnote>
  <w:footnote w:id="1">
    <w:p w14:paraId="0780B2B5" w14:textId="2474F815" w:rsidR="002C2A51" w:rsidRPr="006B5E73" w:rsidRDefault="002C2A51" w:rsidP="00835295">
      <w:pPr>
        <w:pStyle w:val="a3"/>
        <w:rPr>
          <w:rFonts w:ascii="Times New Roman" w:hAnsi="Times New Roman" w:cs="Times New Roman"/>
        </w:rPr>
      </w:pPr>
      <w:r>
        <w:rPr>
          <w:rStyle w:val="a5"/>
        </w:rPr>
        <w:footnoteRef/>
      </w:r>
      <w:r w:rsidRPr="006B5E73">
        <w:rPr>
          <w:rFonts w:ascii="Times New Roman" w:hAnsi="Times New Roman" w:cs="Times New Roman"/>
        </w:rPr>
        <w:t>Далее – КСП.</w:t>
      </w:r>
    </w:p>
  </w:footnote>
  <w:footnote w:id="2">
    <w:p w14:paraId="6F547BBB" w14:textId="77777777" w:rsidR="002C2A51" w:rsidRPr="006B5E73" w:rsidRDefault="002C2A51" w:rsidP="006B5E73">
      <w:pPr>
        <w:pStyle w:val="a3"/>
        <w:rPr>
          <w:rFonts w:ascii="Times New Roman" w:hAnsi="Times New Roman" w:cs="Times New Roman"/>
        </w:rPr>
      </w:pPr>
      <w:r w:rsidRPr="006B5E73">
        <w:rPr>
          <w:rStyle w:val="a5"/>
          <w:rFonts w:ascii="Times New Roman" w:hAnsi="Times New Roman" w:cs="Times New Roman"/>
        </w:rPr>
        <w:footnoteRef/>
      </w:r>
      <w:r w:rsidRPr="006B5E73">
        <w:rPr>
          <w:rFonts w:ascii="Times New Roman" w:hAnsi="Times New Roman" w:cs="Times New Roman"/>
        </w:rPr>
        <w:t>Далее – округ.</w:t>
      </w:r>
    </w:p>
  </w:footnote>
  <w:footnote w:id="3">
    <w:p w14:paraId="171B94B2" w14:textId="77777777" w:rsidR="002C2A51" w:rsidRPr="006B5E73" w:rsidRDefault="002C2A51" w:rsidP="00835295">
      <w:pPr>
        <w:pStyle w:val="a3"/>
        <w:spacing w:line="240" w:lineRule="exact"/>
        <w:rPr>
          <w:rFonts w:ascii="Times New Roman" w:hAnsi="Times New Roman" w:cs="Times New Roman"/>
        </w:rPr>
      </w:pPr>
      <w:r w:rsidRPr="006B5E73">
        <w:rPr>
          <w:rStyle w:val="a5"/>
          <w:rFonts w:ascii="Times New Roman" w:hAnsi="Times New Roman" w:cs="Times New Roman"/>
        </w:rPr>
        <w:footnoteRef/>
      </w:r>
      <w:r w:rsidRPr="006B5E73">
        <w:rPr>
          <w:rFonts w:ascii="Times New Roman" w:hAnsi="Times New Roman" w:cs="Times New Roman"/>
        </w:rPr>
        <w:t>Далее – Отчет.</w:t>
      </w:r>
    </w:p>
  </w:footnote>
  <w:footnote w:id="4">
    <w:p w14:paraId="1824298A" w14:textId="661CE02A" w:rsidR="002C2A51" w:rsidRPr="006B5E73" w:rsidRDefault="002C2A51" w:rsidP="00911EC8">
      <w:pPr>
        <w:pStyle w:val="a3"/>
        <w:jc w:val="both"/>
        <w:rPr>
          <w:rFonts w:ascii="Times New Roman" w:hAnsi="Times New Roman" w:cs="Times New Roman"/>
        </w:rPr>
      </w:pPr>
      <w:r w:rsidRPr="006B5E73">
        <w:rPr>
          <w:rStyle w:val="a5"/>
          <w:rFonts w:ascii="Times New Roman" w:hAnsi="Times New Roman" w:cs="Times New Roman"/>
        </w:rPr>
        <w:footnoteRef/>
      </w:r>
      <w:r>
        <w:rPr>
          <w:rFonts w:ascii="Times New Roman" w:hAnsi="Times New Roman" w:cs="Times New Roman"/>
        </w:rPr>
        <w:t>У</w:t>
      </w:r>
      <w:r w:rsidRPr="006B5E73">
        <w:rPr>
          <w:rFonts w:ascii="Times New Roman" w:hAnsi="Times New Roman" w:cs="Times New Roman"/>
        </w:rPr>
        <w:t>тверждено решением Думы Пермского муниципального округа Пермского края от 24 ноября 2022 г. № 36, далее – Положение о КСП.</w:t>
      </w:r>
    </w:p>
  </w:footnote>
  <w:footnote w:id="5">
    <w:p w14:paraId="67B547A9" w14:textId="259B8853" w:rsidR="002C2A51" w:rsidRPr="002262C7" w:rsidRDefault="002C2A51">
      <w:pPr>
        <w:pStyle w:val="a3"/>
        <w:rPr>
          <w:rFonts w:ascii="Times New Roman" w:hAnsi="Times New Roman" w:cs="Times New Roman"/>
        </w:rPr>
      </w:pPr>
      <w:r>
        <w:rPr>
          <w:rStyle w:val="a5"/>
        </w:rPr>
        <w:footnoteRef/>
      </w:r>
      <w:r w:rsidRPr="002262C7">
        <w:rPr>
          <w:rFonts w:ascii="Times New Roman" w:hAnsi="Times New Roman" w:cs="Times New Roman"/>
        </w:rPr>
        <w:t>Далее – Дума.</w:t>
      </w:r>
    </w:p>
  </w:footnote>
  <w:footnote w:id="6">
    <w:p w14:paraId="3E5A4170" w14:textId="1CA25B99" w:rsidR="002C2A51" w:rsidRPr="006B5E73" w:rsidRDefault="002C2A51" w:rsidP="00835295">
      <w:pPr>
        <w:pStyle w:val="a3"/>
        <w:rPr>
          <w:rFonts w:ascii="Times New Roman" w:hAnsi="Times New Roman" w:cs="Times New Roman"/>
        </w:rPr>
      </w:pPr>
      <w:r w:rsidRPr="006B5E73">
        <w:rPr>
          <w:rStyle w:val="a5"/>
          <w:rFonts w:ascii="Times New Roman" w:hAnsi="Times New Roman" w:cs="Times New Roman"/>
        </w:rPr>
        <w:footnoteRef/>
      </w:r>
      <w:r w:rsidRPr="006B5E73">
        <w:rPr>
          <w:rFonts w:ascii="Times New Roman" w:hAnsi="Times New Roman" w:cs="Times New Roman"/>
        </w:rPr>
        <w:t xml:space="preserve"> Главные распорядители бюджетных средств.</w:t>
      </w:r>
    </w:p>
  </w:footnote>
  <w:footnote w:id="7">
    <w:p w14:paraId="1C9BCB78" w14:textId="01B60B47" w:rsidR="002C2A51" w:rsidRDefault="002C2A51">
      <w:pPr>
        <w:pStyle w:val="a3"/>
      </w:pPr>
      <w:r>
        <w:rPr>
          <w:rStyle w:val="a5"/>
        </w:rPr>
        <w:footnoteRef/>
      </w:r>
      <w:r>
        <w:t xml:space="preserve"> </w:t>
      </w:r>
      <w:r w:rsidRPr="002262C7">
        <w:rPr>
          <w:rFonts w:ascii="Times New Roman" w:hAnsi="Times New Roman" w:cs="Times New Roman"/>
        </w:rPr>
        <w:t>Получатели бюджетных средств</w:t>
      </w:r>
      <w:r>
        <w:t>.</w:t>
      </w:r>
    </w:p>
  </w:footnote>
  <w:footnote w:id="8">
    <w:p w14:paraId="278D4945" w14:textId="7558490C" w:rsidR="002C2A51" w:rsidRPr="008258B5" w:rsidRDefault="002C2A51" w:rsidP="00835295">
      <w:pPr>
        <w:pStyle w:val="a3"/>
        <w:rPr>
          <w:rFonts w:ascii="Times New Roman" w:hAnsi="Times New Roman" w:cs="Times New Roman"/>
        </w:rPr>
      </w:pPr>
      <w:r>
        <w:rPr>
          <w:rStyle w:val="a5"/>
        </w:rPr>
        <w:footnoteRef/>
      </w:r>
      <w:r>
        <w:t xml:space="preserve"> </w:t>
      </w:r>
      <w:r w:rsidRPr="008258B5">
        <w:rPr>
          <w:rFonts w:ascii="Times New Roman" w:hAnsi="Times New Roman" w:cs="Times New Roman"/>
        </w:rPr>
        <w:t>Далее - Муниципальные программы, МП</w:t>
      </w:r>
      <w:r>
        <w:rPr>
          <w:rFonts w:ascii="Times New Roman" w:hAnsi="Times New Roman" w:cs="Times New Roman"/>
        </w:rPr>
        <w:t>.</w:t>
      </w:r>
    </w:p>
  </w:footnote>
  <w:footnote w:id="9">
    <w:p w14:paraId="72409EE6" w14:textId="77777777" w:rsidR="002C2A51" w:rsidRDefault="002C2A51" w:rsidP="00835295">
      <w:pPr>
        <w:pStyle w:val="a3"/>
      </w:pPr>
      <w:r>
        <w:rPr>
          <w:rStyle w:val="a5"/>
        </w:rPr>
        <w:footnoteRef/>
      </w:r>
      <w:r>
        <w:t xml:space="preserve"> </w:t>
      </w:r>
      <w:r w:rsidRPr="008258B5">
        <w:rPr>
          <w:rFonts w:ascii="Times New Roman" w:hAnsi="Times New Roman" w:cs="Times New Roman"/>
        </w:rPr>
        <w:t>Далее - проект бюджета.</w:t>
      </w:r>
    </w:p>
  </w:footnote>
  <w:footnote w:id="10">
    <w:p w14:paraId="341CDEA8" w14:textId="77777777" w:rsidR="002C2A51" w:rsidRPr="00F97119" w:rsidRDefault="002C2A51" w:rsidP="00522293">
      <w:pPr>
        <w:pStyle w:val="a3"/>
        <w:jc w:val="both"/>
        <w:rPr>
          <w:rFonts w:ascii="Times New Roman" w:hAnsi="Times New Roman" w:cs="Times New Roman"/>
        </w:rPr>
      </w:pPr>
      <w:r w:rsidRPr="00F97119">
        <w:rPr>
          <w:rStyle w:val="a5"/>
          <w:rFonts w:ascii="Times New Roman" w:hAnsi="Times New Roman" w:cs="Times New Roman"/>
        </w:rPr>
        <w:footnoteRef/>
      </w:r>
      <w:r w:rsidRPr="00F97119">
        <w:rPr>
          <w:rFonts w:ascii="Times New Roman" w:hAnsi="Times New Roman" w:cs="Times New Roman"/>
        </w:rPr>
        <w:t xml:space="preserve"> 1-С: Предприятие: Бухгалтерия государственного учреждения, Зарплата и Кадры государственного учреждения, Сбор и консолидация отчетности, Аренда и управление недвижимостью, Казна, АЦК-финансы, АЦК-планирование, Асгор-имущество, КонсультантПлюс, Система Госфинансы, РИС-закупки, ЕИС.</w:t>
      </w:r>
    </w:p>
  </w:footnote>
  <w:footnote w:id="11">
    <w:p w14:paraId="3AE4F13D" w14:textId="77777777" w:rsidR="002C2A51" w:rsidRPr="00AC2DA2" w:rsidRDefault="002C2A51" w:rsidP="001E5227">
      <w:pPr>
        <w:pStyle w:val="a3"/>
        <w:jc w:val="both"/>
        <w:rPr>
          <w:rFonts w:ascii="Times New Roman" w:hAnsi="Times New Roman" w:cs="Times New Roman"/>
        </w:rPr>
      </w:pPr>
      <w:r w:rsidRPr="00AC2DA2">
        <w:rPr>
          <w:rStyle w:val="a5"/>
          <w:rFonts w:ascii="Times New Roman" w:hAnsi="Times New Roman" w:cs="Times New Roman"/>
        </w:rPr>
        <w:footnoteRef/>
      </w:r>
      <w:r w:rsidRPr="00AC2DA2">
        <w:rPr>
          <w:rFonts w:ascii="Times New Roman" w:hAnsi="Times New Roman" w:cs="Times New Roman"/>
        </w:rPr>
        <w:t xml:space="preserve"> далее по тексту – КСП. </w:t>
      </w:r>
    </w:p>
  </w:footnote>
  <w:footnote w:id="12">
    <w:p w14:paraId="7C077365" w14:textId="77777777" w:rsidR="002C2A51" w:rsidRPr="00AC2DA2" w:rsidRDefault="002C2A51" w:rsidP="001E5227">
      <w:pPr>
        <w:pStyle w:val="a3"/>
        <w:jc w:val="both"/>
        <w:rPr>
          <w:rFonts w:ascii="Times New Roman" w:hAnsi="Times New Roman" w:cs="Times New Roman"/>
        </w:rPr>
      </w:pPr>
      <w:r w:rsidRPr="00AC2DA2">
        <w:rPr>
          <w:rStyle w:val="afff0"/>
          <w:rFonts w:ascii="Times New Roman" w:hAnsi="Times New Roman" w:cs="Times New Roman"/>
        </w:rPr>
        <w:footnoteRef/>
      </w:r>
      <w:r w:rsidRPr="00AC2DA2">
        <w:rPr>
          <w:rFonts w:ascii="Times New Roman" w:hAnsi="Times New Roman" w:cs="Times New Roman"/>
        </w:rPr>
        <w:t xml:space="preserve"> далее по тексту – Управление культуры, Управление.</w:t>
      </w:r>
    </w:p>
  </w:footnote>
  <w:footnote w:id="13">
    <w:p w14:paraId="44E2D969" w14:textId="77777777" w:rsidR="002C2A51" w:rsidRPr="00AC2DA2" w:rsidRDefault="002C2A51" w:rsidP="001E5227">
      <w:pPr>
        <w:pStyle w:val="a3"/>
        <w:jc w:val="both"/>
        <w:rPr>
          <w:rFonts w:ascii="Times New Roman" w:hAnsi="Times New Roman" w:cs="Times New Roman"/>
        </w:rPr>
      </w:pPr>
      <w:r w:rsidRPr="00AC2DA2">
        <w:rPr>
          <w:rStyle w:val="afff0"/>
          <w:rFonts w:ascii="Times New Roman" w:hAnsi="Times New Roman" w:cs="Times New Roman"/>
        </w:rPr>
        <w:footnoteRef/>
      </w:r>
      <w:r w:rsidRPr="00AC2DA2">
        <w:rPr>
          <w:rFonts w:ascii="Times New Roman" w:hAnsi="Times New Roman" w:cs="Times New Roman"/>
        </w:rPr>
        <w:t xml:space="preserve"> далее по тексту – Музей.</w:t>
      </w:r>
    </w:p>
  </w:footnote>
  <w:footnote w:id="14">
    <w:p w14:paraId="4DBB6464" w14:textId="77777777" w:rsidR="002C2A51" w:rsidRPr="00AC2DA2" w:rsidRDefault="002C2A51" w:rsidP="001E5227">
      <w:pPr>
        <w:pStyle w:val="a3"/>
        <w:jc w:val="both"/>
        <w:rPr>
          <w:rFonts w:ascii="Times New Roman" w:hAnsi="Times New Roman" w:cs="Times New Roman"/>
        </w:rPr>
      </w:pPr>
      <w:r w:rsidRPr="00AC2DA2">
        <w:rPr>
          <w:rStyle w:val="afff0"/>
          <w:rFonts w:ascii="Times New Roman" w:hAnsi="Times New Roman" w:cs="Times New Roman"/>
        </w:rPr>
        <w:footnoteRef/>
      </w:r>
      <w:r w:rsidRPr="00AC2DA2">
        <w:rPr>
          <w:rFonts w:ascii="Times New Roman" w:hAnsi="Times New Roman" w:cs="Times New Roman"/>
        </w:rPr>
        <w:t xml:space="preserve"> Кодекс Российской Федерации об административных правонарушениях.</w:t>
      </w:r>
    </w:p>
  </w:footnote>
  <w:footnote w:id="15">
    <w:p w14:paraId="2907229A" w14:textId="77777777" w:rsidR="002C2A51" w:rsidRPr="00AC2DA2" w:rsidRDefault="002C2A51" w:rsidP="001E5227">
      <w:pPr>
        <w:pStyle w:val="a3"/>
        <w:jc w:val="both"/>
        <w:rPr>
          <w:rFonts w:ascii="Times New Roman" w:hAnsi="Times New Roman" w:cs="Times New Roman"/>
        </w:rPr>
      </w:pPr>
      <w:r w:rsidRPr="00AC2DA2">
        <w:rPr>
          <w:rStyle w:val="afff0"/>
          <w:rFonts w:ascii="Times New Roman" w:hAnsi="Times New Roman" w:cs="Times New Roman"/>
        </w:rPr>
        <w:footnoteRef/>
      </w:r>
      <w:r w:rsidRPr="00AC2DA2">
        <w:rPr>
          <w:rFonts w:ascii="Times New Roman" w:hAnsi="Times New Roman" w:cs="Times New Roman"/>
        </w:rPr>
        <w:t xml:space="preserve"> далее по тексту – Управление культуры, Управление</w:t>
      </w:r>
    </w:p>
  </w:footnote>
  <w:footnote w:id="16">
    <w:p w14:paraId="11C7325C" w14:textId="77777777" w:rsidR="002C2A51" w:rsidRPr="00AC2DA2" w:rsidRDefault="002C2A51" w:rsidP="001E5227">
      <w:pPr>
        <w:pStyle w:val="a3"/>
        <w:jc w:val="both"/>
        <w:rPr>
          <w:rFonts w:ascii="Times New Roman" w:hAnsi="Times New Roman" w:cs="Times New Roman"/>
        </w:rPr>
      </w:pPr>
      <w:r w:rsidRPr="00AC2DA2">
        <w:rPr>
          <w:rStyle w:val="afff0"/>
          <w:rFonts w:ascii="Times New Roman" w:hAnsi="Times New Roman" w:cs="Times New Roman"/>
        </w:rPr>
        <w:footnoteRef/>
      </w:r>
      <w:r w:rsidRPr="00AC2DA2">
        <w:rPr>
          <w:rFonts w:ascii="Times New Roman" w:hAnsi="Times New Roman" w:cs="Times New Roman"/>
        </w:rPr>
        <w:t xml:space="preserve"> далее по тексту – библиотека.</w:t>
      </w:r>
    </w:p>
  </w:footnote>
  <w:footnote w:id="17">
    <w:p w14:paraId="21E3A0AE" w14:textId="77777777" w:rsidR="002C2A51" w:rsidRPr="00AC2DA2" w:rsidRDefault="002C2A51" w:rsidP="001E5227">
      <w:pPr>
        <w:pStyle w:val="a3"/>
        <w:jc w:val="both"/>
        <w:rPr>
          <w:rFonts w:ascii="Times New Roman" w:hAnsi="Times New Roman" w:cs="Times New Roman"/>
          <w:szCs w:val="18"/>
        </w:rPr>
      </w:pPr>
      <w:r w:rsidRPr="00AC2DA2">
        <w:rPr>
          <w:rStyle w:val="a5"/>
          <w:rFonts w:ascii="Times New Roman" w:hAnsi="Times New Roman" w:cs="Times New Roman"/>
          <w:szCs w:val="18"/>
        </w:rPr>
        <w:footnoteRef/>
      </w:r>
      <w:r w:rsidRPr="00AC2DA2">
        <w:rPr>
          <w:rFonts w:ascii="Times New Roman" w:hAnsi="Times New Roman" w:cs="Times New Roman"/>
          <w:szCs w:val="18"/>
        </w:rPr>
        <w:t xml:space="preserve"> Приказ Минфина России от 29.11.2017 № 209н «Об утверждении Порядка применения классификации операций сектора государственного управления», далее по тексту – Порядок № 209н.</w:t>
      </w:r>
    </w:p>
  </w:footnote>
  <w:footnote w:id="18">
    <w:p w14:paraId="349801F6" w14:textId="77777777" w:rsidR="002C2A51" w:rsidRPr="00AC2DA2" w:rsidRDefault="002C2A51" w:rsidP="001E5227">
      <w:pPr>
        <w:pStyle w:val="a3"/>
        <w:jc w:val="both"/>
        <w:rPr>
          <w:rFonts w:ascii="Times New Roman" w:hAnsi="Times New Roman" w:cs="Times New Roman"/>
        </w:rPr>
      </w:pPr>
      <w:r w:rsidRPr="00AC2DA2">
        <w:rPr>
          <w:rStyle w:val="a5"/>
          <w:rFonts w:ascii="Times New Roman" w:hAnsi="Times New Roman" w:cs="Times New Roman"/>
        </w:rPr>
        <w:footnoteRef/>
      </w:r>
      <w:r w:rsidRPr="00AC2DA2">
        <w:rPr>
          <w:rFonts w:ascii="Times New Roman" w:hAnsi="Times New Roman" w:cs="Times New Roman"/>
        </w:rPr>
        <w:t xml:space="preserve"> далее по тексту – МКУ.</w:t>
      </w:r>
    </w:p>
  </w:footnote>
  <w:footnote w:id="19">
    <w:p w14:paraId="46901089" w14:textId="77777777" w:rsidR="002C2A51" w:rsidRPr="003670F8" w:rsidRDefault="002C2A51" w:rsidP="003670F8">
      <w:pPr>
        <w:pStyle w:val="a3"/>
        <w:jc w:val="both"/>
        <w:rPr>
          <w:rFonts w:ascii="Times New Roman" w:hAnsi="Times New Roman" w:cs="Times New Roman"/>
        </w:rPr>
      </w:pPr>
      <w:r w:rsidRPr="003670F8">
        <w:rPr>
          <w:rStyle w:val="a5"/>
          <w:rFonts w:ascii="Times New Roman" w:hAnsi="Times New Roman" w:cs="Times New Roman"/>
        </w:rPr>
        <w:footnoteRef/>
      </w:r>
      <w:r w:rsidRPr="003670F8">
        <w:rPr>
          <w:rFonts w:ascii="Times New Roman" w:hAnsi="Times New Roman" w:cs="Times New Roman"/>
        </w:rP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далее по тексту – Закон № 44-ФЗ.</w:t>
      </w:r>
    </w:p>
  </w:footnote>
  <w:footnote w:id="20">
    <w:p w14:paraId="1FD72D44" w14:textId="77777777" w:rsidR="002C2A51" w:rsidRPr="003670F8" w:rsidRDefault="002C2A51" w:rsidP="003670F8">
      <w:pPr>
        <w:pStyle w:val="a3"/>
        <w:jc w:val="both"/>
        <w:rPr>
          <w:rFonts w:ascii="Times New Roman" w:hAnsi="Times New Roman" w:cs="Times New Roman"/>
        </w:rPr>
      </w:pPr>
      <w:r w:rsidRPr="003670F8">
        <w:rPr>
          <w:rStyle w:val="a5"/>
          <w:rFonts w:ascii="Times New Roman" w:hAnsi="Times New Roman" w:cs="Times New Roman"/>
        </w:rPr>
        <w:footnoteRef/>
      </w:r>
      <w:r w:rsidRPr="003670F8">
        <w:rPr>
          <w:rFonts w:ascii="Times New Roman" w:hAnsi="Times New Roman" w:cs="Times New Roman"/>
        </w:rPr>
        <w:t xml:space="preserve"> далее – Управление инфраструктуры.</w:t>
      </w:r>
    </w:p>
  </w:footnote>
  <w:footnote w:id="21">
    <w:p w14:paraId="1CF046D9" w14:textId="77777777" w:rsidR="002C2A51" w:rsidRPr="003670F8" w:rsidRDefault="002C2A51" w:rsidP="003670F8">
      <w:pPr>
        <w:pStyle w:val="a3"/>
        <w:jc w:val="both"/>
        <w:rPr>
          <w:rFonts w:ascii="Times New Roman" w:hAnsi="Times New Roman" w:cs="Times New Roman"/>
        </w:rPr>
      </w:pPr>
      <w:r w:rsidRPr="003670F8">
        <w:rPr>
          <w:rStyle w:val="a5"/>
          <w:rFonts w:ascii="Times New Roman" w:hAnsi="Times New Roman" w:cs="Times New Roman"/>
        </w:rPr>
        <w:footnoteRef/>
      </w:r>
      <w:r w:rsidRPr="003670F8">
        <w:rPr>
          <w:rFonts w:ascii="Times New Roman" w:hAnsi="Times New Roman" w:cs="Times New Roman"/>
        </w:rPr>
        <w:t xml:space="preserve"> далее по тексту - МАУ «Ритуал».</w:t>
      </w:r>
    </w:p>
  </w:footnote>
  <w:footnote w:id="22">
    <w:p w14:paraId="48DAAEB3" w14:textId="77777777" w:rsidR="002C2A51" w:rsidRPr="003670F8" w:rsidRDefault="002C2A51" w:rsidP="003670F8">
      <w:pPr>
        <w:pStyle w:val="a3"/>
        <w:jc w:val="both"/>
        <w:rPr>
          <w:rFonts w:ascii="Times New Roman" w:hAnsi="Times New Roman" w:cs="Times New Roman"/>
        </w:rPr>
      </w:pPr>
      <w:r w:rsidRPr="003670F8">
        <w:rPr>
          <w:rStyle w:val="a5"/>
          <w:rFonts w:ascii="Times New Roman" w:hAnsi="Times New Roman" w:cs="Times New Roman"/>
        </w:rPr>
        <w:footnoteRef/>
      </w:r>
      <w:r w:rsidRPr="003670F8">
        <w:rPr>
          <w:rFonts w:ascii="Times New Roman" w:hAnsi="Times New Roman" w:cs="Times New Roman"/>
        </w:rPr>
        <w:t xml:space="preserve"> Далее – МЗ.</w:t>
      </w:r>
    </w:p>
  </w:footnote>
  <w:footnote w:id="23">
    <w:p w14:paraId="086CE7E4" w14:textId="77777777" w:rsidR="002C2A51" w:rsidRPr="003670F8" w:rsidRDefault="002C2A51" w:rsidP="001E5227">
      <w:pPr>
        <w:pStyle w:val="a3"/>
        <w:jc w:val="both"/>
        <w:rPr>
          <w:rFonts w:ascii="Times New Roman" w:hAnsi="Times New Roman" w:cs="Times New Roman"/>
        </w:rPr>
      </w:pPr>
      <w:r w:rsidRPr="003670F8">
        <w:rPr>
          <w:rStyle w:val="afff0"/>
          <w:rFonts w:ascii="Times New Roman" w:hAnsi="Times New Roman" w:cs="Times New Roman"/>
        </w:rPr>
        <w:footnoteRef/>
      </w:r>
      <w:r w:rsidRPr="003670F8">
        <w:rPr>
          <w:rFonts w:ascii="Times New Roman" w:hAnsi="Times New Roman" w:cs="Times New Roman"/>
        </w:rPr>
        <w:t xml:space="preserve"> далее по тексту – СОШ № 7, Учреждение</w:t>
      </w:r>
    </w:p>
  </w:footnote>
  <w:footnote w:id="24">
    <w:p w14:paraId="5508C7A8" w14:textId="77777777" w:rsidR="002C2A51" w:rsidRPr="003670F8" w:rsidRDefault="002C2A51" w:rsidP="003670F8">
      <w:pPr>
        <w:pStyle w:val="a3"/>
        <w:jc w:val="both"/>
        <w:rPr>
          <w:rFonts w:ascii="Times New Roman" w:hAnsi="Times New Roman" w:cs="Times New Roman"/>
        </w:rPr>
      </w:pPr>
      <w:r w:rsidRPr="003670F8">
        <w:rPr>
          <w:rStyle w:val="afff0"/>
          <w:rFonts w:ascii="Times New Roman" w:hAnsi="Times New Roman" w:cs="Times New Roman"/>
        </w:rPr>
        <w:footnoteRef/>
      </w:r>
      <w:r w:rsidRPr="003670F8">
        <w:rPr>
          <w:rFonts w:ascii="Times New Roman" w:hAnsi="Times New Roman" w:cs="Times New Roman"/>
        </w:rPr>
        <w:t xml:space="preserve"> далее по тексту – Учреждение</w:t>
      </w:r>
    </w:p>
  </w:footnote>
  <w:footnote w:id="25">
    <w:p w14:paraId="4CE049DA" w14:textId="77777777" w:rsidR="002C2A51" w:rsidRPr="003670F8" w:rsidRDefault="002C2A51" w:rsidP="003670F8">
      <w:pPr>
        <w:pStyle w:val="a3"/>
        <w:jc w:val="both"/>
        <w:rPr>
          <w:rFonts w:ascii="Times New Roman" w:hAnsi="Times New Roman" w:cs="Times New Roman"/>
        </w:rPr>
      </w:pPr>
      <w:r w:rsidRPr="003670F8">
        <w:rPr>
          <w:rStyle w:val="a5"/>
          <w:rFonts w:ascii="Times New Roman" w:hAnsi="Times New Roman" w:cs="Times New Roman"/>
        </w:rPr>
        <w:footnoteRef/>
      </w:r>
      <w:r w:rsidRPr="003670F8">
        <w:rPr>
          <w:rFonts w:ascii="Times New Roman" w:hAnsi="Times New Roman" w:cs="Times New Roman"/>
        </w:rPr>
        <w:t xml:space="preserve"> Утвержден постановлением администрации Пермского муниципального округа от 06.04.2023 №СЭД-2023-299-01-01-05.С-213.</w:t>
      </w:r>
    </w:p>
  </w:footnote>
  <w:footnote w:id="26">
    <w:p w14:paraId="537E1785" w14:textId="77777777" w:rsidR="002C2A51" w:rsidRPr="003670F8" w:rsidRDefault="002C2A51" w:rsidP="001E5227">
      <w:pPr>
        <w:pStyle w:val="a3"/>
        <w:rPr>
          <w:rFonts w:ascii="Times New Roman" w:hAnsi="Times New Roman" w:cs="Times New Roman"/>
        </w:rPr>
      </w:pPr>
      <w:r w:rsidRPr="003670F8">
        <w:rPr>
          <w:rStyle w:val="a5"/>
          <w:rFonts w:ascii="Times New Roman" w:eastAsia="Times New Roman" w:hAnsi="Times New Roman" w:cs="Times New Roman"/>
        </w:rPr>
        <w:footnoteRef/>
      </w:r>
      <w:r w:rsidRPr="003670F8">
        <w:rPr>
          <w:rFonts w:ascii="Times New Roman" w:hAnsi="Times New Roman" w:cs="Times New Roman"/>
        </w:rPr>
        <w:t xml:space="preserve"> Далее - МКУ АХС.</w:t>
      </w:r>
    </w:p>
  </w:footnote>
  <w:footnote w:id="27">
    <w:p w14:paraId="275935AA" w14:textId="77777777" w:rsidR="002C2A51" w:rsidRPr="003670F8" w:rsidRDefault="002C2A51" w:rsidP="001E5227">
      <w:pPr>
        <w:pStyle w:val="a3"/>
        <w:rPr>
          <w:rFonts w:ascii="Times New Roman" w:hAnsi="Times New Roman" w:cs="Times New Roman"/>
        </w:rPr>
      </w:pPr>
      <w:r w:rsidRPr="003670F8">
        <w:rPr>
          <w:rStyle w:val="a5"/>
          <w:rFonts w:ascii="Times New Roman" w:eastAsia="Times New Roman" w:hAnsi="Times New Roman" w:cs="Times New Roman"/>
        </w:rPr>
        <w:footnoteRef/>
      </w:r>
      <w:r w:rsidRPr="003670F8">
        <w:rPr>
          <w:rFonts w:ascii="Times New Roman" w:hAnsi="Times New Roman" w:cs="Times New Roman"/>
        </w:rPr>
        <w:t xml:space="preserve"> Далее - МУ УКС.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F64FB"/>
    <w:multiLevelType w:val="hybridMultilevel"/>
    <w:tmpl w:val="45A65E5C"/>
    <w:lvl w:ilvl="0" w:tplc="66540954">
      <w:start w:val="3"/>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3F6C43A2"/>
    <w:multiLevelType w:val="hybridMultilevel"/>
    <w:tmpl w:val="28D61B22"/>
    <w:lvl w:ilvl="0" w:tplc="025845D4">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5A66FB6"/>
    <w:multiLevelType w:val="multilevel"/>
    <w:tmpl w:val="5394C882"/>
    <w:lvl w:ilvl="0">
      <w:start w:val="1"/>
      <w:numFmt w:val="decimal"/>
      <w:lvlText w:val="%1."/>
      <w:lvlJc w:val="left"/>
      <w:pPr>
        <w:ind w:left="3763" w:hanging="360"/>
      </w:pPr>
      <w:rPr>
        <w:rFonts w:hint="default"/>
      </w:rPr>
    </w:lvl>
    <w:lvl w:ilvl="1">
      <w:start w:val="1"/>
      <w:numFmt w:val="decimal"/>
      <w:isLgl/>
      <w:lvlText w:val="%1.%2."/>
      <w:lvlJc w:val="left"/>
      <w:pPr>
        <w:ind w:left="4123" w:hanging="720"/>
      </w:pPr>
      <w:rPr>
        <w:rFonts w:hint="default"/>
        <w:b w:val="0"/>
        <w:i w:val="0"/>
      </w:rPr>
    </w:lvl>
    <w:lvl w:ilvl="2">
      <w:start w:val="1"/>
      <w:numFmt w:val="decimal"/>
      <w:isLgl/>
      <w:lvlText w:val="%1.%2.%3."/>
      <w:lvlJc w:val="left"/>
      <w:pPr>
        <w:ind w:left="1288" w:hanging="720"/>
      </w:pPr>
      <w:rPr>
        <w:rFonts w:hint="default"/>
        <w:b/>
        <w:bCs w:val="0"/>
        <w:i w:val="0"/>
      </w:rPr>
    </w:lvl>
    <w:lvl w:ilvl="3">
      <w:start w:val="1"/>
      <w:numFmt w:val="decimal"/>
      <w:isLgl/>
      <w:lvlText w:val="%1.%2.%3.%4."/>
      <w:lvlJc w:val="left"/>
      <w:pPr>
        <w:ind w:left="4483" w:hanging="1080"/>
      </w:pPr>
      <w:rPr>
        <w:rFonts w:hint="default"/>
        <w:b w:val="0"/>
        <w:i w:val="0"/>
      </w:rPr>
    </w:lvl>
    <w:lvl w:ilvl="4">
      <w:start w:val="1"/>
      <w:numFmt w:val="decimal"/>
      <w:isLgl/>
      <w:lvlText w:val="%1.%2.%3.%4.%5."/>
      <w:lvlJc w:val="left"/>
      <w:pPr>
        <w:ind w:left="4483" w:hanging="1080"/>
      </w:pPr>
      <w:rPr>
        <w:rFonts w:hint="default"/>
        <w:b w:val="0"/>
        <w:i w:val="0"/>
      </w:rPr>
    </w:lvl>
    <w:lvl w:ilvl="5">
      <w:start w:val="1"/>
      <w:numFmt w:val="decimal"/>
      <w:isLgl/>
      <w:lvlText w:val="%1.%2.%3.%4.%5.%6."/>
      <w:lvlJc w:val="left"/>
      <w:pPr>
        <w:ind w:left="4843" w:hanging="1440"/>
      </w:pPr>
      <w:rPr>
        <w:rFonts w:hint="default"/>
        <w:b w:val="0"/>
        <w:i w:val="0"/>
      </w:rPr>
    </w:lvl>
    <w:lvl w:ilvl="6">
      <w:start w:val="1"/>
      <w:numFmt w:val="decimal"/>
      <w:isLgl/>
      <w:lvlText w:val="%1.%2.%3.%4.%5.%6.%7."/>
      <w:lvlJc w:val="left"/>
      <w:pPr>
        <w:ind w:left="5203" w:hanging="1800"/>
      </w:pPr>
      <w:rPr>
        <w:rFonts w:hint="default"/>
        <w:b w:val="0"/>
        <w:i w:val="0"/>
      </w:rPr>
    </w:lvl>
    <w:lvl w:ilvl="7">
      <w:start w:val="1"/>
      <w:numFmt w:val="decimal"/>
      <w:isLgl/>
      <w:lvlText w:val="%1.%2.%3.%4.%5.%6.%7.%8."/>
      <w:lvlJc w:val="left"/>
      <w:pPr>
        <w:ind w:left="5203" w:hanging="1800"/>
      </w:pPr>
      <w:rPr>
        <w:rFonts w:hint="default"/>
        <w:b w:val="0"/>
        <w:i w:val="0"/>
      </w:rPr>
    </w:lvl>
    <w:lvl w:ilvl="8">
      <w:start w:val="1"/>
      <w:numFmt w:val="decimal"/>
      <w:isLgl/>
      <w:lvlText w:val="%1.%2.%3.%4.%5.%6.%7.%8.%9."/>
      <w:lvlJc w:val="left"/>
      <w:pPr>
        <w:ind w:left="5563" w:hanging="2160"/>
      </w:pPr>
      <w:rPr>
        <w:rFonts w:hint="default"/>
        <w:b w:val="0"/>
        <w:i w:val="0"/>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37"/>
    <w:rsid w:val="00023CE4"/>
    <w:rsid w:val="000303E9"/>
    <w:rsid w:val="000328E0"/>
    <w:rsid w:val="00036E68"/>
    <w:rsid w:val="00041728"/>
    <w:rsid w:val="000462EB"/>
    <w:rsid w:val="00060D45"/>
    <w:rsid w:val="00062B18"/>
    <w:rsid w:val="000706FE"/>
    <w:rsid w:val="00071DBD"/>
    <w:rsid w:val="00076CEE"/>
    <w:rsid w:val="0009242B"/>
    <w:rsid w:val="00093070"/>
    <w:rsid w:val="0009676B"/>
    <w:rsid w:val="000A1922"/>
    <w:rsid w:val="000B0F8E"/>
    <w:rsid w:val="000B294F"/>
    <w:rsid w:val="000B582C"/>
    <w:rsid w:val="000B6514"/>
    <w:rsid w:val="000B6EB9"/>
    <w:rsid w:val="000C2766"/>
    <w:rsid w:val="000C3970"/>
    <w:rsid w:val="000C5884"/>
    <w:rsid w:val="000D03B9"/>
    <w:rsid w:val="000D5C52"/>
    <w:rsid w:val="000D64A1"/>
    <w:rsid w:val="000F1061"/>
    <w:rsid w:val="00100B56"/>
    <w:rsid w:val="00110D3B"/>
    <w:rsid w:val="001135EE"/>
    <w:rsid w:val="00116CDB"/>
    <w:rsid w:val="001170FC"/>
    <w:rsid w:val="001326DA"/>
    <w:rsid w:val="00135AEF"/>
    <w:rsid w:val="0014012F"/>
    <w:rsid w:val="00142CD3"/>
    <w:rsid w:val="001546BB"/>
    <w:rsid w:val="001658A2"/>
    <w:rsid w:val="001722E6"/>
    <w:rsid w:val="0017646E"/>
    <w:rsid w:val="00177FA6"/>
    <w:rsid w:val="00181BDC"/>
    <w:rsid w:val="00183C3B"/>
    <w:rsid w:val="00195456"/>
    <w:rsid w:val="001B4BBF"/>
    <w:rsid w:val="001C1D4C"/>
    <w:rsid w:val="001C2317"/>
    <w:rsid w:val="001D05BB"/>
    <w:rsid w:val="001D0D10"/>
    <w:rsid w:val="001D29F6"/>
    <w:rsid w:val="001D4D2B"/>
    <w:rsid w:val="001E4EDD"/>
    <w:rsid w:val="001E5012"/>
    <w:rsid w:val="001E5227"/>
    <w:rsid w:val="001E5AE2"/>
    <w:rsid w:val="001F3AE4"/>
    <w:rsid w:val="001F7104"/>
    <w:rsid w:val="00207A3A"/>
    <w:rsid w:val="00213DD5"/>
    <w:rsid w:val="002258B9"/>
    <w:rsid w:val="002262C7"/>
    <w:rsid w:val="00230014"/>
    <w:rsid w:val="00233AEB"/>
    <w:rsid w:val="00237D93"/>
    <w:rsid w:val="002620A2"/>
    <w:rsid w:val="0026513B"/>
    <w:rsid w:val="00274ED8"/>
    <w:rsid w:val="002806EA"/>
    <w:rsid w:val="002855B2"/>
    <w:rsid w:val="002902F4"/>
    <w:rsid w:val="00290BC5"/>
    <w:rsid w:val="00294B2B"/>
    <w:rsid w:val="002A0DB1"/>
    <w:rsid w:val="002B1367"/>
    <w:rsid w:val="002C2A51"/>
    <w:rsid w:val="002E0ADD"/>
    <w:rsid w:val="002F26EA"/>
    <w:rsid w:val="002F7DD9"/>
    <w:rsid w:val="003071D0"/>
    <w:rsid w:val="00310C47"/>
    <w:rsid w:val="00316A18"/>
    <w:rsid w:val="00317BD0"/>
    <w:rsid w:val="0032447E"/>
    <w:rsid w:val="00325C0F"/>
    <w:rsid w:val="00333028"/>
    <w:rsid w:val="00333884"/>
    <w:rsid w:val="00334E24"/>
    <w:rsid w:val="0033597A"/>
    <w:rsid w:val="00341F91"/>
    <w:rsid w:val="003447C6"/>
    <w:rsid w:val="0035293A"/>
    <w:rsid w:val="00355427"/>
    <w:rsid w:val="003670F8"/>
    <w:rsid w:val="00371FE2"/>
    <w:rsid w:val="00372858"/>
    <w:rsid w:val="0037589F"/>
    <w:rsid w:val="00377E01"/>
    <w:rsid w:val="00380368"/>
    <w:rsid w:val="003A03E0"/>
    <w:rsid w:val="003A064B"/>
    <w:rsid w:val="003A1AD0"/>
    <w:rsid w:val="003A5E93"/>
    <w:rsid w:val="003B130D"/>
    <w:rsid w:val="003B1E23"/>
    <w:rsid w:val="003C5D7A"/>
    <w:rsid w:val="003C7AD4"/>
    <w:rsid w:val="003D33C7"/>
    <w:rsid w:val="003D6282"/>
    <w:rsid w:val="003F1311"/>
    <w:rsid w:val="003F2C87"/>
    <w:rsid w:val="004027FE"/>
    <w:rsid w:val="00416746"/>
    <w:rsid w:val="00416E25"/>
    <w:rsid w:val="00422C6C"/>
    <w:rsid w:val="004274DD"/>
    <w:rsid w:val="004319A9"/>
    <w:rsid w:val="0043431B"/>
    <w:rsid w:val="0044520A"/>
    <w:rsid w:val="00445A8F"/>
    <w:rsid w:val="0044600B"/>
    <w:rsid w:val="00447BE4"/>
    <w:rsid w:val="00451594"/>
    <w:rsid w:val="0045291A"/>
    <w:rsid w:val="00462173"/>
    <w:rsid w:val="00462A83"/>
    <w:rsid w:val="00464D6A"/>
    <w:rsid w:val="00466EE6"/>
    <w:rsid w:val="004711AD"/>
    <w:rsid w:val="004728EE"/>
    <w:rsid w:val="00473B10"/>
    <w:rsid w:val="00480BC4"/>
    <w:rsid w:val="00494B02"/>
    <w:rsid w:val="00496D30"/>
    <w:rsid w:val="004A43CA"/>
    <w:rsid w:val="004B31D2"/>
    <w:rsid w:val="004B68F0"/>
    <w:rsid w:val="004C20AE"/>
    <w:rsid w:val="004C577E"/>
    <w:rsid w:val="004C5E72"/>
    <w:rsid w:val="004D5FAE"/>
    <w:rsid w:val="004E1F1E"/>
    <w:rsid w:val="004F100C"/>
    <w:rsid w:val="00505388"/>
    <w:rsid w:val="00505419"/>
    <w:rsid w:val="00505D61"/>
    <w:rsid w:val="00511FB9"/>
    <w:rsid w:val="00513907"/>
    <w:rsid w:val="00517651"/>
    <w:rsid w:val="00521520"/>
    <w:rsid w:val="00522293"/>
    <w:rsid w:val="0053238E"/>
    <w:rsid w:val="00535C97"/>
    <w:rsid w:val="00543C06"/>
    <w:rsid w:val="0054638E"/>
    <w:rsid w:val="00546D92"/>
    <w:rsid w:val="005548F9"/>
    <w:rsid w:val="0055645E"/>
    <w:rsid w:val="005740B3"/>
    <w:rsid w:val="005756F1"/>
    <w:rsid w:val="005766D1"/>
    <w:rsid w:val="00584328"/>
    <w:rsid w:val="005A45B2"/>
    <w:rsid w:val="005A5B0B"/>
    <w:rsid w:val="005B0321"/>
    <w:rsid w:val="005B4AF8"/>
    <w:rsid w:val="005C2682"/>
    <w:rsid w:val="005C6D18"/>
    <w:rsid w:val="005D0521"/>
    <w:rsid w:val="005D0D96"/>
    <w:rsid w:val="005D6D06"/>
    <w:rsid w:val="005E10E7"/>
    <w:rsid w:val="005F1578"/>
    <w:rsid w:val="005F4551"/>
    <w:rsid w:val="00602CDF"/>
    <w:rsid w:val="00614800"/>
    <w:rsid w:val="00622915"/>
    <w:rsid w:val="006246DC"/>
    <w:rsid w:val="00625A55"/>
    <w:rsid w:val="006339ED"/>
    <w:rsid w:val="00643F0D"/>
    <w:rsid w:val="00654C97"/>
    <w:rsid w:val="006651BF"/>
    <w:rsid w:val="00665E00"/>
    <w:rsid w:val="0068049D"/>
    <w:rsid w:val="00681A9E"/>
    <w:rsid w:val="006918F5"/>
    <w:rsid w:val="00695AFF"/>
    <w:rsid w:val="006962B6"/>
    <w:rsid w:val="006969D0"/>
    <w:rsid w:val="0069731E"/>
    <w:rsid w:val="006A00F2"/>
    <w:rsid w:val="006A26A7"/>
    <w:rsid w:val="006A41AD"/>
    <w:rsid w:val="006A6C07"/>
    <w:rsid w:val="006A7B5A"/>
    <w:rsid w:val="006B57CD"/>
    <w:rsid w:val="006B5E73"/>
    <w:rsid w:val="006B61BF"/>
    <w:rsid w:val="006C03BB"/>
    <w:rsid w:val="006C1AE9"/>
    <w:rsid w:val="006C6E53"/>
    <w:rsid w:val="006C7E66"/>
    <w:rsid w:val="006E0D44"/>
    <w:rsid w:val="006E1708"/>
    <w:rsid w:val="006F0279"/>
    <w:rsid w:val="006F0823"/>
    <w:rsid w:val="006F48A1"/>
    <w:rsid w:val="00700056"/>
    <w:rsid w:val="007050A0"/>
    <w:rsid w:val="007051B5"/>
    <w:rsid w:val="00712786"/>
    <w:rsid w:val="00713102"/>
    <w:rsid w:val="00723331"/>
    <w:rsid w:val="00724E12"/>
    <w:rsid w:val="00725479"/>
    <w:rsid w:val="00732C97"/>
    <w:rsid w:val="007363AC"/>
    <w:rsid w:val="0073766E"/>
    <w:rsid w:val="007465C0"/>
    <w:rsid w:val="0075014A"/>
    <w:rsid w:val="00751CAB"/>
    <w:rsid w:val="00753FB0"/>
    <w:rsid w:val="007543C6"/>
    <w:rsid w:val="007609E4"/>
    <w:rsid w:val="0076210F"/>
    <w:rsid w:val="00773EFE"/>
    <w:rsid w:val="00783287"/>
    <w:rsid w:val="00796C39"/>
    <w:rsid w:val="007A1B71"/>
    <w:rsid w:val="007A5619"/>
    <w:rsid w:val="007B48C8"/>
    <w:rsid w:val="007C1340"/>
    <w:rsid w:val="007C2DF1"/>
    <w:rsid w:val="007C3C07"/>
    <w:rsid w:val="007C5FBA"/>
    <w:rsid w:val="007D033C"/>
    <w:rsid w:val="007E6010"/>
    <w:rsid w:val="007E657E"/>
    <w:rsid w:val="007E7913"/>
    <w:rsid w:val="007F1E33"/>
    <w:rsid w:val="007F36C2"/>
    <w:rsid w:val="007F4880"/>
    <w:rsid w:val="00804789"/>
    <w:rsid w:val="00811E02"/>
    <w:rsid w:val="00820DDA"/>
    <w:rsid w:val="008258B5"/>
    <w:rsid w:val="00831F50"/>
    <w:rsid w:val="0083389D"/>
    <w:rsid w:val="00835295"/>
    <w:rsid w:val="00842553"/>
    <w:rsid w:val="00844136"/>
    <w:rsid w:val="00847BA1"/>
    <w:rsid w:val="00852487"/>
    <w:rsid w:val="00857456"/>
    <w:rsid w:val="00864272"/>
    <w:rsid w:val="00865458"/>
    <w:rsid w:val="00877572"/>
    <w:rsid w:val="00877711"/>
    <w:rsid w:val="0089106E"/>
    <w:rsid w:val="00894BFD"/>
    <w:rsid w:val="00895D18"/>
    <w:rsid w:val="008A3DB8"/>
    <w:rsid w:val="008A46C9"/>
    <w:rsid w:val="008A4BE4"/>
    <w:rsid w:val="008B626A"/>
    <w:rsid w:val="008C332C"/>
    <w:rsid w:val="008C4B59"/>
    <w:rsid w:val="008C7036"/>
    <w:rsid w:val="008C7DC4"/>
    <w:rsid w:val="008D2E2F"/>
    <w:rsid w:val="008D3A1A"/>
    <w:rsid w:val="008E176F"/>
    <w:rsid w:val="008E4F75"/>
    <w:rsid w:val="008E7549"/>
    <w:rsid w:val="008F1423"/>
    <w:rsid w:val="008F1CD2"/>
    <w:rsid w:val="008F20B1"/>
    <w:rsid w:val="0090795C"/>
    <w:rsid w:val="00911EC8"/>
    <w:rsid w:val="00913215"/>
    <w:rsid w:val="00916AD0"/>
    <w:rsid w:val="00920D2C"/>
    <w:rsid w:val="00927082"/>
    <w:rsid w:val="009306CB"/>
    <w:rsid w:val="00931608"/>
    <w:rsid w:val="00941397"/>
    <w:rsid w:val="009428E8"/>
    <w:rsid w:val="00956A29"/>
    <w:rsid w:val="00966A93"/>
    <w:rsid w:val="00971D82"/>
    <w:rsid w:val="00981B3A"/>
    <w:rsid w:val="00985FFF"/>
    <w:rsid w:val="0098729D"/>
    <w:rsid w:val="00995D89"/>
    <w:rsid w:val="009A06F9"/>
    <w:rsid w:val="009A7CD9"/>
    <w:rsid w:val="009B44D3"/>
    <w:rsid w:val="009B5FB0"/>
    <w:rsid w:val="009C1060"/>
    <w:rsid w:val="009D31C7"/>
    <w:rsid w:val="009E0CA5"/>
    <w:rsid w:val="009F2C4B"/>
    <w:rsid w:val="009F38DD"/>
    <w:rsid w:val="00A06FFC"/>
    <w:rsid w:val="00A10FBF"/>
    <w:rsid w:val="00A13650"/>
    <w:rsid w:val="00A27A39"/>
    <w:rsid w:val="00A3665B"/>
    <w:rsid w:val="00A36ACD"/>
    <w:rsid w:val="00A4093C"/>
    <w:rsid w:val="00A4230E"/>
    <w:rsid w:val="00A5004C"/>
    <w:rsid w:val="00A54878"/>
    <w:rsid w:val="00A54DD4"/>
    <w:rsid w:val="00A61343"/>
    <w:rsid w:val="00A6652F"/>
    <w:rsid w:val="00A67839"/>
    <w:rsid w:val="00A709A3"/>
    <w:rsid w:val="00A7170F"/>
    <w:rsid w:val="00A76C77"/>
    <w:rsid w:val="00A8269A"/>
    <w:rsid w:val="00A8344D"/>
    <w:rsid w:val="00A8460B"/>
    <w:rsid w:val="00A92622"/>
    <w:rsid w:val="00AA4F3A"/>
    <w:rsid w:val="00AA751F"/>
    <w:rsid w:val="00AA7905"/>
    <w:rsid w:val="00AB00D8"/>
    <w:rsid w:val="00AC11EA"/>
    <w:rsid w:val="00AC2DA2"/>
    <w:rsid w:val="00AD01B4"/>
    <w:rsid w:val="00AD0EB2"/>
    <w:rsid w:val="00AD55EC"/>
    <w:rsid w:val="00AD7C70"/>
    <w:rsid w:val="00AD7E42"/>
    <w:rsid w:val="00AE1548"/>
    <w:rsid w:val="00B35335"/>
    <w:rsid w:val="00B35F23"/>
    <w:rsid w:val="00B418B4"/>
    <w:rsid w:val="00B423E9"/>
    <w:rsid w:val="00B45209"/>
    <w:rsid w:val="00B47A02"/>
    <w:rsid w:val="00B562AB"/>
    <w:rsid w:val="00B563E8"/>
    <w:rsid w:val="00B57BFD"/>
    <w:rsid w:val="00B70303"/>
    <w:rsid w:val="00B70D40"/>
    <w:rsid w:val="00B734DF"/>
    <w:rsid w:val="00B74ABB"/>
    <w:rsid w:val="00BB555E"/>
    <w:rsid w:val="00BC05BB"/>
    <w:rsid w:val="00BC7FC4"/>
    <w:rsid w:val="00BD4CBB"/>
    <w:rsid w:val="00BE21EC"/>
    <w:rsid w:val="00BF10C8"/>
    <w:rsid w:val="00BF375C"/>
    <w:rsid w:val="00C02982"/>
    <w:rsid w:val="00C02B3A"/>
    <w:rsid w:val="00C058BA"/>
    <w:rsid w:val="00C07C37"/>
    <w:rsid w:val="00C108ED"/>
    <w:rsid w:val="00C16ADB"/>
    <w:rsid w:val="00C21775"/>
    <w:rsid w:val="00C238C9"/>
    <w:rsid w:val="00C242AD"/>
    <w:rsid w:val="00C27808"/>
    <w:rsid w:val="00C27A1A"/>
    <w:rsid w:val="00C30F53"/>
    <w:rsid w:val="00C32AC6"/>
    <w:rsid w:val="00C37AB7"/>
    <w:rsid w:val="00C40361"/>
    <w:rsid w:val="00C4468C"/>
    <w:rsid w:val="00C469E8"/>
    <w:rsid w:val="00C51392"/>
    <w:rsid w:val="00C542EC"/>
    <w:rsid w:val="00C55ADC"/>
    <w:rsid w:val="00C5613E"/>
    <w:rsid w:val="00C57D48"/>
    <w:rsid w:val="00C70605"/>
    <w:rsid w:val="00C84477"/>
    <w:rsid w:val="00C9362E"/>
    <w:rsid w:val="00C93C11"/>
    <w:rsid w:val="00C9415A"/>
    <w:rsid w:val="00C952EC"/>
    <w:rsid w:val="00CA2BC2"/>
    <w:rsid w:val="00CA45D3"/>
    <w:rsid w:val="00CA7053"/>
    <w:rsid w:val="00CB051F"/>
    <w:rsid w:val="00CD15FC"/>
    <w:rsid w:val="00CE0251"/>
    <w:rsid w:val="00CE385D"/>
    <w:rsid w:val="00CF16BA"/>
    <w:rsid w:val="00D018BC"/>
    <w:rsid w:val="00D01B08"/>
    <w:rsid w:val="00D10C09"/>
    <w:rsid w:val="00D12B62"/>
    <w:rsid w:val="00D14B23"/>
    <w:rsid w:val="00D20F47"/>
    <w:rsid w:val="00D27185"/>
    <w:rsid w:val="00D30BF6"/>
    <w:rsid w:val="00D347B9"/>
    <w:rsid w:val="00D46E7B"/>
    <w:rsid w:val="00D4771E"/>
    <w:rsid w:val="00D504DC"/>
    <w:rsid w:val="00D60B6C"/>
    <w:rsid w:val="00D7745A"/>
    <w:rsid w:val="00D805A3"/>
    <w:rsid w:val="00D86C39"/>
    <w:rsid w:val="00D86FEA"/>
    <w:rsid w:val="00D92BB5"/>
    <w:rsid w:val="00D972BE"/>
    <w:rsid w:val="00D97559"/>
    <w:rsid w:val="00DA5228"/>
    <w:rsid w:val="00DB7840"/>
    <w:rsid w:val="00DC14C8"/>
    <w:rsid w:val="00DC1F91"/>
    <w:rsid w:val="00DC7A81"/>
    <w:rsid w:val="00DD0E1F"/>
    <w:rsid w:val="00DD0FAD"/>
    <w:rsid w:val="00DD1A90"/>
    <w:rsid w:val="00DD1CB4"/>
    <w:rsid w:val="00DD1F4D"/>
    <w:rsid w:val="00DD3EA6"/>
    <w:rsid w:val="00DD6396"/>
    <w:rsid w:val="00DD7993"/>
    <w:rsid w:val="00DF1910"/>
    <w:rsid w:val="00DF491D"/>
    <w:rsid w:val="00DF7B9C"/>
    <w:rsid w:val="00E02198"/>
    <w:rsid w:val="00E072C4"/>
    <w:rsid w:val="00E2695C"/>
    <w:rsid w:val="00E31E12"/>
    <w:rsid w:val="00E32C01"/>
    <w:rsid w:val="00E344DB"/>
    <w:rsid w:val="00E35E5F"/>
    <w:rsid w:val="00E3725C"/>
    <w:rsid w:val="00E379E3"/>
    <w:rsid w:val="00E4158B"/>
    <w:rsid w:val="00E416E5"/>
    <w:rsid w:val="00E65C51"/>
    <w:rsid w:val="00E678DD"/>
    <w:rsid w:val="00E67E88"/>
    <w:rsid w:val="00E71BF5"/>
    <w:rsid w:val="00E71C0C"/>
    <w:rsid w:val="00E867BD"/>
    <w:rsid w:val="00E875A4"/>
    <w:rsid w:val="00E93C4F"/>
    <w:rsid w:val="00EA1492"/>
    <w:rsid w:val="00EA7135"/>
    <w:rsid w:val="00EB1184"/>
    <w:rsid w:val="00EB6FF3"/>
    <w:rsid w:val="00EC3DAE"/>
    <w:rsid w:val="00EC5614"/>
    <w:rsid w:val="00ED2925"/>
    <w:rsid w:val="00ED4BCA"/>
    <w:rsid w:val="00EF1A27"/>
    <w:rsid w:val="00EF37E7"/>
    <w:rsid w:val="00F00EF8"/>
    <w:rsid w:val="00F03BC6"/>
    <w:rsid w:val="00F061B1"/>
    <w:rsid w:val="00F12EC1"/>
    <w:rsid w:val="00F137D6"/>
    <w:rsid w:val="00F1560E"/>
    <w:rsid w:val="00F1593D"/>
    <w:rsid w:val="00F174AE"/>
    <w:rsid w:val="00F213A9"/>
    <w:rsid w:val="00F36B2A"/>
    <w:rsid w:val="00F37BF7"/>
    <w:rsid w:val="00F37F63"/>
    <w:rsid w:val="00F401EF"/>
    <w:rsid w:val="00F42548"/>
    <w:rsid w:val="00F46EC6"/>
    <w:rsid w:val="00F5069B"/>
    <w:rsid w:val="00F564C2"/>
    <w:rsid w:val="00F5684D"/>
    <w:rsid w:val="00F60B8B"/>
    <w:rsid w:val="00F617AF"/>
    <w:rsid w:val="00F632A6"/>
    <w:rsid w:val="00F723BB"/>
    <w:rsid w:val="00F73173"/>
    <w:rsid w:val="00F75142"/>
    <w:rsid w:val="00F76CA2"/>
    <w:rsid w:val="00F77BDF"/>
    <w:rsid w:val="00F802FA"/>
    <w:rsid w:val="00F84152"/>
    <w:rsid w:val="00F9352C"/>
    <w:rsid w:val="00F97119"/>
    <w:rsid w:val="00FA187C"/>
    <w:rsid w:val="00FA295F"/>
    <w:rsid w:val="00FA75ED"/>
    <w:rsid w:val="00FB04B0"/>
    <w:rsid w:val="00FB76DA"/>
    <w:rsid w:val="00FC6120"/>
    <w:rsid w:val="00FD07D4"/>
    <w:rsid w:val="00FD0A20"/>
    <w:rsid w:val="00FD1E66"/>
    <w:rsid w:val="00FD399F"/>
    <w:rsid w:val="00FE39D7"/>
    <w:rsid w:val="00FE6C28"/>
    <w:rsid w:val="00FF1F58"/>
    <w:rsid w:val="00FF4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CE791"/>
  <w15:docId w15:val="{0DE4D6F6-8A96-4DE0-ACC1-2B8FB4F6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9"/>
    <w:qFormat/>
    <w:rsid w:val="00835295"/>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nhideWhenUsed/>
    <w:qFormat/>
    <w:rsid w:val="00835295"/>
    <w:pPr>
      <w:keepNext/>
      <w:spacing w:before="240" w:after="60" w:line="240" w:lineRule="auto"/>
      <w:outlineLvl w:val="1"/>
    </w:pPr>
    <w:rPr>
      <w:rFonts w:ascii="Calibri Light" w:eastAsia="Times New Roman" w:hAnsi="Calibri Light"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 Знак Знак, Знак Знак Знак1 Знак"/>
    <w:basedOn w:val="a"/>
    <w:link w:val="a4"/>
    <w:uiPriority w:val="99"/>
    <w:unhideWhenUsed/>
    <w:qFormat/>
    <w:rsid w:val="00C469E8"/>
    <w:pPr>
      <w:spacing w:after="0" w:line="240" w:lineRule="auto"/>
    </w:pPr>
    <w:rPr>
      <w:sz w:val="20"/>
      <w:szCs w:val="20"/>
    </w:rPr>
  </w:style>
  <w:style w:type="character" w:customStyle="1" w:styleId="a4">
    <w:name w:val="Текст сноски Знак"/>
    <w:aliases w:val=" Знак Знак Знак Знак, Знак Знак Знак1 Знак Знак"/>
    <w:basedOn w:val="a0"/>
    <w:link w:val="a3"/>
    <w:uiPriority w:val="99"/>
    <w:rsid w:val="00C469E8"/>
    <w:rPr>
      <w:sz w:val="20"/>
      <w:szCs w:val="20"/>
    </w:rPr>
  </w:style>
  <w:style w:type="character" w:styleId="a5">
    <w:name w:val="footnote reference"/>
    <w:aliases w:val="текст сноски,Знак сноски 1,Знак сноски-FN,Ciae niinee-FN,Ciae niinee 1,Referencia nota al pie,SUPERS,Ссылка на сноску 45,Appel note de bas de page,Çíàê ñíîñêè 1,Çíàê ñíîñêè-FN,脚注文字列 (文字)1,?r’??¶???с (?¶??)1,?r?f???ч????? (??ч??)1,анкета снос"/>
    <w:uiPriority w:val="99"/>
    <w:qFormat/>
    <w:rsid w:val="00C469E8"/>
    <w:rPr>
      <w:vertAlign w:val="superscript"/>
    </w:rPr>
  </w:style>
  <w:style w:type="paragraph" w:styleId="a6">
    <w:name w:val="List Paragraph"/>
    <w:basedOn w:val="a"/>
    <w:link w:val="a7"/>
    <w:uiPriority w:val="34"/>
    <w:qFormat/>
    <w:rsid w:val="005F455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w:link w:val="a9"/>
    <w:semiHidden/>
    <w:locked/>
    <w:rsid w:val="005F4551"/>
    <w:rPr>
      <w:rFonts w:ascii="Verdana" w:eastAsia="Times New Roman" w:hAnsi="Verdana"/>
      <w:sz w:val="20"/>
      <w:szCs w:val="20"/>
    </w:rPr>
  </w:style>
  <w:style w:type="paragraph" w:styleId="a9">
    <w:name w:val="Normal (Web)"/>
    <w:aliases w:val="Обычный (Web)"/>
    <w:basedOn w:val="a"/>
    <w:link w:val="a8"/>
    <w:semiHidden/>
    <w:unhideWhenUsed/>
    <w:rsid w:val="005F4551"/>
    <w:pPr>
      <w:spacing w:after="0" w:line="240" w:lineRule="auto"/>
    </w:pPr>
    <w:rPr>
      <w:rFonts w:ascii="Verdana" w:eastAsia="Times New Roman" w:hAnsi="Verdana"/>
      <w:sz w:val="20"/>
      <w:szCs w:val="20"/>
    </w:rPr>
  </w:style>
  <w:style w:type="paragraph" w:customStyle="1" w:styleId="11">
    <w:name w:val="Текст сноски1"/>
    <w:aliases w:val="Знак Знак Знак Знак Знак Знак Знак Знак Знак,Текст сноски НИВ,Текст сноски Знак Знак,fn,Знак Знак Знак Знак,Текст сноски Знак1,Знак Знак Знак,Текст сноски Знак1 Знак,Текст сноски Знак Знак1 Знак,Знак Знак Знак1 Знак,Знак2,З"/>
    <w:basedOn w:val="a"/>
    <w:uiPriority w:val="99"/>
    <w:qFormat/>
    <w:rsid w:val="005F4551"/>
    <w:pPr>
      <w:spacing w:before="120" w:after="0" w:line="240" w:lineRule="auto"/>
      <w:ind w:firstLine="709"/>
      <w:jc w:val="both"/>
    </w:pPr>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C242A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42AD"/>
  </w:style>
  <w:style w:type="paragraph" w:styleId="ac">
    <w:name w:val="footer"/>
    <w:basedOn w:val="a"/>
    <w:link w:val="ad"/>
    <w:uiPriority w:val="99"/>
    <w:unhideWhenUsed/>
    <w:rsid w:val="00C242A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42AD"/>
  </w:style>
  <w:style w:type="paragraph" w:styleId="ae">
    <w:name w:val="Balloon Text"/>
    <w:basedOn w:val="a"/>
    <w:link w:val="af"/>
    <w:uiPriority w:val="99"/>
    <w:unhideWhenUsed/>
    <w:rsid w:val="00C108ED"/>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C108ED"/>
    <w:rPr>
      <w:rFonts w:ascii="Tahoma" w:hAnsi="Tahoma" w:cs="Tahoma"/>
      <w:sz w:val="16"/>
      <w:szCs w:val="16"/>
    </w:rPr>
  </w:style>
  <w:style w:type="table" w:styleId="af0">
    <w:name w:val="Table Grid"/>
    <w:basedOn w:val="a1"/>
    <w:uiPriority w:val="39"/>
    <w:rsid w:val="00041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71FE2"/>
    <w:rPr>
      <w:b/>
      <w:bCs/>
    </w:rPr>
  </w:style>
  <w:style w:type="paragraph" w:styleId="3">
    <w:name w:val="Body Text 3"/>
    <w:basedOn w:val="a"/>
    <w:link w:val="30"/>
    <w:unhideWhenUsed/>
    <w:rsid w:val="001C2317"/>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1C2317"/>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9"/>
    <w:rsid w:val="00835295"/>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rsid w:val="00835295"/>
    <w:rPr>
      <w:rFonts w:ascii="Calibri Light" w:eastAsia="Times New Roman" w:hAnsi="Calibri Light" w:cs="Times New Roman"/>
      <w:b/>
      <w:bCs/>
      <w:i/>
      <w:iCs/>
      <w:sz w:val="28"/>
      <w:szCs w:val="28"/>
      <w:lang w:eastAsia="ru-RU"/>
    </w:rPr>
  </w:style>
  <w:style w:type="numbering" w:customStyle="1" w:styleId="12">
    <w:name w:val="Нет списка1"/>
    <w:next w:val="a2"/>
    <w:uiPriority w:val="99"/>
    <w:semiHidden/>
    <w:rsid w:val="00835295"/>
  </w:style>
  <w:style w:type="paragraph" w:customStyle="1" w:styleId="Default">
    <w:name w:val="Default"/>
    <w:qFormat/>
    <w:rsid w:val="008352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2">
    <w:name w:val="TOC Heading"/>
    <w:basedOn w:val="1"/>
    <w:next w:val="a"/>
    <w:uiPriority w:val="99"/>
    <w:qFormat/>
    <w:rsid w:val="00835295"/>
    <w:pPr>
      <w:keepLines/>
      <w:spacing w:before="480" w:after="0" w:line="276" w:lineRule="auto"/>
      <w:outlineLvl w:val="9"/>
    </w:pPr>
    <w:rPr>
      <w:rFonts w:ascii="Cambria" w:hAnsi="Cambria"/>
      <w:color w:val="365F91"/>
      <w:kern w:val="0"/>
      <w:sz w:val="28"/>
      <w:szCs w:val="28"/>
      <w:lang w:eastAsia="en-US"/>
    </w:rPr>
  </w:style>
  <w:style w:type="paragraph" w:styleId="13">
    <w:name w:val="toc 1"/>
    <w:basedOn w:val="a"/>
    <w:next w:val="a"/>
    <w:autoRedefine/>
    <w:uiPriority w:val="39"/>
    <w:rsid w:val="00835295"/>
    <w:pPr>
      <w:tabs>
        <w:tab w:val="right" w:leader="dot" w:pos="10195"/>
      </w:tabs>
      <w:spacing w:after="0" w:line="240" w:lineRule="auto"/>
      <w:ind w:left="-540" w:firstLine="540"/>
    </w:pPr>
    <w:rPr>
      <w:rFonts w:ascii="Times New Roman" w:eastAsia="Times New Roman" w:hAnsi="Times New Roman" w:cs="Times New Roman"/>
      <w:sz w:val="24"/>
      <w:szCs w:val="24"/>
      <w:lang w:eastAsia="ru-RU"/>
    </w:rPr>
  </w:style>
  <w:style w:type="character" w:styleId="af3">
    <w:name w:val="Hyperlink"/>
    <w:uiPriority w:val="99"/>
    <w:unhideWhenUsed/>
    <w:rsid w:val="00835295"/>
    <w:rPr>
      <w:color w:val="0000FF"/>
      <w:u w:val="single"/>
    </w:rPr>
  </w:style>
  <w:style w:type="paragraph" w:customStyle="1" w:styleId="14">
    <w:name w:val="1"/>
    <w:uiPriority w:val="99"/>
    <w:rsid w:val="00835295"/>
    <w:pPr>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rsid w:val="00835295"/>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835295"/>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835295"/>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uiPriority w:val="99"/>
    <w:locked/>
    <w:rsid w:val="00835295"/>
    <w:rPr>
      <w:rFonts w:ascii="Times New Roman" w:eastAsia="Times New Roman" w:hAnsi="Times New Roman" w:cs="Times New Roman"/>
      <w:sz w:val="20"/>
      <w:szCs w:val="20"/>
      <w:lang w:eastAsia="ru-RU"/>
    </w:rPr>
  </w:style>
  <w:style w:type="paragraph" w:customStyle="1" w:styleId="af4">
    <w:basedOn w:val="a"/>
    <w:next w:val="af5"/>
    <w:link w:val="af6"/>
    <w:uiPriority w:val="99"/>
    <w:qFormat/>
    <w:rsid w:val="00835295"/>
    <w:pPr>
      <w:spacing w:after="0" w:line="240" w:lineRule="auto"/>
      <w:jc w:val="center"/>
    </w:pPr>
    <w:rPr>
      <w:rFonts w:eastAsia="Calibri"/>
      <w:b/>
      <w:bCs/>
      <w:sz w:val="24"/>
      <w:szCs w:val="24"/>
      <w:lang w:val="x-none"/>
    </w:rPr>
  </w:style>
  <w:style w:type="paragraph" w:styleId="af7">
    <w:name w:val="Document Map"/>
    <w:basedOn w:val="a"/>
    <w:link w:val="af8"/>
    <w:semiHidden/>
    <w:rsid w:val="00835295"/>
    <w:pPr>
      <w:shd w:val="clear" w:color="auto" w:fill="000080"/>
      <w:spacing w:after="0" w:line="240" w:lineRule="auto"/>
    </w:pPr>
    <w:rPr>
      <w:rFonts w:ascii="Tahoma" w:eastAsia="Times New Roman" w:hAnsi="Tahoma" w:cs="Tahoma"/>
      <w:sz w:val="20"/>
      <w:szCs w:val="20"/>
      <w:lang w:eastAsia="ru-RU"/>
    </w:rPr>
  </w:style>
  <w:style w:type="character" w:customStyle="1" w:styleId="af8">
    <w:name w:val="Схема документа Знак"/>
    <w:basedOn w:val="a0"/>
    <w:link w:val="af7"/>
    <w:semiHidden/>
    <w:rsid w:val="00835295"/>
    <w:rPr>
      <w:rFonts w:ascii="Tahoma" w:eastAsia="Times New Roman" w:hAnsi="Tahoma" w:cs="Tahoma"/>
      <w:sz w:val="20"/>
      <w:szCs w:val="20"/>
      <w:shd w:val="clear" w:color="auto" w:fill="000080"/>
      <w:lang w:eastAsia="ru-RU"/>
    </w:rPr>
  </w:style>
  <w:style w:type="character" w:customStyle="1" w:styleId="a7">
    <w:name w:val="Абзац списка Знак"/>
    <w:link w:val="a6"/>
    <w:uiPriority w:val="34"/>
    <w:locked/>
    <w:rsid w:val="00835295"/>
    <w:rPr>
      <w:rFonts w:ascii="Times New Roman" w:eastAsia="Times New Roman" w:hAnsi="Times New Roman" w:cs="Times New Roman"/>
      <w:sz w:val="24"/>
      <w:szCs w:val="24"/>
      <w:lang w:eastAsia="ru-RU"/>
    </w:rPr>
  </w:style>
  <w:style w:type="paragraph" w:customStyle="1" w:styleId="ConsNormal">
    <w:name w:val="ConsNormal"/>
    <w:uiPriority w:val="99"/>
    <w:rsid w:val="008352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3">
    <w:name w:val="Текст сноски Знак2 Знак"/>
    <w:aliases w:val="Знак Знак Знак Знак Знак Знак Знак Знак Знак Знак2 Знак,Текст сноски НИВ Знак2 Знак,Текст сноски Знак Знак Знак2 Знак,fn Знак2 Знак,Знак Знак Знак Знак Знак3 Знак,Текст сноски Знак1 Знак3 Знак,Знак Знак Знак Знак3 Знак,fn Знак1"/>
    <w:locked/>
    <w:rsid w:val="00835295"/>
    <w:rPr>
      <w:rFonts w:ascii="Times New Roman" w:hAnsi="Times New Roman" w:cs="Times New Roman"/>
      <w:sz w:val="20"/>
      <w:szCs w:val="20"/>
      <w:lang w:eastAsia="ru-RU"/>
    </w:rPr>
  </w:style>
  <w:style w:type="paragraph" w:styleId="af9">
    <w:name w:val="Body Text Indent"/>
    <w:aliases w:val="Надин стиль,Основной текст 1,Нумерованный список !!"/>
    <w:basedOn w:val="a"/>
    <w:link w:val="afa"/>
    <w:uiPriority w:val="99"/>
    <w:rsid w:val="00835295"/>
    <w:pPr>
      <w:spacing w:after="120" w:line="240" w:lineRule="auto"/>
      <w:ind w:left="283"/>
    </w:pPr>
    <w:rPr>
      <w:rFonts w:ascii="Times New Roman" w:eastAsia="Calibri" w:hAnsi="Times New Roman" w:cs="Times New Roman"/>
      <w:sz w:val="24"/>
      <w:szCs w:val="24"/>
      <w:lang w:val="x-none" w:eastAsia="x-none"/>
    </w:rPr>
  </w:style>
  <w:style w:type="character" w:customStyle="1" w:styleId="afa">
    <w:name w:val="Основной текст с отступом Знак"/>
    <w:aliases w:val="Надин стиль Знак,Основной текст 1 Знак,Нумерованный список !! Знак"/>
    <w:basedOn w:val="a0"/>
    <w:link w:val="af9"/>
    <w:uiPriority w:val="99"/>
    <w:rsid w:val="00835295"/>
    <w:rPr>
      <w:rFonts w:ascii="Times New Roman" w:eastAsia="Calibri" w:hAnsi="Times New Roman" w:cs="Times New Roman"/>
      <w:sz w:val="24"/>
      <w:szCs w:val="24"/>
      <w:lang w:val="x-none" w:eastAsia="x-none"/>
    </w:rPr>
  </w:style>
  <w:style w:type="character" w:customStyle="1" w:styleId="af6">
    <w:name w:val="Название Знак"/>
    <w:link w:val="af4"/>
    <w:uiPriority w:val="99"/>
    <w:rsid w:val="00835295"/>
    <w:rPr>
      <w:rFonts w:eastAsia="Calibri"/>
      <w:b/>
      <w:bCs/>
      <w:sz w:val="24"/>
      <w:szCs w:val="24"/>
      <w:lang w:val="x-none"/>
    </w:rPr>
  </w:style>
  <w:style w:type="character" w:customStyle="1" w:styleId="TitleChar">
    <w:name w:val="Title Char"/>
    <w:uiPriority w:val="99"/>
    <w:locked/>
    <w:rsid w:val="00835295"/>
    <w:rPr>
      <w:rFonts w:ascii="Times New Roman" w:hAnsi="Times New Roman" w:cs="Times New Roman"/>
      <w:sz w:val="24"/>
      <w:szCs w:val="24"/>
      <w:lang w:eastAsia="ru-RU"/>
    </w:rPr>
  </w:style>
  <w:style w:type="paragraph" w:styleId="31">
    <w:name w:val="Body Text Indent 3"/>
    <w:basedOn w:val="a"/>
    <w:link w:val="32"/>
    <w:uiPriority w:val="99"/>
    <w:rsid w:val="00835295"/>
    <w:pPr>
      <w:spacing w:after="120" w:line="240" w:lineRule="auto"/>
      <w:ind w:left="283"/>
    </w:pPr>
    <w:rPr>
      <w:rFonts w:ascii="Times New Roman" w:eastAsia="Calibri" w:hAnsi="Times New Roman" w:cs="Times New Roman"/>
      <w:sz w:val="16"/>
      <w:szCs w:val="16"/>
      <w:lang w:val="x-none" w:eastAsia="x-none"/>
    </w:rPr>
  </w:style>
  <w:style w:type="character" w:customStyle="1" w:styleId="32">
    <w:name w:val="Основной текст с отступом 3 Знак"/>
    <w:basedOn w:val="a0"/>
    <w:link w:val="31"/>
    <w:uiPriority w:val="99"/>
    <w:rsid w:val="00835295"/>
    <w:rPr>
      <w:rFonts w:ascii="Times New Roman" w:eastAsia="Calibri" w:hAnsi="Times New Roman" w:cs="Times New Roman"/>
      <w:sz w:val="16"/>
      <w:szCs w:val="16"/>
      <w:lang w:val="x-none" w:eastAsia="x-none"/>
    </w:rPr>
  </w:style>
  <w:style w:type="paragraph" w:styleId="afb">
    <w:name w:val="Body Text"/>
    <w:aliases w:val="body text"/>
    <w:basedOn w:val="a"/>
    <w:link w:val="afc"/>
    <w:uiPriority w:val="99"/>
    <w:rsid w:val="00835295"/>
    <w:pPr>
      <w:spacing w:after="120" w:line="240" w:lineRule="auto"/>
    </w:pPr>
    <w:rPr>
      <w:rFonts w:ascii="Times New Roman" w:eastAsia="Calibri" w:hAnsi="Times New Roman" w:cs="Times New Roman"/>
      <w:sz w:val="24"/>
      <w:szCs w:val="24"/>
      <w:lang w:val="x-none" w:eastAsia="x-none"/>
    </w:rPr>
  </w:style>
  <w:style w:type="character" w:customStyle="1" w:styleId="afc">
    <w:name w:val="Основной текст Знак"/>
    <w:aliases w:val="body text Знак"/>
    <w:basedOn w:val="a0"/>
    <w:link w:val="afb"/>
    <w:uiPriority w:val="99"/>
    <w:rsid w:val="00835295"/>
    <w:rPr>
      <w:rFonts w:ascii="Times New Roman" w:eastAsia="Calibri" w:hAnsi="Times New Roman" w:cs="Times New Roman"/>
      <w:sz w:val="24"/>
      <w:szCs w:val="24"/>
      <w:lang w:val="x-none" w:eastAsia="x-none"/>
    </w:rPr>
  </w:style>
  <w:style w:type="paragraph" w:customStyle="1" w:styleId="210">
    <w:name w:val="Основной текст 21"/>
    <w:basedOn w:val="a"/>
    <w:uiPriority w:val="99"/>
    <w:rsid w:val="00835295"/>
    <w:pPr>
      <w:widowControl w:val="0"/>
      <w:spacing w:after="0" w:line="240" w:lineRule="auto"/>
      <w:ind w:right="-1" w:firstLine="709"/>
      <w:jc w:val="both"/>
    </w:pPr>
    <w:rPr>
      <w:rFonts w:ascii="Times New Roman" w:eastAsia="Times New Roman" w:hAnsi="Times New Roman" w:cs="Times New Roman"/>
      <w:sz w:val="28"/>
      <w:szCs w:val="20"/>
      <w:lang w:eastAsia="ru-RU"/>
    </w:rPr>
  </w:style>
  <w:style w:type="paragraph" w:customStyle="1" w:styleId="afd">
    <w:name w:val="Абзацевый"/>
    <w:basedOn w:val="a"/>
    <w:uiPriority w:val="99"/>
    <w:rsid w:val="00835295"/>
    <w:pPr>
      <w:spacing w:after="200" w:line="280" w:lineRule="atLeast"/>
      <w:ind w:firstLine="709"/>
      <w:jc w:val="both"/>
    </w:pPr>
    <w:rPr>
      <w:rFonts w:ascii="Times New Roman" w:eastAsia="Times New Roman" w:hAnsi="Times New Roman" w:cs="Times New Roman"/>
      <w:sz w:val="28"/>
      <w:szCs w:val="20"/>
      <w:lang w:eastAsia="ru-RU"/>
    </w:rPr>
  </w:style>
  <w:style w:type="character" w:customStyle="1" w:styleId="24">
    <w:name w:val="Абзац списка Знак2"/>
    <w:uiPriority w:val="99"/>
    <w:locked/>
    <w:rsid w:val="00835295"/>
    <w:rPr>
      <w:rFonts w:ascii="Times New Roman" w:hAnsi="Times New Roman"/>
      <w:sz w:val="28"/>
    </w:rPr>
  </w:style>
  <w:style w:type="character" w:customStyle="1" w:styleId="15">
    <w:name w:val="Стиль1 Знак"/>
    <w:link w:val="16"/>
    <w:uiPriority w:val="99"/>
    <w:locked/>
    <w:rsid w:val="00835295"/>
  </w:style>
  <w:style w:type="paragraph" w:customStyle="1" w:styleId="16">
    <w:name w:val="Стиль1"/>
    <w:basedOn w:val="a3"/>
    <w:link w:val="15"/>
    <w:uiPriority w:val="99"/>
    <w:rsid w:val="00835295"/>
    <w:pPr>
      <w:widowControl w:val="0"/>
      <w:autoSpaceDE w:val="0"/>
      <w:autoSpaceDN w:val="0"/>
      <w:adjustRightInd w:val="0"/>
      <w:jc w:val="both"/>
    </w:pPr>
    <w:rPr>
      <w:sz w:val="22"/>
      <w:szCs w:val="22"/>
    </w:rPr>
  </w:style>
  <w:style w:type="character" w:customStyle="1" w:styleId="afe">
    <w:name w:val="Основной текст Знак Знак"/>
    <w:aliases w:val="Основной текст Знак1 Знак Знак1,Основной текст Знак Знак Знак Знак1,Знак Знак1 Знак Знак Знак1,Знак Знак2 Знак Знак1,Основной текст Знак Знак1 Знак1,Знак Знак Знак Знак Знак1"/>
    <w:uiPriority w:val="99"/>
    <w:rsid w:val="00835295"/>
    <w:rPr>
      <w:sz w:val="24"/>
      <w:lang w:val="ru-RU" w:eastAsia="ru-RU"/>
    </w:rPr>
  </w:style>
  <w:style w:type="paragraph" w:styleId="25">
    <w:name w:val="toc 2"/>
    <w:basedOn w:val="a"/>
    <w:next w:val="a"/>
    <w:autoRedefine/>
    <w:uiPriority w:val="99"/>
    <w:rsid w:val="00835295"/>
    <w:pPr>
      <w:spacing w:after="100" w:line="240" w:lineRule="auto"/>
      <w:ind w:left="240"/>
    </w:pPr>
    <w:rPr>
      <w:rFonts w:ascii="Times New Roman" w:eastAsia="Times New Roman" w:hAnsi="Times New Roman" w:cs="Times New Roman"/>
      <w:sz w:val="24"/>
      <w:szCs w:val="24"/>
      <w:lang w:eastAsia="ru-RU"/>
    </w:rPr>
  </w:style>
  <w:style w:type="paragraph" w:styleId="33">
    <w:name w:val="toc 3"/>
    <w:basedOn w:val="a"/>
    <w:next w:val="a"/>
    <w:autoRedefine/>
    <w:uiPriority w:val="99"/>
    <w:rsid w:val="00835295"/>
    <w:pPr>
      <w:tabs>
        <w:tab w:val="right" w:leader="dot" w:pos="10195"/>
      </w:tabs>
      <w:spacing w:after="100" w:line="240" w:lineRule="auto"/>
      <w:ind w:left="480"/>
    </w:pPr>
    <w:rPr>
      <w:rFonts w:ascii="Times New Roman" w:eastAsia="Times New Roman" w:hAnsi="Times New Roman" w:cs="Times New Roman"/>
      <w:sz w:val="24"/>
      <w:szCs w:val="24"/>
      <w:lang w:eastAsia="ru-RU"/>
    </w:rPr>
  </w:style>
  <w:style w:type="paragraph" w:customStyle="1" w:styleId="ConsTitle">
    <w:name w:val="ConsTitle"/>
    <w:uiPriority w:val="99"/>
    <w:rsid w:val="00835295"/>
    <w:pPr>
      <w:widowControl w:val="0"/>
      <w:autoSpaceDE w:val="0"/>
      <w:autoSpaceDN w:val="0"/>
      <w:adjustRightInd w:val="0"/>
      <w:spacing w:after="0" w:line="240" w:lineRule="auto"/>
      <w:ind w:right="19772"/>
    </w:pPr>
    <w:rPr>
      <w:rFonts w:ascii="Arial" w:eastAsia="Calibri" w:hAnsi="Arial" w:cs="Arial"/>
      <w:b/>
      <w:bCs/>
      <w:sz w:val="20"/>
      <w:szCs w:val="20"/>
      <w:lang w:eastAsia="ru-RU"/>
    </w:rPr>
  </w:style>
  <w:style w:type="character" w:styleId="aff">
    <w:name w:val="Subtle Emphasis"/>
    <w:uiPriority w:val="99"/>
    <w:qFormat/>
    <w:rsid w:val="00835295"/>
    <w:rPr>
      <w:rFonts w:cs="Times New Roman"/>
      <w:i/>
      <w:iCs/>
      <w:color w:val="808080"/>
    </w:rPr>
  </w:style>
  <w:style w:type="paragraph" w:customStyle="1" w:styleId="17">
    <w:name w:val="Абзац списка1"/>
    <w:basedOn w:val="a"/>
    <w:uiPriority w:val="99"/>
    <w:rsid w:val="00835295"/>
    <w:pPr>
      <w:spacing w:after="200" w:line="276" w:lineRule="auto"/>
      <w:ind w:left="720"/>
      <w:contextualSpacing/>
    </w:pPr>
    <w:rPr>
      <w:rFonts w:ascii="Calibri" w:eastAsia="Calibri" w:hAnsi="Calibri" w:cs="Times New Roman"/>
      <w:lang w:eastAsia="ru-RU"/>
    </w:rPr>
  </w:style>
  <w:style w:type="character" w:customStyle="1" w:styleId="8">
    <w:name w:val="Основной текст + 8"/>
    <w:aliases w:val="5 pt,Интервал 0 pt"/>
    <w:uiPriority w:val="99"/>
    <w:rsid w:val="00835295"/>
    <w:rPr>
      <w:rFonts w:ascii="Times New Roman" w:hAnsi="Times New Roman"/>
      <w:color w:val="000000"/>
      <w:spacing w:val="5"/>
      <w:w w:val="100"/>
      <w:position w:val="0"/>
      <w:sz w:val="17"/>
      <w:u w:val="none"/>
      <w:lang w:val="ru-RU"/>
    </w:rPr>
  </w:style>
  <w:style w:type="character" w:customStyle="1" w:styleId="aff0">
    <w:name w:val="Знак Знак Знак Знак Знак Знак Знак Знак Знак Знак Знак"/>
    <w:uiPriority w:val="99"/>
    <w:rsid w:val="00835295"/>
    <w:rPr>
      <w:rFonts w:cs="Times New Roman"/>
    </w:rPr>
  </w:style>
  <w:style w:type="paragraph" w:styleId="26">
    <w:name w:val="Body Text 2"/>
    <w:basedOn w:val="a"/>
    <w:link w:val="27"/>
    <w:uiPriority w:val="99"/>
    <w:rsid w:val="00835295"/>
    <w:pPr>
      <w:spacing w:after="120" w:line="480" w:lineRule="auto"/>
    </w:pPr>
    <w:rPr>
      <w:rFonts w:ascii="Times New Roman" w:eastAsia="Calibri" w:hAnsi="Times New Roman" w:cs="Times New Roman"/>
      <w:sz w:val="24"/>
      <w:szCs w:val="24"/>
      <w:lang w:val="x-none" w:eastAsia="x-none"/>
    </w:rPr>
  </w:style>
  <w:style w:type="character" w:customStyle="1" w:styleId="27">
    <w:name w:val="Основной текст 2 Знак"/>
    <w:basedOn w:val="a0"/>
    <w:link w:val="26"/>
    <w:uiPriority w:val="99"/>
    <w:rsid w:val="00835295"/>
    <w:rPr>
      <w:rFonts w:ascii="Times New Roman" w:eastAsia="Calibri" w:hAnsi="Times New Roman" w:cs="Times New Roman"/>
      <w:sz w:val="24"/>
      <w:szCs w:val="24"/>
      <w:lang w:val="x-none" w:eastAsia="x-none"/>
    </w:rPr>
  </w:style>
  <w:style w:type="paragraph" w:customStyle="1" w:styleId="Style10">
    <w:name w:val="Style10"/>
    <w:basedOn w:val="a"/>
    <w:rsid w:val="00835295"/>
    <w:pPr>
      <w:widowControl w:val="0"/>
      <w:autoSpaceDE w:val="0"/>
      <w:autoSpaceDN w:val="0"/>
      <w:adjustRightInd w:val="0"/>
      <w:spacing w:after="0" w:line="278" w:lineRule="exact"/>
      <w:jc w:val="center"/>
    </w:pPr>
    <w:rPr>
      <w:rFonts w:ascii="Arial" w:eastAsia="Times New Roman" w:hAnsi="Arial" w:cs="Arial"/>
      <w:sz w:val="24"/>
      <w:szCs w:val="24"/>
      <w:lang w:eastAsia="ru-RU"/>
    </w:rPr>
  </w:style>
  <w:style w:type="paragraph" w:customStyle="1" w:styleId="28">
    <w:name w:val="Абзац списка2"/>
    <w:basedOn w:val="a"/>
    <w:uiPriority w:val="99"/>
    <w:rsid w:val="00835295"/>
    <w:pPr>
      <w:spacing w:after="200" w:line="276" w:lineRule="auto"/>
      <w:ind w:left="720"/>
      <w:contextualSpacing/>
    </w:pPr>
    <w:rPr>
      <w:rFonts w:ascii="Calibri" w:eastAsia="Calibri" w:hAnsi="Calibri" w:cs="Times New Roman"/>
      <w:lang w:eastAsia="ru-RU"/>
    </w:rPr>
  </w:style>
  <w:style w:type="character" w:customStyle="1" w:styleId="29">
    <w:name w:val="Основной текст (2)_"/>
    <w:link w:val="211"/>
    <w:locked/>
    <w:rsid w:val="00835295"/>
    <w:rPr>
      <w:shd w:val="clear" w:color="auto" w:fill="FFFFFF"/>
    </w:rPr>
  </w:style>
  <w:style w:type="paragraph" w:customStyle="1" w:styleId="211">
    <w:name w:val="Основной текст (2)1"/>
    <w:basedOn w:val="a"/>
    <w:link w:val="29"/>
    <w:rsid w:val="00835295"/>
    <w:pPr>
      <w:widowControl w:val="0"/>
      <w:shd w:val="clear" w:color="auto" w:fill="FFFFFF"/>
      <w:spacing w:after="0" w:line="306" w:lineRule="exact"/>
      <w:jc w:val="center"/>
    </w:pPr>
  </w:style>
  <w:style w:type="character" w:customStyle="1" w:styleId="2a">
    <w:name w:val="Основной текст (2)"/>
    <w:rsid w:val="00835295"/>
    <w:rPr>
      <w:rFonts w:cs="Times New Roman"/>
      <w:shd w:val="clear" w:color="auto" w:fill="FFFFFF"/>
    </w:rPr>
  </w:style>
  <w:style w:type="character" w:customStyle="1" w:styleId="blk">
    <w:name w:val="blk"/>
    <w:uiPriority w:val="99"/>
    <w:rsid w:val="00835295"/>
    <w:rPr>
      <w:rFonts w:cs="Times New Roman"/>
    </w:rPr>
  </w:style>
  <w:style w:type="paragraph" w:customStyle="1" w:styleId="Standard">
    <w:name w:val="Standard"/>
    <w:uiPriority w:val="99"/>
    <w:rsid w:val="00835295"/>
    <w:pPr>
      <w:suppressAutoHyphens/>
      <w:autoSpaceDN w:val="0"/>
      <w:spacing w:after="0" w:line="240" w:lineRule="auto"/>
      <w:textAlignment w:val="baseline"/>
    </w:pPr>
    <w:rPr>
      <w:rFonts w:ascii="Times New Roman" w:eastAsia="Calibri" w:hAnsi="Times New Roman" w:cs="Times New Roman"/>
      <w:kern w:val="3"/>
      <w:sz w:val="24"/>
      <w:szCs w:val="24"/>
      <w:lang w:eastAsia="zh-CN"/>
    </w:rPr>
  </w:style>
  <w:style w:type="character" w:styleId="aff1">
    <w:name w:val="Emphasis"/>
    <w:uiPriority w:val="99"/>
    <w:qFormat/>
    <w:rsid w:val="00835295"/>
    <w:rPr>
      <w:rFonts w:cs="Times New Roman"/>
      <w:i/>
      <w:iCs/>
    </w:rPr>
  </w:style>
  <w:style w:type="character" w:customStyle="1" w:styleId="aff2">
    <w:name w:val="Знак Знак"/>
    <w:uiPriority w:val="99"/>
    <w:rsid w:val="00835295"/>
    <w:rPr>
      <w:rFonts w:cs="Times New Roman"/>
      <w:sz w:val="24"/>
      <w:szCs w:val="24"/>
    </w:rPr>
  </w:style>
  <w:style w:type="character" w:customStyle="1" w:styleId="18">
    <w:name w:val="Абзац списка Знак1"/>
    <w:uiPriority w:val="99"/>
    <w:locked/>
    <w:rsid w:val="00835295"/>
    <w:rPr>
      <w:rFonts w:ascii="Times New Roman" w:hAnsi="Times New Roman"/>
      <w:sz w:val="24"/>
    </w:rPr>
  </w:style>
  <w:style w:type="paragraph" w:customStyle="1" w:styleId="msonormalcxspmiddle">
    <w:name w:val="msonormalcxspmiddle"/>
    <w:basedOn w:val="a"/>
    <w:uiPriority w:val="99"/>
    <w:rsid w:val="008352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Знак Знак1"/>
    <w:uiPriority w:val="99"/>
    <w:rsid w:val="00835295"/>
    <w:rPr>
      <w:rFonts w:cs="Times New Roman"/>
      <w:sz w:val="24"/>
      <w:szCs w:val="24"/>
    </w:rPr>
  </w:style>
  <w:style w:type="character" w:styleId="aff3">
    <w:name w:val="FollowedHyperlink"/>
    <w:uiPriority w:val="99"/>
    <w:rsid w:val="00835295"/>
    <w:rPr>
      <w:rFonts w:cs="Times New Roman"/>
      <w:color w:val="800080"/>
      <w:u w:val="single"/>
    </w:rPr>
  </w:style>
  <w:style w:type="character" w:customStyle="1" w:styleId="SubtitleChar">
    <w:name w:val="Subtitle Char"/>
    <w:uiPriority w:val="99"/>
    <w:locked/>
    <w:rsid w:val="00835295"/>
    <w:rPr>
      <w:rFonts w:ascii="Arial" w:hAnsi="Arial"/>
      <w:sz w:val="24"/>
      <w:lang w:val="ru-RU" w:eastAsia="ru-RU"/>
    </w:rPr>
  </w:style>
  <w:style w:type="character" w:customStyle="1" w:styleId="120">
    <w:name w:val="Текст сноски Знак Знак1 Знак Знак2"/>
    <w:uiPriority w:val="99"/>
    <w:locked/>
    <w:rsid w:val="00835295"/>
    <w:rPr>
      <w:rFonts w:cs="Times New Roman"/>
      <w:lang w:val="ru-RU" w:eastAsia="ru-RU" w:bidi="ar-SA"/>
    </w:rPr>
  </w:style>
  <w:style w:type="paragraph" w:customStyle="1" w:styleId="34">
    <w:name w:val="Абзац списка3"/>
    <w:basedOn w:val="a"/>
    <w:uiPriority w:val="99"/>
    <w:rsid w:val="00835295"/>
    <w:pPr>
      <w:spacing w:after="0" w:line="240" w:lineRule="auto"/>
      <w:ind w:left="720"/>
      <w:contextualSpacing/>
    </w:pPr>
    <w:rPr>
      <w:rFonts w:ascii="Times New Roman" w:eastAsia="Calibri" w:hAnsi="Times New Roman" w:cs="Times New Roman"/>
      <w:sz w:val="24"/>
      <w:szCs w:val="24"/>
      <w:lang w:eastAsia="ru-RU"/>
    </w:rPr>
  </w:style>
  <w:style w:type="paragraph" w:customStyle="1" w:styleId="4">
    <w:name w:val="Абзац списка4"/>
    <w:basedOn w:val="a"/>
    <w:uiPriority w:val="99"/>
    <w:rsid w:val="00835295"/>
    <w:pPr>
      <w:spacing w:after="0" w:line="240" w:lineRule="auto"/>
      <w:ind w:left="720"/>
      <w:contextualSpacing/>
    </w:pPr>
    <w:rPr>
      <w:rFonts w:ascii="Calibri" w:eastAsia="Calibri" w:hAnsi="Calibri" w:cs="Times New Roman"/>
      <w:sz w:val="24"/>
      <w:szCs w:val="20"/>
      <w:lang w:val="x-none" w:eastAsia="x-none"/>
    </w:rPr>
  </w:style>
  <w:style w:type="paragraph" w:styleId="aff4">
    <w:name w:val="Plain Text"/>
    <w:basedOn w:val="a"/>
    <w:link w:val="aff5"/>
    <w:rsid w:val="00835295"/>
    <w:pPr>
      <w:spacing w:after="0" w:line="240" w:lineRule="auto"/>
    </w:pPr>
    <w:rPr>
      <w:rFonts w:ascii="Courier New" w:eastAsia="Calibri" w:hAnsi="Courier New" w:cs="Times New Roman"/>
      <w:sz w:val="20"/>
      <w:szCs w:val="20"/>
      <w:lang w:val="x-none" w:eastAsia="x-none"/>
    </w:rPr>
  </w:style>
  <w:style w:type="character" w:customStyle="1" w:styleId="aff5">
    <w:name w:val="Текст Знак"/>
    <w:basedOn w:val="a0"/>
    <w:link w:val="aff4"/>
    <w:rsid w:val="00835295"/>
    <w:rPr>
      <w:rFonts w:ascii="Courier New" w:eastAsia="Calibri" w:hAnsi="Courier New" w:cs="Times New Roman"/>
      <w:sz w:val="20"/>
      <w:szCs w:val="20"/>
      <w:lang w:val="x-none" w:eastAsia="x-none"/>
    </w:rPr>
  </w:style>
  <w:style w:type="paragraph" w:customStyle="1" w:styleId="aff6">
    <w:name w:val="Стиль"/>
    <w:rsid w:val="00835295"/>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aliases w:val="Знак Знак Знак Знак Знак Знак Знак Знак Знак Char,Текст сноски НИВ Char,Текст сноски Знак Знак Char,fn Char,Знак Знак Знак Знак Char,Текст сноски Знак1 Char,Знак Знак Знак Char,Текст сноски Знак1 Знак Char,Знак Знак Знак1 Знак Char"/>
    <w:locked/>
    <w:rsid w:val="00835295"/>
    <w:rPr>
      <w:rFonts w:ascii="Times New Roman" w:hAnsi="Times New Roman" w:cs="Times New Roman"/>
      <w:sz w:val="20"/>
      <w:szCs w:val="20"/>
      <w:lang w:val="x-none" w:eastAsia="ru-RU"/>
    </w:rPr>
  </w:style>
  <w:style w:type="character" w:customStyle="1" w:styleId="PlainTextChar1">
    <w:name w:val="Plain Text Char1"/>
    <w:locked/>
    <w:rsid w:val="00835295"/>
    <w:rPr>
      <w:rFonts w:ascii="Courier New" w:hAnsi="Courier New"/>
      <w:lang w:val="ru-RU" w:eastAsia="ru-RU"/>
    </w:rPr>
  </w:style>
  <w:style w:type="character" w:styleId="aff7">
    <w:name w:val="page number"/>
    <w:basedOn w:val="a0"/>
    <w:rsid w:val="00835295"/>
  </w:style>
  <w:style w:type="table" w:customStyle="1" w:styleId="1a">
    <w:name w:val="Сетка таблицы1"/>
    <w:basedOn w:val="a1"/>
    <w:next w:val="af0"/>
    <w:uiPriority w:val="59"/>
    <w:rsid w:val="008352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Subtitle"/>
    <w:basedOn w:val="a"/>
    <w:next w:val="a"/>
    <w:link w:val="aff9"/>
    <w:qFormat/>
    <w:rsid w:val="00835295"/>
    <w:pPr>
      <w:spacing w:after="60" w:line="240" w:lineRule="auto"/>
      <w:jc w:val="center"/>
      <w:outlineLvl w:val="1"/>
    </w:pPr>
    <w:rPr>
      <w:rFonts w:ascii="Cambria" w:eastAsia="Times New Roman" w:hAnsi="Cambria" w:cs="Times New Roman"/>
      <w:sz w:val="24"/>
      <w:szCs w:val="24"/>
      <w:lang w:eastAsia="ru-RU"/>
    </w:rPr>
  </w:style>
  <w:style w:type="character" w:customStyle="1" w:styleId="aff9">
    <w:name w:val="Подзаголовок Знак"/>
    <w:basedOn w:val="a0"/>
    <w:link w:val="aff8"/>
    <w:rsid w:val="00835295"/>
    <w:rPr>
      <w:rFonts w:ascii="Cambria" w:eastAsia="Times New Roman" w:hAnsi="Cambria" w:cs="Times New Roman"/>
      <w:sz w:val="24"/>
      <w:szCs w:val="24"/>
      <w:lang w:eastAsia="ru-RU"/>
    </w:rPr>
  </w:style>
  <w:style w:type="character" w:customStyle="1" w:styleId="1b">
    <w:name w:val="Текст сноски Знак Знак1 Знак Знак"/>
    <w:aliases w:val="Знак2 Знак"/>
    <w:locked/>
    <w:rsid w:val="00835295"/>
    <w:rPr>
      <w:lang w:val="ru-RU" w:eastAsia="ru-RU" w:bidi="ar-SA"/>
    </w:rPr>
  </w:style>
  <w:style w:type="paragraph" w:customStyle="1" w:styleId="FR1">
    <w:name w:val="FR1"/>
    <w:rsid w:val="00835295"/>
    <w:pPr>
      <w:widowControl w:val="0"/>
      <w:autoSpaceDE w:val="0"/>
      <w:autoSpaceDN w:val="0"/>
      <w:adjustRightInd w:val="0"/>
      <w:spacing w:before="60" w:after="0" w:line="360" w:lineRule="auto"/>
      <w:ind w:left="1040" w:right="1000"/>
      <w:jc w:val="center"/>
    </w:pPr>
    <w:rPr>
      <w:rFonts w:ascii="Times New Roman" w:eastAsia="Times New Roman" w:hAnsi="Times New Roman" w:cs="Times New Roman"/>
      <w:b/>
      <w:bCs/>
      <w:sz w:val="32"/>
      <w:szCs w:val="32"/>
      <w:lang w:eastAsia="ru-RU"/>
    </w:rPr>
  </w:style>
  <w:style w:type="paragraph" w:styleId="affa">
    <w:name w:val="annotation text"/>
    <w:basedOn w:val="a"/>
    <w:link w:val="affb"/>
    <w:rsid w:val="00835295"/>
    <w:pPr>
      <w:spacing w:after="0" w:line="240" w:lineRule="auto"/>
    </w:pPr>
    <w:rPr>
      <w:rFonts w:ascii="Times New Roman" w:eastAsia="Times New Roman" w:hAnsi="Times New Roman" w:cs="Times New Roman"/>
      <w:sz w:val="20"/>
      <w:szCs w:val="20"/>
      <w:lang w:eastAsia="ru-RU"/>
    </w:rPr>
  </w:style>
  <w:style w:type="character" w:customStyle="1" w:styleId="affb">
    <w:name w:val="Текст примечания Знак"/>
    <w:basedOn w:val="a0"/>
    <w:link w:val="affa"/>
    <w:rsid w:val="00835295"/>
    <w:rPr>
      <w:rFonts w:ascii="Times New Roman" w:eastAsia="Times New Roman" w:hAnsi="Times New Roman" w:cs="Times New Roman"/>
      <w:sz w:val="20"/>
      <w:szCs w:val="20"/>
      <w:lang w:eastAsia="ru-RU"/>
    </w:rPr>
  </w:style>
  <w:style w:type="character" w:styleId="affc">
    <w:name w:val="annotation reference"/>
    <w:rsid w:val="00835295"/>
    <w:rPr>
      <w:sz w:val="16"/>
      <w:szCs w:val="16"/>
    </w:rPr>
  </w:style>
  <w:style w:type="paragraph" w:styleId="affd">
    <w:name w:val="annotation subject"/>
    <w:basedOn w:val="affa"/>
    <w:next w:val="affa"/>
    <w:link w:val="affe"/>
    <w:rsid w:val="00835295"/>
    <w:rPr>
      <w:b/>
      <w:bCs/>
    </w:rPr>
  </w:style>
  <w:style w:type="character" w:customStyle="1" w:styleId="affe">
    <w:name w:val="Тема примечания Знак"/>
    <w:basedOn w:val="affb"/>
    <w:link w:val="affd"/>
    <w:rsid w:val="00835295"/>
    <w:rPr>
      <w:rFonts w:ascii="Times New Roman" w:eastAsia="Times New Roman" w:hAnsi="Times New Roman" w:cs="Times New Roman"/>
      <w:b/>
      <w:bCs/>
      <w:sz w:val="20"/>
      <w:szCs w:val="20"/>
      <w:lang w:eastAsia="ru-RU"/>
    </w:rPr>
  </w:style>
  <w:style w:type="paragraph" w:styleId="af5">
    <w:name w:val="Title"/>
    <w:basedOn w:val="a"/>
    <w:next w:val="a"/>
    <w:link w:val="afff"/>
    <w:uiPriority w:val="10"/>
    <w:qFormat/>
    <w:rsid w:val="008352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
    <w:name w:val="Заголовок Знак"/>
    <w:basedOn w:val="a0"/>
    <w:link w:val="af5"/>
    <w:uiPriority w:val="10"/>
    <w:rsid w:val="00835295"/>
    <w:rPr>
      <w:rFonts w:asciiTheme="majorHAnsi" w:eastAsiaTheme="majorEastAsia" w:hAnsiTheme="majorHAnsi" w:cstheme="majorBidi"/>
      <w:spacing w:val="-10"/>
      <w:kern w:val="28"/>
      <w:sz w:val="56"/>
      <w:szCs w:val="56"/>
    </w:rPr>
  </w:style>
  <w:style w:type="character" w:customStyle="1" w:styleId="afff0">
    <w:name w:val="Символ сноски"/>
    <w:rsid w:val="001E52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88236">
      <w:bodyDiv w:val="1"/>
      <w:marLeft w:val="0"/>
      <w:marRight w:val="0"/>
      <w:marTop w:val="0"/>
      <w:marBottom w:val="0"/>
      <w:divBdr>
        <w:top w:val="none" w:sz="0" w:space="0" w:color="auto"/>
        <w:left w:val="none" w:sz="0" w:space="0" w:color="auto"/>
        <w:bottom w:val="none" w:sz="0" w:space="0" w:color="auto"/>
        <w:right w:val="none" w:sz="0" w:space="0" w:color="auto"/>
      </w:divBdr>
    </w:div>
    <w:div w:id="337775503">
      <w:bodyDiv w:val="1"/>
      <w:marLeft w:val="0"/>
      <w:marRight w:val="0"/>
      <w:marTop w:val="0"/>
      <w:marBottom w:val="0"/>
      <w:divBdr>
        <w:top w:val="none" w:sz="0" w:space="0" w:color="auto"/>
        <w:left w:val="none" w:sz="0" w:space="0" w:color="auto"/>
        <w:bottom w:val="none" w:sz="0" w:space="0" w:color="auto"/>
        <w:right w:val="none" w:sz="0" w:space="0" w:color="auto"/>
      </w:divBdr>
    </w:div>
    <w:div w:id="544676678">
      <w:bodyDiv w:val="1"/>
      <w:marLeft w:val="0"/>
      <w:marRight w:val="0"/>
      <w:marTop w:val="0"/>
      <w:marBottom w:val="0"/>
      <w:divBdr>
        <w:top w:val="none" w:sz="0" w:space="0" w:color="auto"/>
        <w:left w:val="none" w:sz="0" w:space="0" w:color="auto"/>
        <w:bottom w:val="none" w:sz="0" w:space="0" w:color="auto"/>
        <w:right w:val="none" w:sz="0" w:space="0" w:color="auto"/>
      </w:divBdr>
    </w:div>
    <w:div w:id="1084883056">
      <w:bodyDiv w:val="1"/>
      <w:marLeft w:val="0"/>
      <w:marRight w:val="0"/>
      <w:marTop w:val="0"/>
      <w:marBottom w:val="0"/>
      <w:divBdr>
        <w:top w:val="none" w:sz="0" w:space="0" w:color="auto"/>
        <w:left w:val="none" w:sz="0" w:space="0" w:color="auto"/>
        <w:bottom w:val="none" w:sz="0" w:space="0" w:color="auto"/>
        <w:right w:val="none" w:sz="0" w:space="0" w:color="auto"/>
      </w:divBdr>
    </w:div>
    <w:div w:id="1137912523">
      <w:bodyDiv w:val="1"/>
      <w:marLeft w:val="0"/>
      <w:marRight w:val="0"/>
      <w:marTop w:val="0"/>
      <w:marBottom w:val="0"/>
      <w:divBdr>
        <w:top w:val="none" w:sz="0" w:space="0" w:color="auto"/>
        <w:left w:val="none" w:sz="0" w:space="0" w:color="auto"/>
        <w:bottom w:val="none" w:sz="0" w:space="0" w:color="auto"/>
        <w:right w:val="none" w:sz="0" w:space="0" w:color="auto"/>
      </w:divBdr>
    </w:div>
    <w:div w:id="1375960069">
      <w:bodyDiv w:val="1"/>
      <w:marLeft w:val="0"/>
      <w:marRight w:val="0"/>
      <w:marTop w:val="0"/>
      <w:marBottom w:val="0"/>
      <w:divBdr>
        <w:top w:val="none" w:sz="0" w:space="0" w:color="auto"/>
        <w:left w:val="none" w:sz="0" w:space="0" w:color="auto"/>
        <w:bottom w:val="none" w:sz="0" w:space="0" w:color="auto"/>
        <w:right w:val="none" w:sz="0" w:space="0" w:color="auto"/>
      </w:divBdr>
    </w:div>
    <w:div w:id="1617101494">
      <w:bodyDiv w:val="1"/>
      <w:marLeft w:val="0"/>
      <w:marRight w:val="0"/>
      <w:marTop w:val="0"/>
      <w:marBottom w:val="0"/>
      <w:divBdr>
        <w:top w:val="none" w:sz="0" w:space="0" w:color="auto"/>
        <w:left w:val="none" w:sz="0" w:space="0" w:color="auto"/>
        <w:bottom w:val="none" w:sz="0" w:space="0" w:color="auto"/>
        <w:right w:val="none" w:sz="0" w:space="0" w:color="auto"/>
      </w:divBdr>
    </w:div>
    <w:div w:id="1696619161">
      <w:bodyDiv w:val="1"/>
      <w:marLeft w:val="0"/>
      <w:marRight w:val="0"/>
      <w:marTop w:val="0"/>
      <w:marBottom w:val="0"/>
      <w:divBdr>
        <w:top w:val="none" w:sz="0" w:space="0" w:color="auto"/>
        <w:left w:val="none" w:sz="0" w:space="0" w:color="auto"/>
        <w:bottom w:val="none" w:sz="0" w:space="0" w:color="auto"/>
        <w:right w:val="none" w:sz="0" w:space="0" w:color="auto"/>
      </w:divBdr>
    </w:div>
    <w:div w:id="213636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EAEA6-408B-40E4-992A-64CBC80E9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8766</Words>
  <Characters>49972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Antonova</dc:creator>
  <cp:keywords/>
  <dc:description/>
  <cp:lastModifiedBy>press</cp:lastModifiedBy>
  <cp:revision>2</cp:revision>
  <cp:lastPrinted>2026-04-23T11:13:00Z</cp:lastPrinted>
  <dcterms:created xsi:type="dcterms:W3CDTF">2026-04-27T05:46:00Z</dcterms:created>
  <dcterms:modified xsi:type="dcterms:W3CDTF">2026-04-27T05:46:00Z</dcterms:modified>
</cp:coreProperties>
</file>